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E471" w14:textId="1C2219AD" w:rsidR="6BA72ED8" w:rsidRDefault="6BA72ED8" w:rsidP="6BA72ED8">
      <w:pPr>
        <w:jc w:val="center"/>
        <w:rPr>
          <w:rFonts w:ascii="Arial" w:hAnsi="Arial"/>
          <w:b/>
          <w:bCs/>
          <w:sz w:val="40"/>
          <w:szCs w:val="40"/>
        </w:rPr>
      </w:pPr>
    </w:p>
    <w:p w14:paraId="3744138C" w14:textId="13ECED9E" w:rsidR="00820069" w:rsidRDefault="00BD4B63">
      <w:pPr>
        <w:jc w:val="center"/>
        <w:rPr>
          <w:rFonts w:ascii="Arial" w:hAnsi="Arial"/>
          <w:b/>
          <w:bCs/>
          <w:sz w:val="40"/>
          <w:szCs w:val="40"/>
        </w:rPr>
      </w:pPr>
      <w:r>
        <w:rPr>
          <w:rFonts w:ascii="Arial" w:hAnsi="Arial"/>
          <w:b/>
          <w:bCs/>
          <w:sz w:val="40"/>
          <w:szCs w:val="40"/>
        </w:rPr>
        <w:t>Au</w:t>
      </w:r>
      <w:r w:rsidR="7062D412" w:rsidRPr="612EED53">
        <w:rPr>
          <w:rFonts w:ascii="Arial" w:hAnsi="Arial"/>
          <w:b/>
          <w:bCs/>
          <w:sz w:val="40"/>
          <w:szCs w:val="40"/>
        </w:rPr>
        <w:t>tonomous Gore Pinecone Collector</w:t>
      </w:r>
    </w:p>
    <w:p w14:paraId="3744138D" w14:textId="77777777" w:rsidR="00820069" w:rsidRDefault="00820069">
      <w:pPr>
        <w:jc w:val="center"/>
        <w:rPr>
          <w:rFonts w:ascii="Arial" w:hAnsi="Arial"/>
          <w:b/>
          <w:bCs/>
          <w:sz w:val="40"/>
          <w:szCs w:val="40"/>
        </w:rPr>
      </w:pPr>
    </w:p>
    <w:p w14:paraId="3744138E" w14:textId="4F5BCEF1" w:rsidR="00820069" w:rsidRDefault="00D42D5C">
      <w:pPr>
        <w:jc w:val="center"/>
        <w:rPr>
          <w:rFonts w:ascii="Arial" w:hAnsi="Arial"/>
          <w:b/>
          <w:bCs/>
          <w:sz w:val="40"/>
          <w:szCs w:val="40"/>
        </w:rPr>
      </w:pPr>
      <w:r>
        <w:rPr>
          <w:rFonts w:ascii="Arial" w:hAnsi="Arial"/>
          <w:b/>
          <w:bCs/>
          <w:sz w:val="40"/>
          <w:szCs w:val="40"/>
        </w:rPr>
        <w:t>Initial</w:t>
      </w:r>
      <w:r w:rsidR="00F46C0E">
        <w:rPr>
          <w:rFonts w:ascii="Arial" w:hAnsi="Arial"/>
          <w:b/>
          <w:bCs/>
          <w:sz w:val="40"/>
          <w:szCs w:val="40"/>
        </w:rPr>
        <w:t xml:space="preserve"> Design Report Template</w:t>
      </w:r>
    </w:p>
    <w:p w14:paraId="3744138F" w14:textId="77777777" w:rsidR="00820069" w:rsidRDefault="00820069">
      <w:pPr>
        <w:pStyle w:val="BodyText"/>
        <w:jc w:val="center"/>
      </w:pPr>
    </w:p>
    <w:p w14:paraId="17A69470" w14:textId="0D6DAB2E" w:rsidR="705AA8ED" w:rsidRDefault="705AA8ED" w:rsidP="612EED53">
      <w:pPr>
        <w:pStyle w:val="BodyText"/>
        <w:spacing w:line="259" w:lineRule="auto"/>
        <w:jc w:val="center"/>
      </w:pPr>
      <w:r w:rsidRPr="0B1D4C12">
        <w:rPr>
          <w:rFonts w:ascii="Arial" w:hAnsi="Arial"/>
          <w:b/>
          <w:bCs/>
          <w:sz w:val="28"/>
          <w:szCs w:val="28"/>
        </w:rPr>
        <w:t>Kyle Zarycki – Project Lead</w:t>
      </w:r>
    </w:p>
    <w:p w14:paraId="127F25CC" w14:textId="5CF7ABC5" w:rsidR="705AA8ED" w:rsidRPr="002C7398" w:rsidRDefault="705AA8ED" w:rsidP="0B1D4C12">
      <w:pPr>
        <w:pStyle w:val="BodyText"/>
        <w:spacing w:line="259" w:lineRule="auto"/>
        <w:jc w:val="center"/>
      </w:pPr>
      <w:r w:rsidRPr="002C7398">
        <w:rPr>
          <w:rFonts w:ascii="Arial" w:hAnsi="Arial"/>
          <w:b/>
          <w:sz w:val="28"/>
          <w:szCs w:val="28"/>
        </w:rPr>
        <w:t>Elijah Gernster</w:t>
      </w:r>
      <w:r w:rsidR="00843FF9" w:rsidRPr="002C7398">
        <w:rPr>
          <w:rFonts w:ascii="Arial" w:hAnsi="Arial"/>
          <w:b/>
          <w:sz w:val="28"/>
          <w:szCs w:val="28"/>
        </w:rPr>
        <w:t xml:space="preserve"> –</w:t>
      </w:r>
      <w:r w:rsidR="00CF1B1C" w:rsidRPr="002C7398">
        <w:rPr>
          <w:rFonts w:ascii="Arial" w:hAnsi="Arial"/>
          <w:b/>
          <w:sz w:val="28"/>
          <w:szCs w:val="28"/>
        </w:rPr>
        <w:t xml:space="preserve"> Project Admin</w:t>
      </w:r>
      <w:r w:rsidR="00E321B4" w:rsidRPr="002C7398">
        <w:rPr>
          <w:rFonts w:ascii="Arial" w:hAnsi="Arial"/>
          <w:b/>
          <w:sz w:val="28"/>
          <w:szCs w:val="28"/>
        </w:rPr>
        <w:t>istrator</w:t>
      </w:r>
      <w:r w:rsidR="00843FF9" w:rsidRPr="002C7398">
        <w:rPr>
          <w:rFonts w:ascii="Arial" w:hAnsi="Arial"/>
          <w:b/>
          <w:sz w:val="28"/>
          <w:szCs w:val="28"/>
        </w:rPr>
        <w:t xml:space="preserve"> </w:t>
      </w:r>
    </w:p>
    <w:p w14:paraId="37441393" w14:textId="24199DD9" w:rsidR="00820069" w:rsidRPr="002C7398" w:rsidRDefault="00843FF9">
      <w:pPr>
        <w:pStyle w:val="BodyText"/>
        <w:jc w:val="center"/>
        <w:rPr>
          <w:rFonts w:ascii="Arial" w:hAnsi="Arial"/>
          <w:b/>
          <w:sz w:val="28"/>
          <w:szCs w:val="28"/>
        </w:rPr>
      </w:pPr>
      <w:r w:rsidRPr="002C7398">
        <w:rPr>
          <w:rFonts w:ascii="Arial" w:hAnsi="Arial"/>
          <w:b/>
          <w:sz w:val="28"/>
          <w:szCs w:val="28"/>
        </w:rPr>
        <w:t xml:space="preserve">Tyler Rottkamp – Budget Liaison </w:t>
      </w:r>
    </w:p>
    <w:p w14:paraId="15260203" w14:textId="1876A567" w:rsidR="00843FF9" w:rsidRPr="00E321B4" w:rsidRDefault="00843FF9">
      <w:pPr>
        <w:pStyle w:val="BodyText"/>
        <w:jc w:val="center"/>
        <w:rPr>
          <w:rFonts w:ascii="Arial" w:hAnsi="Arial"/>
          <w:b/>
          <w:bCs/>
          <w:sz w:val="28"/>
          <w:szCs w:val="28"/>
        </w:rPr>
      </w:pPr>
      <w:r w:rsidRPr="00E321B4">
        <w:rPr>
          <w:rFonts w:ascii="Arial" w:hAnsi="Arial"/>
          <w:b/>
          <w:bCs/>
          <w:sz w:val="28"/>
          <w:szCs w:val="28"/>
        </w:rPr>
        <w:t xml:space="preserve">Siyu Yu </w:t>
      </w:r>
      <w:r w:rsidR="00E321B4" w:rsidRPr="00E321B4">
        <w:rPr>
          <w:rFonts w:ascii="Arial" w:hAnsi="Arial"/>
          <w:b/>
          <w:bCs/>
          <w:sz w:val="28"/>
          <w:szCs w:val="28"/>
        </w:rPr>
        <w:t>–</w:t>
      </w:r>
      <w:r w:rsidRPr="00E321B4">
        <w:rPr>
          <w:rFonts w:ascii="Arial" w:hAnsi="Arial"/>
          <w:b/>
          <w:bCs/>
          <w:sz w:val="28"/>
          <w:szCs w:val="28"/>
        </w:rPr>
        <w:t xml:space="preserve"> </w:t>
      </w:r>
      <w:r w:rsidR="00E321B4" w:rsidRPr="00E321B4">
        <w:rPr>
          <w:rFonts w:ascii="Arial" w:hAnsi="Arial"/>
          <w:b/>
          <w:bCs/>
          <w:sz w:val="28"/>
          <w:szCs w:val="28"/>
        </w:rPr>
        <w:t>Computer Aided Engi</w:t>
      </w:r>
      <w:r w:rsidR="00E321B4">
        <w:rPr>
          <w:rFonts w:ascii="Arial" w:hAnsi="Arial"/>
          <w:b/>
          <w:bCs/>
          <w:sz w:val="28"/>
          <w:szCs w:val="28"/>
        </w:rPr>
        <w:t>neering</w:t>
      </w:r>
    </w:p>
    <w:p w14:paraId="37441394" w14:textId="77777777" w:rsidR="00820069" w:rsidRPr="00E321B4" w:rsidRDefault="00820069">
      <w:pPr>
        <w:pStyle w:val="BodyText"/>
        <w:jc w:val="center"/>
      </w:pPr>
    </w:p>
    <w:p w14:paraId="37441395" w14:textId="77777777" w:rsidR="00820069" w:rsidRPr="00E321B4" w:rsidRDefault="00820069">
      <w:pPr>
        <w:pStyle w:val="BodyText"/>
        <w:jc w:val="center"/>
      </w:pPr>
    </w:p>
    <w:p w14:paraId="37441396" w14:textId="04B50E21" w:rsidR="00820069" w:rsidRDefault="004803CD">
      <w:pPr>
        <w:pStyle w:val="BodyText"/>
        <w:jc w:val="center"/>
        <w:rPr>
          <w:rFonts w:ascii="Arial" w:hAnsi="Arial"/>
          <w:b/>
          <w:bCs/>
          <w:sz w:val="28"/>
          <w:szCs w:val="28"/>
        </w:rPr>
      </w:pPr>
      <w:r>
        <w:rPr>
          <w:rFonts w:ascii="Arial" w:hAnsi="Arial"/>
          <w:b/>
          <w:bCs/>
          <w:sz w:val="28"/>
          <w:szCs w:val="28"/>
        </w:rPr>
        <w:t>Fall 202</w:t>
      </w:r>
      <w:r w:rsidR="00E816E9">
        <w:rPr>
          <w:rFonts w:ascii="Arial" w:hAnsi="Arial"/>
          <w:b/>
          <w:bCs/>
          <w:sz w:val="28"/>
          <w:szCs w:val="28"/>
        </w:rPr>
        <w:t>5</w:t>
      </w:r>
      <w:r>
        <w:rPr>
          <w:rFonts w:ascii="Arial" w:hAnsi="Arial"/>
          <w:b/>
          <w:bCs/>
          <w:sz w:val="28"/>
          <w:szCs w:val="28"/>
        </w:rPr>
        <w:t>-Spring 202</w:t>
      </w:r>
      <w:r w:rsidR="00E816E9">
        <w:rPr>
          <w:rFonts w:ascii="Arial" w:hAnsi="Arial"/>
          <w:b/>
          <w:bCs/>
          <w:sz w:val="28"/>
          <w:szCs w:val="28"/>
        </w:rPr>
        <w:t>6</w:t>
      </w:r>
    </w:p>
    <w:p w14:paraId="37441397" w14:textId="77777777" w:rsidR="00820069" w:rsidRDefault="00820069">
      <w:pPr>
        <w:pStyle w:val="BodyText"/>
      </w:pPr>
    </w:p>
    <w:p w14:paraId="37441399" w14:textId="4E8F30BA" w:rsidR="00820069" w:rsidRDefault="00BD4B63">
      <w:pPr>
        <w:pStyle w:val="BodyText"/>
      </w:pPr>
      <w:r>
        <w:rPr>
          <w:noProof/>
        </w:rPr>
        <w:drawing>
          <wp:anchor distT="0" distB="0" distL="114300" distR="114300" simplePos="0" relativeHeight="251658250" behindDoc="0" locked="0" layoutInCell="1" allowOverlap="1" wp14:anchorId="64F8C659" wp14:editId="31A05942">
            <wp:simplePos x="0" y="0"/>
            <wp:positionH relativeFrom="margin">
              <wp:posOffset>1120140</wp:posOffset>
            </wp:positionH>
            <wp:positionV relativeFrom="paragraph">
              <wp:posOffset>299085</wp:posOffset>
            </wp:positionV>
            <wp:extent cx="3399790" cy="2417445"/>
            <wp:effectExtent l="0" t="0" r="0" b="1905"/>
            <wp:wrapTopAndBottom/>
            <wp:docPr id="101224852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9790" cy="2417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4139B" w14:textId="77777777" w:rsidR="00820069" w:rsidRDefault="00820069">
      <w:pPr>
        <w:pStyle w:val="BodyText"/>
      </w:pPr>
    </w:p>
    <w:p w14:paraId="3744139C" w14:textId="77777777" w:rsidR="00820069" w:rsidRDefault="00820069">
      <w:pPr>
        <w:pStyle w:val="BodyText"/>
      </w:pPr>
    </w:p>
    <w:p w14:paraId="3744139D" w14:textId="77777777" w:rsidR="00820069" w:rsidRDefault="00820069">
      <w:pPr>
        <w:pStyle w:val="BodyText"/>
      </w:pPr>
    </w:p>
    <w:p w14:paraId="3744139E" w14:textId="77777777" w:rsidR="00820069" w:rsidRDefault="00820069">
      <w:pPr>
        <w:pStyle w:val="BodyText"/>
      </w:pPr>
    </w:p>
    <w:p w14:paraId="3744139F" w14:textId="583BC5A5" w:rsidR="00820069" w:rsidRDefault="00820069">
      <w:pPr>
        <w:pStyle w:val="BodyText"/>
        <w:rPr>
          <w:rFonts w:ascii="Arial" w:hAnsi="Arial"/>
          <w:b/>
          <w:bCs/>
        </w:rPr>
      </w:pPr>
      <w:r>
        <w:rPr>
          <w:rFonts w:ascii="Arial" w:hAnsi="Arial"/>
          <w:b/>
          <w:bCs/>
        </w:rPr>
        <w:t>Project Sponsor:</w:t>
      </w:r>
      <w:r w:rsidR="00E816E9">
        <w:rPr>
          <w:rFonts w:ascii="Arial" w:hAnsi="Arial"/>
          <w:b/>
          <w:bCs/>
        </w:rPr>
        <w:t xml:space="preserve"> W.L Gore</w:t>
      </w:r>
    </w:p>
    <w:p w14:paraId="374413A0" w14:textId="4497D363" w:rsidR="00820069" w:rsidRPr="002C7398" w:rsidRDefault="00820069" w:rsidP="008619C1">
      <w:pPr>
        <w:pStyle w:val="BodyText"/>
        <w:rPr>
          <w:rFonts w:ascii="Arial" w:hAnsi="Arial"/>
          <w:b/>
        </w:rPr>
      </w:pPr>
      <w:r w:rsidRPr="002C7398">
        <w:rPr>
          <w:rFonts w:ascii="Arial" w:hAnsi="Arial"/>
          <w:b/>
        </w:rPr>
        <w:t>Faculty Advisor:</w:t>
      </w:r>
      <w:r w:rsidR="00E816E9" w:rsidRPr="002C7398">
        <w:rPr>
          <w:rFonts w:ascii="Arial" w:hAnsi="Arial"/>
          <w:b/>
        </w:rPr>
        <w:t xml:space="preserve"> </w:t>
      </w:r>
      <w:r w:rsidR="008619C1" w:rsidRPr="002C7398">
        <w:rPr>
          <w:rFonts w:ascii="Arial" w:hAnsi="Arial"/>
          <w:b/>
        </w:rPr>
        <w:t>Rodolfo Echavarria Solis</w:t>
      </w:r>
      <w:r w:rsidR="005F68A4" w:rsidRPr="002C7398">
        <w:rPr>
          <w:rFonts w:ascii="Arial" w:hAnsi="Arial"/>
          <w:b/>
        </w:rPr>
        <w:t>/</w:t>
      </w:r>
      <w:r w:rsidR="005F68A4" w:rsidRPr="002C7398">
        <w:t xml:space="preserve"> </w:t>
      </w:r>
      <w:r w:rsidR="005F68A4" w:rsidRPr="002C7398">
        <w:rPr>
          <w:rFonts w:ascii="Arial" w:hAnsi="Arial"/>
          <w:b/>
        </w:rPr>
        <w:t xml:space="preserve">Dante A </w:t>
      </w:r>
      <w:proofErr w:type="spellStart"/>
      <w:r w:rsidR="005F68A4" w:rsidRPr="002C7398">
        <w:rPr>
          <w:rFonts w:ascii="Arial" w:hAnsi="Arial"/>
          <w:b/>
        </w:rPr>
        <w:t>Archangeli</w:t>
      </w:r>
      <w:proofErr w:type="spellEnd"/>
    </w:p>
    <w:p w14:paraId="374413A1" w14:textId="5ACA91BF" w:rsidR="00F56BAA" w:rsidRPr="002B4C42" w:rsidRDefault="00820069" w:rsidP="008619C1">
      <w:pPr>
        <w:pStyle w:val="BodyText"/>
        <w:rPr>
          <w:rFonts w:ascii="Arial" w:hAnsi="Arial"/>
          <w:b/>
          <w:bCs/>
        </w:rPr>
      </w:pPr>
      <w:r w:rsidRPr="002B4C42">
        <w:rPr>
          <w:rFonts w:ascii="Arial" w:hAnsi="Arial"/>
          <w:b/>
          <w:bCs/>
        </w:rPr>
        <w:t>Sponsor Mentor:</w:t>
      </w:r>
      <w:r w:rsidR="00F65943" w:rsidRPr="002B4C42">
        <w:rPr>
          <w:rFonts w:ascii="Arial" w:hAnsi="Arial"/>
          <w:b/>
          <w:bCs/>
        </w:rPr>
        <w:t xml:space="preserve"> </w:t>
      </w:r>
      <w:r w:rsidR="005F68A4" w:rsidRPr="002B4C42">
        <w:rPr>
          <w:rFonts w:ascii="Arial" w:hAnsi="Arial"/>
          <w:b/>
          <w:bCs/>
        </w:rPr>
        <w:t xml:space="preserve">Anthony </w:t>
      </w:r>
      <w:r w:rsidR="00327090" w:rsidRPr="002B4C42">
        <w:rPr>
          <w:rFonts w:ascii="Arial" w:hAnsi="Arial"/>
          <w:b/>
          <w:bCs/>
        </w:rPr>
        <w:t xml:space="preserve">El-Shamsi, </w:t>
      </w:r>
      <w:r w:rsidR="002B4C42" w:rsidRPr="002B4C42">
        <w:rPr>
          <w:rFonts w:ascii="Arial" w:hAnsi="Arial"/>
          <w:b/>
          <w:bCs/>
        </w:rPr>
        <w:t>Chase Patchak, J</w:t>
      </w:r>
      <w:r w:rsidR="002B4C42">
        <w:rPr>
          <w:rFonts w:ascii="Arial" w:hAnsi="Arial"/>
          <w:b/>
          <w:bCs/>
        </w:rPr>
        <w:t>orge Corrales</w:t>
      </w:r>
    </w:p>
    <w:p w14:paraId="374413A2" w14:textId="238E8971" w:rsidR="00F56BAA" w:rsidRPr="002B4C42" w:rsidRDefault="00F56BAA">
      <w:pPr>
        <w:pStyle w:val="BodyText"/>
        <w:rPr>
          <w:rFonts w:ascii="Arial" w:hAnsi="Arial"/>
          <w:b/>
          <w:bCs/>
        </w:rPr>
        <w:sectPr w:rsidR="00F56BAA" w:rsidRPr="002B4C42">
          <w:pgSz w:w="12240" w:h="15840"/>
          <w:pgMar w:top="1440" w:right="1440" w:bottom="1440" w:left="1440" w:header="720" w:footer="720" w:gutter="0"/>
          <w:cols w:space="720"/>
        </w:sectPr>
      </w:pPr>
      <w:r w:rsidRPr="002B4C42">
        <w:rPr>
          <w:rFonts w:ascii="Arial" w:hAnsi="Arial"/>
          <w:b/>
          <w:bCs/>
        </w:rPr>
        <w:t>Instructor:</w:t>
      </w:r>
      <w:r w:rsidR="002B4C42">
        <w:rPr>
          <w:rFonts w:ascii="Arial" w:hAnsi="Arial"/>
          <w:b/>
          <w:bCs/>
        </w:rPr>
        <w:t xml:space="preserve"> </w:t>
      </w:r>
      <w:r w:rsidR="001042E3">
        <w:rPr>
          <w:rFonts w:ascii="Arial" w:hAnsi="Arial"/>
          <w:b/>
          <w:bCs/>
        </w:rPr>
        <w:t xml:space="preserve"> David Willy </w:t>
      </w:r>
    </w:p>
    <w:p w14:paraId="374413A3" w14:textId="77777777" w:rsidR="00820069" w:rsidRDefault="00820069">
      <w:pPr>
        <w:pStyle w:val="Heading1"/>
        <w:numPr>
          <w:ilvl w:val="0"/>
          <w:numId w:val="0"/>
        </w:numPr>
        <w:jc w:val="center"/>
      </w:pPr>
      <w:bookmarkStart w:id="0" w:name="_Toc472068874"/>
      <w:bookmarkStart w:id="1" w:name="_Toc484366956"/>
      <w:bookmarkStart w:id="2" w:name="_Toc19096636"/>
      <w:bookmarkStart w:id="3" w:name="_Toc146875799"/>
      <w:r>
        <w:t>DISCLAIMER</w:t>
      </w:r>
      <w:bookmarkEnd w:id="0"/>
      <w:bookmarkEnd w:id="1"/>
      <w:bookmarkEnd w:id="2"/>
      <w:bookmarkEnd w:id="3"/>
    </w:p>
    <w:p w14:paraId="374413A4" w14:textId="17E70D6F" w:rsidR="00820069" w:rsidRDefault="00820069">
      <w:pPr>
        <w:pStyle w:val="BodyText"/>
      </w:pPr>
      <w:r>
        <w:t>This report was prepared by students as part of a university course requirement.  While considerable effort has been put into the project, it is not the work of licensed engineers and has not undergone the extensive verification that is common in the profession.  The information, data, conclusions, and content of this report should not be relied on or utilized without thorough, independent testing and verification.  University faculty members may have been associated with this project as advisors, sponsors, or course instructors, but as such they are not responsible for the accuracy of results or conclusions.</w:t>
      </w:r>
    </w:p>
    <w:p w14:paraId="374413A6" w14:textId="77777777" w:rsidR="00820069" w:rsidRDefault="00820069">
      <w:pPr>
        <w:pStyle w:val="Heading1"/>
        <w:pageBreakBefore/>
        <w:numPr>
          <w:ilvl w:val="0"/>
          <w:numId w:val="0"/>
        </w:numPr>
        <w:jc w:val="center"/>
      </w:pPr>
      <w:bookmarkStart w:id="4" w:name="_Toc472068875"/>
      <w:bookmarkStart w:id="5" w:name="_Toc484366957"/>
      <w:bookmarkStart w:id="6" w:name="_Toc19096637"/>
      <w:bookmarkStart w:id="7" w:name="_Toc146875800"/>
      <w:r>
        <w:t>EXECUTIVE SUMMARY</w:t>
      </w:r>
      <w:bookmarkEnd w:id="4"/>
      <w:bookmarkEnd w:id="5"/>
      <w:bookmarkEnd w:id="6"/>
      <w:bookmarkEnd w:id="7"/>
    </w:p>
    <w:p w14:paraId="15E6408C" w14:textId="2FD39990" w:rsidR="026BE414" w:rsidRDefault="026BE414" w:rsidP="18086475">
      <w:pPr>
        <w:spacing w:before="240" w:after="240"/>
      </w:pPr>
      <w:r w:rsidRPr="18086475">
        <w:rPr>
          <w:rFonts w:eastAsia="Times New Roman" w:cs="Times New Roman"/>
          <w:szCs w:val="22"/>
        </w:rPr>
        <w:t>The Autonomous Pinecone Collector project focuses on designing and building a small robotic system that can pick up fallen pinecones from outdoor areas such as fields and forests. The goal of this project is to make the process of pinecone collection faster, easier, and safer by reducing the amount of manual work needed. Collecting pinecones by hand is time-consuming and sometimes dangerous on uneven ground. By developing a robot that can perform this task automatically, our team hopes to improve safety and efficiency while providing an example of how small-scale robotics can be used in outdoor environmental maintenance. This project combines design, mechanics, and control systems into one machine through collaboration between Mechanical Engineering (ME) and Electrical Engineering (EE) students.</w:t>
      </w:r>
    </w:p>
    <w:p w14:paraId="4C537875" w14:textId="402D6256" w:rsidR="026BE414" w:rsidRDefault="026BE414" w:rsidP="18086475">
      <w:pPr>
        <w:spacing w:before="240" w:after="240"/>
      </w:pPr>
      <w:r w:rsidRPr="76211A81">
        <w:rPr>
          <w:rFonts w:eastAsia="Times New Roman" w:cs="Times New Roman"/>
        </w:rPr>
        <w:t>The design concept is based on a mobile robot that can travel over rough and sloped terrain while collecting pinecones into an onboard storage bin. The front section of the robot includes a rotating roller or brush-style collector that directs pinecones toward the storage container as the robot moves forward. The frame is designed to be lightweight but strong enough to support all the mechanical and electrical components. The mobility system will be designed to maintain traction and stability even on uneven surfaces, using either large wheels or a tracked configuration. This setup will allow the robot to move smoothly through different types of outdoor terrain such as soil, grass, or gravel. The control system will be designed to operate remotely during testing and may later support semi-autonomous functions. The ME team is responsible for the frame, suspension, and collection mechanism, while the EE team focuses on sensors, control, and power management.</w:t>
      </w:r>
    </w:p>
    <w:p w14:paraId="3140BFD5" w14:textId="762BFEA4" w:rsidR="18086475" w:rsidRDefault="408C5DF4" w:rsidP="76211A81">
      <w:pPr>
        <w:spacing w:before="240" w:after="240"/>
      </w:pPr>
      <w:r w:rsidRPr="76211A81">
        <w:rPr>
          <w:rFonts w:eastAsia="Times New Roman" w:cs="Times New Roman"/>
          <w:szCs w:val="22"/>
        </w:rPr>
        <w:t>The robot is designed to be simple, easy to repair, and maintain. Each part of the system can be removed or replaced if something breaks or needs improvement. The storage basket is placed at the back of the robot</w:t>
      </w:r>
      <w:r w:rsidRPr="6A95041B">
        <w:rPr>
          <w:rFonts w:eastAsia="Times New Roman" w:cs="Times New Roman"/>
          <w:szCs w:val="22"/>
        </w:rPr>
        <w:t>,</w:t>
      </w:r>
      <w:r w:rsidRPr="76211A81">
        <w:rPr>
          <w:rFonts w:eastAsia="Times New Roman" w:cs="Times New Roman"/>
          <w:szCs w:val="22"/>
        </w:rPr>
        <w:t xml:space="preserve"> so pinecones can be emptied quickly after collection. Safety and reliability are important goals, as the robot should work outdoors for long periods without damage or failure. The team also aims to make the system easy to use so that anyone on the team can test and operate it safely. All main parts and wires will be protected to prevent damage from dust, dirt, or moisture.</w:t>
      </w:r>
    </w:p>
    <w:p w14:paraId="30BAEB88" w14:textId="7665677C" w:rsidR="18086475" w:rsidRDefault="026BE414" w:rsidP="18086475">
      <w:pPr>
        <w:spacing w:before="240" w:after="240"/>
      </w:pPr>
      <w:r w:rsidRPr="64256DDC">
        <w:rPr>
          <w:rFonts w:eastAsia="Times New Roman" w:cs="Times New Roman"/>
        </w:rPr>
        <w:t>At the time of writing this report, the project is still in the design and modeling stage. The team has completed concept generation, subsystem research, and design evaluation to compare different options for the collection mechanism, suspension, and mobility system. CAD models of the main structure have been developed, and the team is preparing to begin prototype fabrication in the following phase. Once the prototype is built, the group will perform field testing to check mobility, collection performance, and structural durability. Data collected during these tests will be used to improve the design and verify that the robot meets its main goals. The total budget for this project is $3,000, which will cover materials, prototyping, and testing expenses. Additional funding may be used for spare parts or replacement components if necessary. The final deliverables will include a fully functional prototype, a complete CAD design package, testing data, and a final report that documents the design process, calculations, and results. The project will serve as a valuable example of teamwork between engineering disciplines and demonstrate how mechanical and electrical systems can work together to solve a real-world problem.</w:t>
      </w:r>
    </w:p>
    <w:p w14:paraId="7972D786" w14:textId="5A821858" w:rsidR="1B89620D" w:rsidRDefault="1B89620D" w:rsidP="1B89620D">
      <w:pPr>
        <w:pStyle w:val="BodyText"/>
        <w:rPr>
          <w:i/>
          <w:iCs/>
        </w:rPr>
      </w:pPr>
    </w:p>
    <w:p w14:paraId="374413AD" w14:textId="77777777" w:rsidR="00820069" w:rsidRDefault="00820069">
      <w:pPr>
        <w:pStyle w:val="Heading1"/>
        <w:pageBreakBefore/>
        <w:numPr>
          <w:ilvl w:val="0"/>
          <w:numId w:val="0"/>
        </w:numPr>
        <w:jc w:val="center"/>
      </w:pPr>
      <w:bookmarkStart w:id="8" w:name="_Toc472068877"/>
      <w:bookmarkStart w:id="9" w:name="_Toc484366959"/>
      <w:bookmarkStart w:id="10" w:name="_Toc19096638"/>
      <w:bookmarkStart w:id="11" w:name="_Toc146875801"/>
      <w:r>
        <w:t>TABLE OF CONTENTS</w:t>
      </w:r>
      <w:bookmarkEnd w:id="8"/>
      <w:bookmarkEnd w:id="9"/>
      <w:bookmarkEnd w:id="10"/>
      <w:bookmarkEnd w:id="11"/>
    </w:p>
    <w:sdt>
      <w:sdtPr>
        <w:rPr>
          <w:rFonts w:ascii="Times New Roman" w:eastAsia="AR PL UMing HK" w:hAnsi="Times New Roman" w:cs="Lohit Hindi"/>
          <w:color w:val="auto"/>
          <w:kern w:val="1"/>
          <w:sz w:val="22"/>
          <w:szCs w:val="24"/>
          <w:lang w:eastAsia="hi-IN" w:bidi="hi-IN"/>
        </w:rPr>
        <w:id w:val="-28730125"/>
        <w:docPartObj>
          <w:docPartGallery w:val="Table of Contents"/>
          <w:docPartUnique/>
        </w:docPartObj>
      </w:sdtPr>
      <w:sdtEndPr>
        <w:rPr>
          <w:b/>
          <w:bCs/>
          <w:noProof/>
          <w:szCs w:val="22"/>
        </w:rPr>
      </w:sdtEndPr>
      <w:sdtContent>
        <w:p w14:paraId="374413B0" w14:textId="7E3B64BE" w:rsidR="00F65943" w:rsidRDefault="00F65943">
          <w:pPr>
            <w:pStyle w:val="TOCHeading"/>
          </w:pPr>
          <w:r>
            <w:t>Contents</w:t>
          </w:r>
        </w:p>
        <w:p w14:paraId="1A984D79" w14:textId="31DF82E4" w:rsidR="000779D0" w:rsidRDefault="00B52EEA">
          <w:pPr>
            <w:pStyle w:val="TOC1"/>
            <w:rPr>
              <w:rFonts w:asciiTheme="minorHAnsi" w:eastAsiaTheme="minorEastAsia" w:hAnsiTheme="minorHAnsi" w:cstheme="minorBidi"/>
              <w:noProof/>
              <w:kern w:val="2"/>
              <w:szCs w:val="22"/>
              <w:lang w:eastAsia="en-US" w:bidi="ar-SA"/>
              <w14:ligatures w14:val="standardContextual"/>
            </w:rPr>
          </w:pPr>
          <w:r>
            <w:fldChar w:fldCharType="begin"/>
          </w:r>
          <w:r>
            <w:instrText xml:space="preserve"> TOC \o "1-5" \u </w:instrText>
          </w:r>
          <w:r>
            <w:fldChar w:fldCharType="separate"/>
          </w:r>
          <w:r w:rsidR="000779D0">
            <w:rPr>
              <w:noProof/>
            </w:rPr>
            <w:t>DISCLAIMER</w:t>
          </w:r>
          <w:r w:rsidR="000779D0">
            <w:rPr>
              <w:noProof/>
            </w:rPr>
            <w:tab/>
          </w:r>
          <w:r w:rsidR="000779D0">
            <w:rPr>
              <w:noProof/>
            </w:rPr>
            <w:fldChar w:fldCharType="begin"/>
          </w:r>
          <w:r w:rsidR="000779D0">
            <w:rPr>
              <w:noProof/>
            </w:rPr>
            <w:instrText xml:space="preserve"> PAGEREF _Toc146875799 \h </w:instrText>
          </w:r>
          <w:r w:rsidR="000779D0">
            <w:rPr>
              <w:noProof/>
            </w:rPr>
          </w:r>
          <w:r w:rsidR="000779D0">
            <w:rPr>
              <w:noProof/>
            </w:rPr>
            <w:fldChar w:fldCharType="separate"/>
          </w:r>
          <w:r w:rsidR="000779D0">
            <w:rPr>
              <w:noProof/>
            </w:rPr>
            <w:t>1</w:t>
          </w:r>
          <w:r w:rsidR="000779D0">
            <w:rPr>
              <w:noProof/>
            </w:rPr>
            <w:fldChar w:fldCharType="end"/>
          </w:r>
        </w:p>
        <w:p w14:paraId="5FE0CB22" w14:textId="6032A311" w:rsidR="000779D0" w:rsidRDefault="000779D0">
          <w:pPr>
            <w:pStyle w:val="TOC1"/>
            <w:rPr>
              <w:rFonts w:asciiTheme="minorHAnsi" w:eastAsiaTheme="minorEastAsia" w:hAnsiTheme="minorHAnsi" w:cstheme="minorBidi"/>
              <w:noProof/>
              <w:kern w:val="2"/>
              <w:szCs w:val="22"/>
              <w:lang w:eastAsia="en-US" w:bidi="ar-SA"/>
              <w14:ligatures w14:val="standardContextual"/>
            </w:rPr>
          </w:pPr>
          <w:r>
            <w:rPr>
              <w:noProof/>
            </w:rPr>
            <w:t>EXECUTIVE SUMMARY</w:t>
          </w:r>
          <w:r>
            <w:rPr>
              <w:noProof/>
            </w:rPr>
            <w:tab/>
          </w:r>
          <w:r>
            <w:rPr>
              <w:noProof/>
            </w:rPr>
            <w:fldChar w:fldCharType="begin"/>
          </w:r>
          <w:r>
            <w:rPr>
              <w:noProof/>
            </w:rPr>
            <w:instrText xml:space="preserve"> PAGEREF _Toc146875800 \h </w:instrText>
          </w:r>
          <w:r>
            <w:rPr>
              <w:noProof/>
            </w:rPr>
          </w:r>
          <w:r>
            <w:rPr>
              <w:noProof/>
            </w:rPr>
            <w:fldChar w:fldCharType="separate"/>
          </w:r>
          <w:r>
            <w:rPr>
              <w:noProof/>
            </w:rPr>
            <w:t>2</w:t>
          </w:r>
          <w:r>
            <w:rPr>
              <w:noProof/>
            </w:rPr>
            <w:fldChar w:fldCharType="end"/>
          </w:r>
        </w:p>
        <w:p w14:paraId="4DDDCFB0" w14:textId="610C6AAB" w:rsidR="000779D0" w:rsidRDefault="000779D0">
          <w:pPr>
            <w:pStyle w:val="TOC1"/>
            <w:rPr>
              <w:rFonts w:asciiTheme="minorHAnsi" w:eastAsiaTheme="minorEastAsia" w:hAnsiTheme="minorHAnsi" w:cstheme="minorBidi"/>
              <w:noProof/>
              <w:kern w:val="2"/>
              <w:szCs w:val="22"/>
              <w:lang w:eastAsia="en-US" w:bidi="ar-SA"/>
              <w14:ligatures w14:val="standardContextual"/>
            </w:rPr>
          </w:pPr>
          <w:r>
            <w:rPr>
              <w:noProof/>
            </w:rPr>
            <w:t>TABLE OF CONTENTS</w:t>
          </w:r>
          <w:r>
            <w:rPr>
              <w:noProof/>
            </w:rPr>
            <w:tab/>
          </w:r>
          <w:r>
            <w:rPr>
              <w:noProof/>
            </w:rPr>
            <w:fldChar w:fldCharType="begin"/>
          </w:r>
          <w:r>
            <w:rPr>
              <w:noProof/>
            </w:rPr>
            <w:instrText xml:space="preserve"> PAGEREF _Toc146875801 \h </w:instrText>
          </w:r>
          <w:r>
            <w:rPr>
              <w:noProof/>
            </w:rPr>
          </w:r>
          <w:r>
            <w:rPr>
              <w:noProof/>
            </w:rPr>
            <w:fldChar w:fldCharType="separate"/>
          </w:r>
          <w:r>
            <w:rPr>
              <w:noProof/>
            </w:rPr>
            <w:t>3</w:t>
          </w:r>
          <w:r>
            <w:rPr>
              <w:noProof/>
            </w:rPr>
            <w:fldChar w:fldCharType="end"/>
          </w:r>
        </w:p>
        <w:p w14:paraId="517561D6" w14:textId="2808B230" w:rsidR="000779D0" w:rsidRDefault="000779D0">
          <w:pPr>
            <w:pStyle w:val="TOC1"/>
            <w:tabs>
              <w:tab w:val="left" w:pos="566"/>
            </w:tabs>
            <w:rPr>
              <w:rFonts w:asciiTheme="minorHAnsi" w:eastAsiaTheme="minorEastAsia" w:hAnsiTheme="minorHAnsi" w:cstheme="minorBidi"/>
              <w:noProof/>
              <w:kern w:val="2"/>
              <w:szCs w:val="22"/>
              <w:lang w:eastAsia="en-US" w:bidi="ar-SA"/>
              <w14:ligatures w14:val="standardContextual"/>
            </w:rPr>
          </w:pPr>
          <w:r>
            <w:rPr>
              <w:noProof/>
            </w:rPr>
            <w:t>1</w:t>
          </w:r>
          <w:r>
            <w:rPr>
              <w:rFonts w:asciiTheme="minorHAnsi" w:eastAsiaTheme="minorEastAsia" w:hAnsiTheme="minorHAnsi" w:cstheme="minorBidi"/>
              <w:noProof/>
              <w:kern w:val="2"/>
              <w:szCs w:val="22"/>
              <w:lang w:eastAsia="en-US" w:bidi="ar-SA"/>
              <w14:ligatures w14:val="standardContextual"/>
            </w:rPr>
            <w:tab/>
          </w:r>
          <w:r>
            <w:rPr>
              <w:noProof/>
            </w:rPr>
            <w:t>BACKGROUND</w:t>
          </w:r>
          <w:r>
            <w:rPr>
              <w:noProof/>
            </w:rPr>
            <w:tab/>
          </w:r>
          <w:r>
            <w:rPr>
              <w:noProof/>
            </w:rPr>
            <w:fldChar w:fldCharType="begin"/>
          </w:r>
          <w:r>
            <w:rPr>
              <w:noProof/>
            </w:rPr>
            <w:instrText xml:space="preserve"> PAGEREF _Toc146875802 \h </w:instrText>
          </w:r>
          <w:r>
            <w:rPr>
              <w:noProof/>
            </w:rPr>
          </w:r>
          <w:r>
            <w:rPr>
              <w:noProof/>
            </w:rPr>
            <w:fldChar w:fldCharType="separate"/>
          </w:r>
          <w:r>
            <w:rPr>
              <w:noProof/>
            </w:rPr>
            <w:t>1</w:t>
          </w:r>
          <w:r>
            <w:rPr>
              <w:noProof/>
            </w:rPr>
            <w:fldChar w:fldCharType="end"/>
          </w:r>
        </w:p>
        <w:p w14:paraId="1F3732D9" w14:textId="4C9A1F6A"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1.1</w:t>
          </w:r>
          <w:r>
            <w:rPr>
              <w:rFonts w:asciiTheme="minorHAnsi" w:eastAsiaTheme="minorEastAsia" w:hAnsiTheme="minorHAnsi" w:cstheme="minorBidi"/>
              <w:noProof/>
              <w:kern w:val="2"/>
              <w:szCs w:val="22"/>
              <w:lang w:eastAsia="en-US" w:bidi="ar-SA"/>
              <w14:ligatures w14:val="standardContextual"/>
            </w:rPr>
            <w:tab/>
          </w:r>
          <w:r>
            <w:rPr>
              <w:noProof/>
            </w:rPr>
            <w:t>Project Description</w:t>
          </w:r>
          <w:r>
            <w:rPr>
              <w:noProof/>
            </w:rPr>
            <w:tab/>
          </w:r>
          <w:r>
            <w:rPr>
              <w:noProof/>
            </w:rPr>
            <w:fldChar w:fldCharType="begin"/>
          </w:r>
          <w:r>
            <w:rPr>
              <w:noProof/>
            </w:rPr>
            <w:instrText xml:space="preserve"> PAGEREF _Toc146875803 \h </w:instrText>
          </w:r>
          <w:r>
            <w:rPr>
              <w:noProof/>
            </w:rPr>
          </w:r>
          <w:r>
            <w:rPr>
              <w:noProof/>
            </w:rPr>
            <w:fldChar w:fldCharType="separate"/>
          </w:r>
          <w:r>
            <w:rPr>
              <w:noProof/>
            </w:rPr>
            <w:t>1</w:t>
          </w:r>
          <w:r>
            <w:rPr>
              <w:noProof/>
            </w:rPr>
            <w:fldChar w:fldCharType="end"/>
          </w:r>
        </w:p>
        <w:p w14:paraId="23A67C16" w14:textId="23D95735"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1.2</w:t>
          </w:r>
          <w:r>
            <w:rPr>
              <w:rFonts w:asciiTheme="minorHAnsi" w:eastAsiaTheme="minorEastAsia" w:hAnsiTheme="minorHAnsi" w:cstheme="minorBidi"/>
              <w:noProof/>
              <w:kern w:val="2"/>
              <w:szCs w:val="22"/>
              <w:lang w:eastAsia="en-US" w:bidi="ar-SA"/>
              <w14:ligatures w14:val="standardContextual"/>
            </w:rPr>
            <w:tab/>
          </w:r>
          <w:r>
            <w:rPr>
              <w:noProof/>
            </w:rPr>
            <w:t>Deliverables</w:t>
          </w:r>
          <w:r>
            <w:rPr>
              <w:noProof/>
            </w:rPr>
            <w:tab/>
          </w:r>
          <w:r>
            <w:rPr>
              <w:noProof/>
            </w:rPr>
            <w:fldChar w:fldCharType="begin"/>
          </w:r>
          <w:r>
            <w:rPr>
              <w:noProof/>
            </w:rPr>
            <w:instrText xml:space="preserve"> PAGEREF _Toc146875804 \h </w:instrText>
          </w:r>
          <w:r>
            <w:rPr>
              <w:noProof/>
            </w:rPr>
          </w:r>
          <w:r>
            <w:rPr>
              <w:noProof/>
            </w:rPr>
            <w:fldChar w:fldCharType="separate"/>
          </w:r>
          <w:r>
            <w:rPr>
              <w:noProof/>
            </w:rPr>
            <w:t>1</w:t>
          </w:r>
          <w:r>
            <w:rPr>
              <w:noProof/>
            </w:rPr>
            <w:fldChar w:fldCharType="end"/>
          </w:r>
        </w:p>
        <w:p w14:paraId="44F315E2" w14:textId="4E714AEB"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1.3</w:t>
          </w:r>
          <w:r>
            <w:rPr>
              <w:rFonts w:asciiTheme="minorHAnsi" w:eastAsiaTheme="minorEastAsia" w:hAnsiTheme="minorHAnsi" w:cstheme="minorBidi"/>
              <w:noProof/>
              <w:kern w:val="2"/>
              <w:szCs w:val="22"/>
              <w:lang w:eastAsia="en-US" w:bidi="ar-SA"/>
              <w14:ligatures w14:val="standardContextual"/>
            </w:rPr>
            <w:tab/>
          </w:r>
          <w:r>
            <w:rPr>
              <w:noProof/>
            </w:rPr>
            <w:t>Success Metrics</w:t>
          </w:r>
          <w:r>
            <w:rPr>
              <w:noProof/>
            </w:rPr>
            <w:tab/>
          </w:r>
          <w:r>
            <w:rPr>
              <w:noProof/>
            </w:rPr>
            <w:fldChar w:fldCharType="begin"/>
          </w:r>
          <w:r>
            <w:rPr>
              <w:noProof/>
            </w:rPr>
            <w:instrText xml:space="preserve"> PAGEREF _Toc146875805 \h </w:instrText>
          </w:r>
          <w:r>
            <w:rPr>
              <w:noProof/>
            </w:rPr>
          </w:r>
          <w:r>
            <w:rPr>
              <w:noProof/>
            </w:rPr>
            <w:fldChar w:fldCharType="separate"/>
          </w:r>
          <w:r>
            <w:rPr>
              <w:noProof/>
            </w:rPr>
            <w:t>1</w:t>
          </w:r>
          <w:r>
            <w:rPr>
              <w:noProof/>
            </w:rPr>
            <w:fldChar w:fldCharType="end"/>
          </w:r>
        </w:p>
        <w:p w14:paraId="3C9B5A4A" w14:textId="5D397D66" w:rsidR="000779D0" w:rsidRDefault="000779D0">
          <w:pPr>
            <w:pStyle w:val="TOC1"/>
            <w:tabs>
              <w:tab w:val="left" w:pos="566"/>
            </w:tabs>
            <w:rPr>
              <w:rFonts w:asciiTheme="minorHAnsi" w:eastAsiaTheme="minorEastAsia" w:hAnsiTheme="minorHAnsi" w:cstheme="minorBidi"/>
              <w:noProof/>
              <w:kern w:val="2"/>
              <w:szCs w:val="22"/>
              <w:lang w:eastAsia="en-US" w:bidi="ar-SA"/>
              <w14:ligatures w14:val="standardContextual"/>
            </w:rPr>
          </w:pPr>
          <w:r>
            <w:rPr>
              <w:noProof/>
            </w:rPr>
            <w:t>2</w:t>
          </w:r>
          <w:r>
            <w:rPr>
              <w:rFonts w:asciiTheme="minorHAnsi" w:eastAsiaTheme="minorEastAsia" w:hAnsiTheme="minorHAnsi" w:cstheme="minorBidi"/>
              <w:noProof/>
              <w:kern w:val="2"/>
              <w:szCs w:val="22"/>
              <w:lang w:eastAsia="en-US" w:bidi="ar-SA"/>
              <w14:ligatures w14:val="standardContextual"/>
            </w:rPr>
            <w:tab/>
          </w:r>
          <w:r>
            <w:rPr>
              <w:noProof/>
            </w:rPr>
            <w:t>REQUIREMENTS</w:t>
          </w:r>
          <w:r>
            <w:rPr>
              <w:noProof/>
            </w:rPr>
            <w:tab/>
          </w:r>
          <w:r>
            <w:rPr>
              <w:noProof/>
            </w:rPr>
            <w:fldChar w:fldCharType="begin"/>
          </w:r>
          <w:r>
            <w:rPr>
              <w:noProof/>
            </w:rPr>
            <w:instrText xml:space="preserve"> PAGEREF _Toc146875806 \h </w:instrText>
          </w:r>
          <w:r>
            <w:rPr>
              <w:noProof/>
            </w:rPr>
          </w:r>
          <w:r>
            <w:rPr>
              <w:noProof/>
            </w:rPr>
            <w:fldChar w:fldCharType="separate"/>
          </w:r>
          <w:r>
            <w:rPr>
              <w:noProof/>
            </w:rPr>
            <w:t>2</w:t>
          </w:r>
          <w:r>
            <w:rPr>
              <w:noProof/>
            </w:rPr>
            <w:fldChar w:fldCharType="end"/>
          </w:r>
        </w:p>
        <w:p w14:paraId="2EE3A4E5" w14:textId="3E9A98B3"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2.1</w:t>
          </w:r>
          <w:r>
            <w:rPr>
              <w:rFonts w:asciiTheme="minorHAnsi" w:eastAsiaTheme="minorEastAsia" w:hAnsiTheme="minorHAnsi" w:cstheme="minorBidi"/>
              <w:noProof/>
              <w:kern w:val="2"/>
              <w:szCs w:val="22"/>
              <w:lang w:eastAsia="en-US" w:bidi="ar-SA"/>
              <w14:ligatures w14:val="standardContextual"/>
            </w:rPr>
            <w:tab/>
          </w:r>
          <w:r>
            <w:rPr>
              <w:noProof/>
            </w:rPr>
            <w:t>Customer Requirements (CRs)</w:t>
          </w:r>
          <w:r>
            <w:rPr>
              <w:noProof/>
            </w:rPr>
            <w:tab/>
          </w:r>
          <w:r>
            <w:rPr>
              <w:noProof/>
            </w:rPr>
            <w:fldChar w:fldCharType="begin"/>
          </w:r>
          <w:r>
            <w:rPr>
              <w:noProof/>
            </w:rPr>
            <w:instrText xml:space="preserve"> PAGEREF _Toc146875807 \h </w:instrText>
          </w:r>
          <w:r>
            <w:rPr>
              <w:noProof/>
            </w:rPr>
          </w:r>
          <w:r>
            <w:rPr>
              <w:noProof/>
            </w:rPr>
            <w:fldChar w:fldCharType="separate"/>
          </w:r>
          <w:r>
            <w:rPr>
              <w:noProof/>
            </w:rPr>
            <w:t>2</w:t>
          </w:r>
          <w:r>
            <w:rPr>
              <w:noProof/>
            </w:rPr>
            <w:fldChar w:fldCharType="end"/>
          </w:r>
        </w:p>
        <w:p w14:paraId="6E39C120" w14:textId="35601A5B"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2.2</w:t>
          </w:r>
          <w:r>
            <w:rPr>
              <w:rFonts w:asciiTheme="minorHAnsi" w:eastAsiaTheme="minorEastAsia" w:hAnsiTheme="minorHAnsi" w:cstheme="minorBidi"/>
              <w:noProof/>
              <w:kern w:val="2"/>
              <w:szCs w:val="22"/>
              <w:lang w:eastAsia="en-US" w:bidi="ar-SA"/>
              <w14:ligatures w14:val="standardContextual"/>
            </w:rPr>
            <w:tab/>
          </w:r>
          <w:r>
            <w:rPr>
              <w:noProof/>
            </w:rPr>
            <w:t>Engineering Requirements (ERs)</w:t>
          </w:r>
          <w:r>
            <w:rPr>
              <w:noProof/>
            </w:rPr>
            <w:tab/>
          </w:r>
          <w:r>
            <w:rPr>
              <w:noProof/>
            </w:rPr>
            <w:fldChar w:fldCharType="begin"/>
          </w:r>
          <w:r>
            <w:rPr>
              <w:noProof/>
            </w:rPr>
            <w:instrText xml:space="preserve"> PAGEREF _Toc146875808 \h </w:instrText>
          </w:r>
          <w:r>
            <w:rPr>
              <w:noProof/>
            </w:rPr>
          </w:r>
          <w:r>
            <w:rPr>
              <w:noProof/>
            </w:rPr>
            <w:fldChar w:fldCharType="separate"/>
          </w:r>
          <w:r>
            <w:rPr>
              <w:noProof/>
            </w:rPr>
            <w:t>2</w:t>
          </w:r>
          <w:r>
            <w:rPr>
              <w:noProof/>
            </w:rPr>
            <w:fldChar w:fldCharType="end"/>
          </w:r>
        </w:p>
        <w:p w14:paraId="38B2E3F5" w14:textId="68A6EEA1"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2.3</w:t>
          </w:r>
          <w:r>
            <w:rPr>
              <w:rFonts w:asciiTheme="minorHAnsi" w:eastAsiaTheme="minorEastAsia" w:hAnsiTheme="minorHAnsi" w:cstheme="minorBidi"/>
              <w:noProof/>
              <w:kern w:val="2"/>
              <w:szCs w:val="22"/>
              <w:lang w:eastAsia="en-US" w:bidi="ar-SA"/>
              <w14:ligatures w14:val="standardContextual"/>
            </w:rPr>
            <w:tab/>
          </w:r>
          <w:r>
            <w:rPr>
              <w:noProof/>
            </w:rPr>
            <w:t>House of Quality (HoQ)</w:t>
          </w:r>
          <w:r>
            <w:rPr>
              <w:noProof/>
            </w:rPr>
            <w:tab/>
          </w:r>
          <w:r>
            <w:rPr>
              <w:noProof/>
            </w:rPr>
            <w:fldChar w:fldCharType="begin"/>
          </w:r>
          <w:r>
            <w:rPr>
              <w:noProof/>
            </w:rPr>
            <w:instrText xml:space="preserve"> PAGEREF _Toc146875809 \h </w:instrText>
          </w:r>
          <w:r>
            <w:rPr>
              <w:noProof/>
            </w:rPr>
          </w:r>
          <w:r>
            <w:rPr>
              <w:noProof/>
            </w:rPr>
            <w:fldChar w:fldCharType="separate"/>
          </w:r>
          <w:r>
            <w:rPr>
              <w:noProof/>
            </w:rPr>
            <w:t>2</w:t>
          </w:r>
          <w:r>
            <w:rPr>
              <w:noProof/>
            </w:rPr>
            <w:fldChar w:fldCharType="end"/>
          </w:r>
        </w:p>
        <w:p w14:paraId="41E0073E" w14:textId="4CDB73A6" w:rsidR="000779D0" w:rsidRDefault="000779D0">
          <w:pPr>
            <w:pStyle w:val="TOC1"/>
            <w:tabs>
              <w:tab w:val="left" w:pos="566"/>
            </w:tabs>
            <w:rPr>
              <w:rFonts w:asciiTheme="minorHAnsi" w:eastAsiaTheme="minorEastAsia" w:hAnsiTheme="minorHAnsi" w:cstheme="minorBidi"/>
              <w:noProof/>
              <w:kern w:val="2"/>
              <w:szCs w:val="22"/>
              <w:lang w:eastAsia="en-US" w:bidi="ar-SA"/>
              <w14:ligatures w14:val="standardContextual"/>
            </w:rPr>
          </w:pPr>
          <w:r>
            <w:rPr>
              <w:noProof/>
            </w:rPr>
            <w:t>3</w:t>
          </w:r>
          <w:r>
            <w:rPr>
              <w:rFonts w:asciiTheme="minorHAnsi" w:eastAsiaTheme="minorEastAsia" w:hAnsiTheme="minorHAnsi" w:cstheme="minorBidi"/>
              <w:noProof/>
              <w:kern w:val="2"/>
              <w:szCs w:val="22"/>
              <w:lang w:eastAsia="en-US" w:bidi="ar-SA"/>
              <w14:ligatures w14:val="standardContextual"/>
            </w:rPr>
            <w:tab/>
          </w:r>
          <w:r>
            <w:rPr>
              <w:noProof/>
            </w:rPr>
            <w:t>Research Within Your Design Space</w:t>
          </w:r>
          <w:r>
            <w:rPr>
              <w:noProof/>
            </w:rPr>
            <w:tab/>
          </w:r>
          <w:r>
            <w:rPr>
              <w:noProof/>
            </w:rPr>
            <w:fldChar w:fldCharType="begin"/>
          </w:r>
          <w:r>
            <w:rPr>
              <w:noProof/>
            </w:rPr>
            <w:instrText xml:space="preserve"> PAGEREF _Toc146875810 \h </w:instrText>
          </w:r>
          <w:r>
            <w:rPr>
              <w:noProof/>
            </w:rPr>
          </w:r>
          <w:r>
            <w:rPr>
              <w:noProof/>
            </w:rPr>
            <w:fldChar w:fldCharType="separate"/>
          </w:r>
          <w:r>
            <w:rPr>
              <w:noProof/>
            </w:rPr>
            <w:t>3</w:t>
          </w:r>
          <w:r>
            <w:rPr>
              <w:noProof/>
            </w:rPr>
            <w:fldChar w:fldCharType="end"/>
          </w:r>
        </w:p>
        <w:p w14:paraId="4A82BC2D" w14:textId="022874D5"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3.1</w:t>
          </w:r>
          <w:r>
            <w:rPr>
              <w:rFonts w:asciiTheme="minorHAnsi" w:eastAsiaTheme="minorEastAsia" w:hAnsiTheme="minorHAnsi" w:cstheme="minorBidi"/>
              <w:noProof/>
              <w:kern w:val="2"/>
              <w:szCs w:val="22"/>
              <w:lang w:eastAsia="en-US" w:bidi="ar-SA"/>
              <w14:ligatures w14:val="standardContextual"/>
            </w:rPr>
            <w:tab/>
          </w:r>
          <w:r>
            <w:rPr>
              <w:noProof/>
            </w:rPr>
            <w:t>Benchmarking</w:t>
          </w:r>
          <w:r>
            <w:rPr>
              <w:noProof/>
            </w:rPr>
            <w:tab/>
          </w:r>
          <w:r>
            <w:rPr>
              <w:noProof/>
            </w:rPr>
            <w:fldChar w:fldCharType="begin"/>
          </w:r>
          <w:r>
            <w:rPr>
              <w:noProof/>
            </w:rPr>
            <w:instrText xml:space="preserve"> PAGEREF _Toc146875811 \h </w:instrText>
          </w:r>
          <w:r>
            <w:rPr>
              <w:noProof/>
            </w:rPr>
          </w:r>
          <w:r>
            <w:rPr>
              <w:noProof/>
            </w:rPr>
            <w:fldChar w:fldCharType="separate"/>
          </w:r>
          <w:r>
            <w:rPr>
              <w:noProof/>
            </w:rPr>
            <w:t>3</w:t>
          </w:r>
          <w:r>
            <w:rPr>
              <w:noProof/>
            </w:rPr>
            <w:fldChar w:fldCharType="end"/>
          </w:r>
        </w:p>
        <w:p w14:paraId="1479DE58" w14:textId="4CDDF04D"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3.2</w:t>
          </w:r>
          <w:r>
            <w:rPr>
              <w:rFonts w:asciiTheme="minorHAnsi" w:eastAsiaTheme="minorEastAsia" w:hAnsiTheme="minorHAnsi" w:cstheme="minorBidi"/>
              <w:noProof/>
              <w:kern w:val="2"/>
              <w:szCs w:val="22"/>
              <w:lang w:eastAsia="en-US" w:bidi="ar-SA"/>
              <w14:ligatures w14:val="standardContextual"/>
            </w:rPr>
            <w:tab/>
          </w:r>
          <w:r>
            <w:rPr>
              <w:noProof/>
            </w:rPr>
            <w:t>Literature Review</w:t>
          </w:r>
          <w:r>
            <w:rPr>
              <w:noProof/>
            </w:rPr>
            <w:tab/>
          </w:r>
          <w:r>
            <w:rPr>
              <w:noProof/>
            </w:rPr>
            <w:fldChar w:fldCharType="begin"/>
          </w:r>
          <w:r>
            <w:rPr>
              <w:noProof/>
            </w:rPr>
            <w:instrText xml:space="preserve"> PAGEREF _Toc146875812 \h </w:instrText>
          </w:r>
          <w:r>
            <w:rPr>
              <w:noProof/>
            </w:rPr>
          </w:r>
          <w:r>
            <w:rPr>
              <w:noProof/>
            </w:rPr>
            <w:fldChar w:fldCharType="separate"/>
          </w:r>
          <w:r>
            <w:rPr>
              <w:noProof/>
            </w:rPr>
            <w:t>3</w:t>
          </w:r>
          <w:r>
            <w:rPr>
              <w:noProof/>
            </w:rPr>
            <w:fldChar w:fldCharType="end"/>
          </w:r>
        </w:p>
        <w:p w14:paraId="2253A133" w14:textId="45D276E0"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3.3</w:t>
          </w:r>
          <w:r>
            <w:rPr>
              <w:rFonts w:asciiTheme="minorHAnsi" w:eastAsiaTheme="minorEastAsia" w:hAnsiTheme="minorHAnsi" w:cstheme="minorBidi"/>
              <w:noProof/>
              <w:kern w:val="2"/>
              <w:szCs w:val="22"/>
              <w:lang w:eastAsia="en-US" w:bidi="ar-SA"/>
              <w14:ligatures w14:val="standardContextual"/>
            </w:rPr>
            <w:tab/>
          </w:r>
          <w:r>
            <w:rPr>
              <w:noProof/>
            </w:rPr>
            <w:t>Mathematical Modeling</w:t>
          </w:r>
          <w:r>
            <w:rPr>
              <w:noProof/>
            </w:rPr>
            <w:tab/>
          </w:r>
          <w:r>
            <w:rPr>
              <w:noProof/>
            </w:rPr>
            <w:fldChar w:fldCharType="begin"/>
          </w:r>
          <w:r>
            <w:rPr>
              <w:noProof/>
            </w:rPr>
            <w:instrText xml:space="preserve"> PAGEREF _Toc146875813 \h </w:instrText>
          </w:r>
          <w:r>
            <w:rPr>
              <w:noProof/>
            </w:rPr>
          </w:r>
          <w:r>
            <w:rPr>
              <w:noProof/>
            </w:rPr>
            <w:fldChar w:fldCharType="separate"/>
          </w:r>
          <w:r>
            <w:rPr>
              <w:noProof/>
            </w:rPr>
            <w:t>3</w:t>
          </w:r>
          <w:r>
            <w:rPr>
              <w:noProof/>
            </w:rPr>
            <w:fldChar w:fldCharType="end"/>
          </w:r>
        </w:p>
        <w:p w14:paraId="7D5BE316" w14:textId="6988B0E1" w:rsidR="000779D0" w:rsidRDefault="000779D0">
          <w:pPr>
            <w:pStyle w:val="TOC1"/>
            <w:tabs>
              <w:tab w:val="left" w:pos="566"/>
            </w:tabs>
            <w:rPr>
              <w:rFonts w:asciiTheme="minorHAnsi" w:eastAsiaTheme="minorEastAsia" w:hAnsiTheme="minorHAnsi" w:cstheme="minorBidi"/>
              <w:noProof/>
              <w:kern w:val="2"/>
              <w:szCs w:val="22"/>
              <w:lang w:eastAsia="en-US" w:bidi="ar-SA"/>
              <w14:ligatures w14:val="standardContextual"/>
            </w:rPr>
          </w:pPr>
          <w:r>
            <w:rPr>
              <w:noProof/>
            </w:rPr>
            <w:t>4</w:t>
          </w:r>
          <w:r>
            <w:rPr>
              <w:rFonts w:asciiTheme="minorHAnsi" w:eastAsiaTheme="minorEastAsia" w:hAnsiTheme="minorHAnsi" w:cstheme="minorBidi"/>
              <w:noProof/>
              <w:kern w:val="2"/>
              <w:szCs w:val="22"/>
              <w:lang w:eastAsia="en-US" w:bidi="ar-SA"/>
              <w14:ligatures w14:val="standardContextual"/>
            </w:rPr>
            <w:tab/>
          </w:r>
          <w:r>
            <w:rPr>
              <w:noProof/>
            </w:rPr>
            <w:t>Design Concepts</w:t>
          </w:r>
          <w:r>
            <w:rPr>
              <w:noProof/>
            </w:rPr>
            <w:tab/>
          </w:r>
          <w:r>
            <w:rPr>
              <w:noProof/>
            </w:rPr>
            <w:fldChar w:fldCharType="begin"/>
          </w:r>
          <w:r>
            <w:rPr>
              <w:noProof/>
            </w:rPr>
            <w:instrText xml:space="preserve"> PAGEREF _Toc146875814 \h </w:instrText>
          </w:r>
          <w:r>
            <w:rPr>
              <w:noProof/>
            </w:rPr>
          </w:r>
          <w:r>
            <w:rPr>
              <w:noProof/>
            </w:rPr>
            <w:fldChar w:fldCharType="separate"/>
          </w:r>
          <w:r>
            <w:rPr>
              <w:noProof/>
            </w:rPr>
            <w:t>4</w:t>
          </w:r>
          <w:r>
            <w:rPr>
              <w:noProof/>
            </w:rPr>
            <w:fldChar w:fldCharType="end"/>
          </w:r>
        </w:p>
        <w:p w14:paraId="4923C0B9" w14:textId="14554130"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4.1</w:t>
          </w:r>
          <w:r>
            <w:rPr>
              <w:rFonts w:asciiTheme="minorHAnsi" w:eastAsiaTheme="minorEastAsia" w:hAnsiTheme="minorHAnsi" w:cstheme="minorBidi"/>
              <w:noProof/>
              <w:kern w:val="2"/>
              <w:szCs w:val="22"/>
              <w:lang w:eastAsia="en-US" w:bidi="ar-SA"/>
              <w14:ligatures w14:val="standardContextual"/>
            </w:rPr>
            <w:tab/>
          </w:r>
          <w:r>
            <w:rPr>
              <w:noProof/>
            </w:rPr>
            <w:t>Functional Decomposition</w:t>
          </w:r>
          <w:r>
            <w:rPr>
              <w:noProof/>
            </w:rPr>
            <w:tab/>
          </w:r>
          <w:r>
            <w:rPr>
              <w:noProof/>
            </w:rPr>
            <w:fldChar w:fldCharType="begin"/>
          </w:r>
          <w:r>
            <w:rPr>
              <w:noProof/>
            </w:rPr>
            <w:instrText xml:space="preserve"> PAGEREF _Toc146875815 \h </w:instrText>
          </w:r>
          <w:r>
            <w:rPr>
              <w:noProof/>
            </w:rPr>
          </w:r>
          <w:r>
            <w:rPr>
              <w:noProof/>
            </w:rPr>
            <w:fldChar w:fldCharType="separate"/>
          </w:r>
          <w:r>
            <w:rPr>
              <w:noProof/>
            </w:rPr>
            <w:t>4</w:t>
          </w:r>
          <w:r>
            <w:rPr>
              <w:noProof/>
            </w:rPr>
            <w:fldChar w:fldCharType="end"/>
          </w:r>
        </w:p>
        <w:p w14:paraId="7BA54B40" w14:textId="41FEC3EC"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4.2</w:t>
          </w:r>
          <w:r>
            <w:rPr>
              <w:rFonts w:asciiTheme="minorHAnsi" w:eastAsiaTheme="minorEastAsia" w:hAnsiTheme="minorHAnsi" w:cstheme="minorBidi"/>
              <w:noProof/>
              <w:kern w:val="2"/>
              <w:szCs w:val="22"/>
              <w:lang w:eastAsia="en-US" w:bidi="ar-SA"/>
              <w14:ligatures w14:val="standardContextual"/>
            </w:rPr>
            <w:tab/>
          </w:r>
          <w:r>
            <w:rPr>
              <w:noProof/>
            </w:rPr>
            <w:t>Concept Generation</w:t>
          </w:r>
          <w:r>
            <w:rPr>
              <w:noProof/>
            </w:rPr>
            <w:tab/>
          </w:r>
          <w:r>
            <w:rPr>
              <w:noProof/>
            </w:rPr>
            <w:fldChar w:fldCharType="begin"/>
          </w:r>
          <w:r>
            <w:rPr>
              <w:noProof/>
            </w:rPr>
            <w:instrText xml:space="preserve"> PAGEREF _Toc146875816 \h </w:instrText>
          </w:r>
          <w:r>
            <w:rPr>
              <w:noProof/>
            </w:rPr>
          </w:r>
          <w:r>
            <w:rPr>
              <w:noProof/>
            </w:rPr>
            <w:fldChar w:fldCharType="separate"/>
          </w:r>
          <w:r>
            <w:rPr>
              <w:noProof/>
            </w:rPr>
            <w:t>4</w:t>
          </w:r>
          <w:r>
            <w:rPr>
              <w:noProof/>
            </w:rPr>
            <w:fldChar w:fldCharType="end"/>
          </w:r>
        </w:p>
        <w:p w14:paraId="0F44D27C" w14:textId="79F91DCB"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4.3</w:t>
          </w:r>
          <w:r>
            <w:rPr>
              <w:rFonts w:asciiTheme="minorHAnsi" w:eastAsiaTheme="minorEastAsia" w:hAnsiTheme="minorHAnsi" w:cstheme="minorBidi"/>
              <w:noProof/>
              <w:kern w:val="2"/>
              <w:szCs w:val="22"/>
              <w:lang w:eastAsia="en-US" w:bidi="ar-SA"/>
              <w14:ligatures w14:val="standardContextual"/>
            </w:rPr>
            <w:tab/>
          </w:r>
          <w:r>
            <w:rPr>
              <w:noProof/>
            </w:rPr>
            <w:t>Selection Criteria</w:t>
          </w:r>
          <w:r>
            <w:rPr>
              <w:noProof/>
            </w:rPr>
            <w:tab/>
          </w:r>
          <w:r>
            <w:rPr>
              <w:noProof/>
            </w:rPr>
            <w:fldChar w:fldCharType="begin"/>
          </w:r>
          <w:r>
            <w:rPr>
              <w:noProof/>
            </w:rPr>
            <w:instrText xml:space="preserve"> PAGEREF _Toc146875817 \h </w:instrText>
          </w:r>
          <w:r>
            <w:rPr>
              <w:noProof/>
            </w:rPr>
          </w:r>
          <w:r>
            <w:rPr>
              <w:noProof/>
            </w:rPr>
            <w:fldChar w:fldCharType="separate"/>
          </w:r>
          <w:r>
            <w:rPr>
              <w:noProof/>
            </w:rPr>
            <w:t>4</w:t>
          </w:r>
          <w:r>
            <w:rPr>
              <w:noProof/>
            </w:rPr>
            <w:fldChar w:fldCharType="end"/>
          </w:r>
        </w:p>
        <w:p w14:paraId="5E4B98D1" w14:textId="629A5C11"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4.4</w:t>
          </w:r>
          <w:r>
            <w:rPr>
              <w:rFonts w:asciiTheme="minorHAnsi" w:eastAsiaTheme="minorEastAsia" w:hAnsiTheme="minorHAnsi" w:cstheme="minorBidi"/>
              <w:noProof/>
              <w:kern w:val="2"/>
              <w:szCs w:val="22"/>
              <w:lang w:eastAsia="en-US" w:bidi="ar-SA"/>
              <w14:ligatures w14:val="standardContextual"/>
            </w:rPr>
            <w:tab/>
          </w:r>
          <w:r>
            <w:rPr>
              <w:noProof/>
            </w:rPr>
            <w:t>Concept Selection</w:t>
          </w:r>
          <w:r>
            <w:rPr>
              <w:noProof/>
            </w:rPr>
            <w:tab/>
          </w:r>
          <w:r>
            <w:rPr>
              <w:noProof/>
            </w:rPr>
            <w:fldChar w:fldCharType="begin"/>
          </w:r>
          <w:r>
            <w:rPr>
              <w:noProof/>
            </w:rPr>
            <w:instrText xml:space="preserve"> PAGEREF _Toc146875818 \h </w:instrText>
          </w:r>
          <w:r>
            <w:rPr>
              <w:noProof/>
            </w:rPr>
          </w:r>
          <w:r>
            <w:rPr>
              <w:noProof/>
            </w:rPr>
            <w:fldChar w:fldCharType="separate"/>
          </w:r>
          <w:r>
            <w:rPr>
              <w:noProof/>
            </w:rPr>
            <w:t>4</w:t>
          </w:r>
          <w:r>
            <w:rPr>
              <w:noProof/>
            </w:rPr>
            <w:fldChar w:fldCharType="end"/>
          </w:r>
        </w:p>
        <w:p w14:paraId="1532657E" w14:textId="6CEC5CA5" w:rsidR="000779D0" w:rsidRDefault="000779D0">
          <w:pPr>
            <w:pStyle w:val="TOC1"/>
            <w:tabs>
              <w:tab w:val="left" w:pos="566"/>
            </w:tabs>
            <w:rPr>
              <w:rFonts w:asciiTheme="minorHAnsi" w:eastAsiaTheme="minorEastAsia" w:hAnsiTheme="minorHAnsi" w:cstheme="minorBidi"/>
              <w:noProof/>
              <w:kern w:val="2"/>
              <w:szCs w:val="22"/>
              <w:lang w:eastAsia="en-US" w:bidi="ar-SA"/>
              <w14:ligatures w14:val="standardContextual"/>
            </w:rPr>
          </w:pPr>
          <w:r>
            <w:rPr>
              <w:noProof/>
            </w:rPr>
            <w:t>5</w:t>
          </w:r>
          <w:r>
            <w:rPr>
              <w:rFonts w:asciiTheme="minorHAnsi" w:eastAsiaTheme="minorEastAsia" w:hAnsiTheme="minorHAnsi" w:cstheme="minorBidi"/>
              <w:noProof/>
              <w:kern w:val="2"/>
              <w:szCs w:val="22"/>
              <w:lang w:eastAsia="en-US" w:bidi="ar-SA"/>
              <w14:ligatures w14:val="standardContextual"/>
            </w:rPr>
            <w:tab/>
          </w:r>
          <w:r>
            <w:rPr>
              <w:noProof/>
            </w:rPr>
            <w:t>CONCLUSIONS</w:t>
          </w:r>
          <w:r>
            <w:rPr>
              <w:noProof/>
            </w:rPr>
            <w:tab/>
          </w:r>
          <w:r>
            <w:rPr>
              <w:noProof/>
            </w:rPr>
            <w:fldChar w:fldCharType="begin"/>
          </w:r>
          <w:r>
            <w:rPr>
              <w:noProof/>
            </w:rPr>
            <w:instrText xml:space="preserve"> PAGEREF _Toc146875819 \h </w:instrText>
          </w:r>
          <w:r>
            <w:rPr>
              <w:noProof/>
            </w:rPr>
          </w:r>
          <w:r>
            <w:rPr>
              <w:noProof/>
            </w:rPr>
            <w:fldChar w:fldCharType="separate"/>
          </w:r>
          <w:r>
            <w:rPr>
              <w:noProof/>
            </w:rPr>
            <w:t>5</w:t>
          </w:r>
          <w:r>
            <w:rPr>
              <w:noProof/>
            </w:rPr>
            <w:fldChar w:fldCharType="end"/>
          </w:r>
        </w:p>
        <w:p w14:paraId="496C44E6" w14:textId="08BFF501" w:rsidR="000779D0" w:rsidRDefault="000779D0">
          <w:pPr>
            <w:pStyle w:val="TOC1"/>
            <w:tabs>
              <w:tab w:val="left" w:pos="566"/>
            </w:tabs>
            <w:rPr>
              <w:rFonts w:asciiTheme="minorHAnsi" w:eastAsiaTheme="minorEastAsia" w:hAnsiTheme="minorHAnsi" w:cstheme="minorBidi"/>
              <w:noProof/>
              <w:kern w:val="2"/>
              <w:szCs w:val="22"/>
              <w:lang w:eastAsia="en-US" w:bidi="ar-SA"/>
              <w14:ligatures w14:val="standardContextual"/>
            </w:rPr>
          </w:pPr>
          <w:r>
            <w:rPr>
              <w:noProof/>
            </w:rPr>
            <w:t>6</w:t>
          </w:r>
          <w:r>
            <w:rPr>
              <w:rFonts w:asciiTheme="minorHAnsi" w:eastAsiaTheme="minorEastAsia" w:hAnsiTheme="minorHAnsi" w:cstheme="minorBidi"/>
              <w:noProof/>
              <w:kern w:val="2"/>
              <w:szCs w:val="22"/>
              <w:lang w:eastAsia="en-US" w:bidi="ar-SA"/>
              <w14:ligatures w14:val="standardContextual"/>
            </w:rPr>
            <w:tab/>
          </w:r>
          <w:r>
            <w:rPr>
              <w:noProof/>
            </w:rPr>
            <w:t>REFERENCES</w:t>
          </w:r>
          <w:r>
            <w:rPr>
              <w:noProof/>
            </w:rPr>
            <w:tab/>
          </w:r>
          <w:r>
            <w:rPr>
              <w:noProof/>
            </w:rPr>
            <w:fldChar w:fldCharType="begin"/>
          </w:r>
          <w:r>
            <w:rPr>
              <w:noProof/>
            </w:rPr>
            <w:instrText xml:space="preserve"> PAGEREF _Toc146875820 \h </w:instrText>
          </w:r>
          <w:r>
            <w:rPr>
              <w:noProof/>
            </w:rPr>
          </w:r>
          <w:r>
            <w:rPr>
              <w:noProof/>
            </w:rPr>
            <w:fldChar w:fldCharType="separate"/>
          </w:r>
          <w:r>
            <w:rPr>
              <w:noProof/>
            </w:rPr>
            <w:t>6</w:t>
          </w:r>
          <w:r>
            <w:rPr>
              <w:noProof/>
            </w:rPr>
            <w:fldChar w:fldCharType="end"/>
          </w:r>
        </w:p>
        <w:p w14:paraId="599C1940" w14:textId="38607A09" w:rsidR="000779D0" w:rsidRDefault="000779D0">
          <w:pPr>
            <w:pStyle w:val="TOC1"/>
            <w:tabs>
              <w:tab w:val="left" w:pos="566"/>
            </w:tabs>
            <w:rPr>
              <w:rFonts w:asciiTheme="minorHAnsi" w:eastAsiaTheme="minorEastAsia" w:hAnsiTheme="minorHAnsi" w:cstheme="minorBidi"/>
              <w:noProof/>
              <w:kern w:val="2"/>
              <w:szCs w:val="22"/>
              <w:lang w:eastAsia="en-US" w:bidi="ar-SA"/>
              <w14:ligatures w14:val="standardContextual"/>
            </w:rPr>
          </w:pPr>
          <w:r>
            <w:rPr>
              <w:noProof/>
            </w:rPr>
            <w:t>7</w:t>
          </w:r>
          <w:r>
            <w:rPr>
              <w:rFonts w:asciiTheme="minorHAnsi" w:eastAsiaTheme="minorEastAsia" w:hAnsiTheme="minorHAnsi" w:cstheme="minorBidi"/>
              <w:noProof/>
              <w:kern w:val="2"/>
              <w:szCs w:val="22"/>
              <w:lang w:eastAsia="en-US" w:bidi="ar-SA"/>
              <w14:ligatures w14:val="standardContextual"/>
            </w:rPr>
            <w:tab/>
          </w:r>
          <w:r>
            <w:rPr>
              <w:noProof/>
            </w:rPr>
            <w:t>APPENDICES</w:t>
          </w:r>
          <w:r>
            <w:rPr>
              <w:noProof/>
            </w:rPr>
            <w:tab/>
          </w:r>
          <w:r>
            <w:rPr>
              <w:noProof/>
            </w:rPr>
            <w:fldChar w:fldCharType="begin"/>
          </w:r>
          <w:r>
            <w:rPr>
              <w:noProof/>
            </w:rPr>
            <w:instrText xml:space="preserve"> PAGEREF _Toc146875821 \h </w:instrText>
          </w:r>
          <w:r>
            <w:rPr>
              <w:noProof/>
            </w:rPr>
          </w:r>
          <w:r>
            <w:rPr>
              <w:noProof/>
            </w:rPr>
            <w:fldChar w:fldCharType="separate"/>
          </w:r>
          <w:r>
            <w:rPr>
              <w:noProof/>
            </w:rPr>
            <w:t>7</w:t>
          </w:r>
          <w:r>
            <w:rPr>
              <w:noProof/>
            </w:rPr>
            <w:fldChar w:fldCharType="end"/>
          </w:r>
        </w:p>
        <w:p w14:paraId="54818317" w14:textId="32D4EB89"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7.1</w:t>
          </w:r>
          <w:r>
            <w:rPr>
              <w:rFonts w:asciiTheme="minorHAnsi" w:eastAsiaTheme="minorEastAsia" w:hAnsiTheme="minorHAnsi" w:cstheme="minorBidi"/>
              <w:noProof/>
              <w:kern w:val="2"/>
              <w:szCs w:val="22"/>
              <w:lang w:eastAsia="en-US" w:bidi="ar-SA"/>
              <w14:ligatures w14:val="standardContextual"/>
            </w:rPr>
            <w:tab/>
          </w:r>
          <w:r>
            <w:rPr>
              <w:noProof/>
            </w:rPr>
            <w:t>Appendix A: Descriptive Title</w:t>
          </w:r>
          <w:r>
            <w:rPr>
              <w:noProof/>
            </w:rPr>
            <w:tab/>
          </w:r>
          <w:r>
            <w:rPr>
              <w:noProof/>
            </w:rPr>
            <w:fldChar w:fldCharType="begin"/>
          </w:r>
          <w:r>
            <w:rPr>
              <w:noProof/>
            </w:rPr>
            <w:instrText xml:space="preserve"> PAGEREF _Toc146875822 \h </w:instrText>
          </w:r>
          <w:r>
            <w:rPr>
              <w:noProof/>
            </w:rPr>
          </w:r>
          <w:r>
            <w:rPr>
              <w:noProof/>
            </w:rPr>
            <w:fldChar w:fldCharType="separate"/>
          </w:r>
          <w:r>
            <w:rPr>
              <w:noProof/>
            </w:rPr>
            <w:t>7</w:t>
          </w:r>
          <w:r>
            <w:rPr>
              <w:noProof/>
            </w:rPr>
            <w:fldChar w:fldCharType="end"/>
          </w:r>
        </w:p>
        <w:p w14:paraId="078EF734" w14:textId="02F1FCAD" w:rsidR="000779D0" w:rsidRDefault="000779D0">
          <w:pPr>
            <w:pStyle w:val="TOC2"/>
            <w:tabs>
              <w:tab w:val="left" w:pos="849"/>
            </w:tabs>
            <w:rPr>
              <w:rFonts w:asciiTheme="minorHAnsi" w:eastAsiaTheme="minorEastAsia" w:hAnsiTheme="minorHAnsi" w:cstheme="minorBidi"/>
              <w:noProof/>
              <w:kern w:val="2"/>
              <w:szCs w:val="22"/>
              <w:lang w:eastAsia="en-US" w:bidi="ar-SA"/>
              <w14:ligatures w14:val="standardContextual"/>
            </w:rPr>
          </w:pPr>
          <w:r>
            <w:rPr>
              <w:noProof/>
            </w:rPr>
            <w:t>7.2</w:t>
          </w:r>
          <w:r>
            <w:rPr>
              <w:rFonts w:asciiTheme="minorHAnsi" w:eastAsiaTheme="minorEastAsia" w:hAnsiTheme="minorHAnsi" w:cstheme="minorBidi"/>
              <w:noProof/>
              <w:kern w:val="2"/>
              <w:szCs w:val="22"/>
              <w:lang w:eastAsia="en-US" w:bidi="ar-SA"/>
              <w14:ligatures w14:val="standardContextual"/>
            </w:rPr>
            <w:tab/>
          </w:r>
          <w:r>
            <w:rPr>
              <w:noProof/>
            </w:rPr>
            <w:t>Appendix B: Descriptive Title</w:t>
          </w:r>
          <w:r>
            <w:rPr>
              <w:noProof/>
            </w:rPr>
            <w:tab/>
          </w:r>
          <w:r>
            <w:rPr>
              <w:noProof/>
            </w:rPr>
            <w:fldChar w:fldCharType="begin"/>
          </w:r>
          <w:r>
            <w:rPr>
              <w:noProof/>
            </w:rPr>
            <w:instrText xml:space="preserve"> PAGEREF _Toc146875823 \h </w:instrText>
          </w:r>
          <w:r>
            <w:rPr>
              <w:noProof/>
            </w:rPr>
          </w:r>
          <w:r>
            <w:rPr>
              <w:noProof/>
            </w:rPr>
            <w:fldChar w:fldCharType="separate"/>
          </w:r>
          <w:r>
            <w:rPr>
              <w:noProof/>
            </w:rPr>
            <w:t>7</w:t>
          </w:r>
          <w:r>
            <w:rPr>
              <w:noProof/>
            </w:rPr>
            <w:fldChar w:fldCharType="end"/>
          </w:r>
        </w:p>
        <w:p w14:paraId="374413E2" w14:textId="12AE444F" w:rsidR="00F65943" w:rsidRDefault="00B52EEA">
          <w:r>
            <w:fldChar w:fldCharType="end"/>
          </w:r>
        </w:p>
      </w:sdtContent>
    </w:sdt>
    <w:p w14:paraId="44F1F99F" w14:textId="4099D513" w:rsidR="00F65943" w:rsidRDefault="00ED16FB" w:rsidP="00ED16FB">
      <w:pPr>
        <w:widowControl/>
        <w:suppressAutoHyphens w:val="0"/>
        <w:sectPr w:rsidR="00F65943">
          <w:footerReference w:type="default" r:id="rId12"/>
          <w:pgSz w:w="12240" w:h="15840"/>
          <w:pgMar w:top="1440" w:right="1440" w:bottom="1405" w:left="1440" w:header="720" w:footer="864" w:gutter="0"/>
          <w:pgNumType w:start="1"/>
          <w:cols w:space="720"/>
        </w:sectPr>
      </w:pPr>
      <w:r>
        <w:br w:type="page"/>
      </w:r>
    </w:p>
    <w:p w14:paraId="4B45E262" w14:textId="6341785E" w:rsidR="00ED16FB" w:rsidRDefault="00ED16FB" w:rsidP="00ED16FB">
      <w:pPr>
        <w:pStyle w:val="Heading1"/>
      </w:pPr>
      <w:bookmarkStart w:id="12" w:name="_Toc146875802"/>
      <w:bookmarkStart w:id="13" w:name="_Toc472068886"/>
      <w:bookmarkStart w:id="14" w:name="_Toc484366968"/>
      <w:r>
        <w:t>BACKGROUND</w:t>
      </w:r>
      <w:bookmarkEnd w:id="12"/>
    </w:p>
    <w:p w14:paraId="5A0B2084" w14:textId="3EB14185" w:rsidR="022B1C5B" w:rsidRDefault="022B1C5B" w:rsidP="228809A6">
      <w:pPr>
        <w:pStyle w:val="BodyText"/>
      </w:pPr>
      <w:r w:rsidRPr="228809A6">
        <w:t xml:space="preserve">This chapter of the report discusses the initial importance and motivation of the project. It provides an overview of the Autonomous </w:t>
      </w:r>
      <w:r>
        <w:t>Pinecone</w:t>
      </w:r>
      <w:r w:rsidRPr="228809A6">
        <w:t xml:space="preserve"> Collector project sponsored by </w:t>
      </w:r>
      <w:r>
        <w:t>W. L. Gore &amp; Associates</w:t>
      </w:r>
      <w:r w:rsidRPr="228809A6">
        <w:t xml:space="preserve">, along with the </w:t>
      </w:r>
      <w:r>
        <w:t>project's</w:t>
      </w:r>
      <w:r w:rsidRPr="228809A6">
        <w:t xml:space="preserve"> scope, budget and fundraising, major deliverables, and the criteria used to assess project success.</w:t>
      </w:r>
    </w:p>
    <w:p w14:paraId="49B1957B" w14:textId="77777777" w:rsidR="00ED16FB" w:rsidRDefault="00ED16FB" w:rsidP="00ED16FB">
      <w:pPr>
        <w:pStyle w:val="BodyText"/>
      </w:pPr>
    </w:p>
    <w:p w14:paraId="549E33F2" w14:textId="0812BD67" w:rsidR="00ED16FB" w:rsidRDefault="00ED16FB" w:rsidP="00ED16FB">
      <w:pPr>
        <w:pStyle w:val="Heading2"/>
      </w:pPr>
      <w:bookmarkStart w:id="15" w:name="_Toc146875803"/>
      <w:r>
        <w:t>Project Description</w:t>
      </w:r>
      <w:bookmarkEnd w:id="15"/>
    </w:p>
    <w:p w14:paraId="73579088" w14:textId="58CC3AE6" w:rsidR="6E3FE48D" w:rsidRDefault="6E3FE48D" w:rsidP="6CCC3A5E">
      <w:pPr>
        <w:spacing w:before="240" w:after="240"/>
      </w:pPr>
      <w:r w:rsidRPr="6CCC3A5E">
        <w:t>The Autonomous Pinecone Collector project aims to design and build a robot that can collect fallen pinecones across uneven terrain in Flagstaff, Arizona. The goal is to create a machine that travels safely, collects efficiently, and improves manual methods.</w:t>
      </w:r>
    </w:p>
    <w:p w14:paraId="68DDCC9D" w14:textId="45FAD4A2" w:rsidR="6E3FE48D" w:rsidRDefault="6E3FE48D" w:rsidP="6CCC3A5E">
      <w:pPr>
        <w:spacing w:before="240" w:after="240"/>
      </w:pPr>
      <w:r w:rsidRPr="6CCC3A5E">
        <w:t>Manual collection is slow, tiring, and sometimes unsafe. Automating this process will make pinecone removal faster and easier while reducing effort for land maintenance. The project also provides hands-on experience in robotics and teamwork between Mechanical (ME) and Electrical Engineering (EE) students.</w:t>
      </w:r>
    </w:p>
    <w:p w14:paraId="4C803D79" w14:textId="2E131C15" w:rsidR="6E3FE48D" w:rsidRDefault="6E3FE48D" w:rsidP="6CCC3A5E">
      <w:pPr>
        <w:spacing w:before="240" w:after="240"/>
      </w:pPr>
      <w:r w:rsidRPr="6CCC3A5E">
        <w:t>The robot uses a tracked or wheeled drive, a front-mounted roller driven by a 12 V DC gear motor, and an onboard bin for storage. Its 6063-T6 aluminum frame and coil-spring suspension balance strength, weight, and stability. Powered by a rechargeable battery and a microcontroller control system, it can operate both remotely and semi-autonomously.</w:t>
      </w:r>
    </w:p>
    <w:p w14:paraId="26DCC065" w14:textId="5B91BB2D" w:rsidR="6E3FE48D" w:rsidRDefault="6E3FE48D" w:rsidP="6CCC3A5E">
      <w:pPr>
        <w:spacing w:before="240" w:after="240"/>
      </w:pPr>
      <w:r w:rsidRPr="6CCC3A5E">
        <w:t>The ME team focuses on the frame, drivetrain, and collection system, while the EE team develops sensors, control, and power.</w:t>
      </w:r>
    </w:p>
    <w:p w14:paraId="38DBD2E1" w14:textId="4E3B1E0E" w:rsidR="6E3FE48D" w:rsidRDefault="6E3FE48D" w:rsidP="6CCC3A5E">
      <w:pPr>
        <w:spacing w:before="240" w:after="240"/>
      </w:pPr>
      <w:r w:rsidRPr="6CCC3A5E">
        <w:t xml:space="preserve">The project has a total budget of </w:t>
      </w:r>
      <w:r w:rsidRPr="56A601FC">
        <w:t>$3,000</w:t>
      </w:r>
      <w:r w:rsidRPr="6CCC3A5E">
        <w:t xml:space="preserve">, which covers materials, manufacturing, and documentation. This funding will be used for aluminum stock, motors, fasteners, batteries, control components, and testing materials. The team also plans to raise around </w:t>
      </w:r>
      <w:r w:rsidRPr="56A601FC">
        <w:t>$300 (10%)</w:t>
      </w:r>
      <w:r w:rsidRPr="6CCC3A5E">
        <w:t xml:space="preserve"> through NAU engineering resources or small sponsorships to cover unexpected costs such as spare parts or replacement sensors. Some electrical components will be supplied by the EE team to minimize expenses and improve integration. So far, the team has not encountered major cost overruns, and the current budget is sufficient to complete prototype fabrication and field testing.</w:t>
      </w:r>
    </w:p>
    <w:p w14:paraId="5C9FC18C" w14:textId="3454BECC" w:rsidR="6E3FE48D" w:rsidRDefault="6E3FE48D" w:rsidP="6CCC3A5E">
      <w:pPr>
        <w:spacing w:before="240" w:after="240"/>
      </w:pPr>
      <w:r w:rsidRPr="6CCC3A5E">
        <w:t>The team has completed subsystem design and evaluation, confirming that the motor, frame, and suspension meet performance needs. The next step is prototype assembly and outdoor testing to ensure reliability and safety. By project completion, the team aims to deliver a fully functional and efficient prototype.</w:t>
      </w:r>
    </w:p>
    <w:p w14:paraId="3E88F64F" w14:textId="130B6540" w:rsidR="39C71ED5" w:rsidRDefault="39C71ED5" w:rsidP="39C71ED5">
      <w:pPr>
        <w:pStyle w:val="BodyText"/>
        <w:rPr>
          <w:i/>
          <w:iCs/>
        </w:rPr>
      </w:pPr>
    </w:p>
    <w:p w14:paraId="0127D698" w14:textId="77777777" w:rsidR="00D42D5C" w:rsidRPr="00ED16FB" w:rsidRDefault="00D42D5C" w:rsidP="00ED16FB">
      <w:pPr>
        <w:pStyle w:val="BodyText"/>
        <w:rPr>
          <w:i/>
          <w:iCs/>
        </w:rPr>
      </w:pPr>
    </w:p>
    <w:p w14:paraId="55220018" w14:textId="3DC45FCD" w:rsidR="00ED16FB" w:rsidRDefault="00ED16FB" w:rsidP="00ED16FB">
      <w:pPr>
        <w:pStyle w:val="Heading2"/>
      </w:pPr>
      <w:bookmarkStart w:id="16" w:name="_Toc146875804"/>
      <w:r>
        <w:t>Deliverables</w:t>
      </w:r>
      <w:bookmarkEnd w:id="16"/>
    </w:p>
    <w:p w14:paraId="742EAAFB" w14:textId="4B751D08" w:rsidR="5ABBA2DB" w:rsidRDefault="5ABBA2DB" w:rsidP="7FCDDF0B">
      <w:pPr>
        <w:spacing w:before="240" w:after="240"/>
      </w:pPr>
      <w:r w:rsidRPr="7FCDDF0B">
        <w:t>The major deliverables for the Autonomous Pinecone Collector project are aimed at fulfilling both course requirements and client expectations, while also supporting the engineering and testing needs of the design team. By the end of Spring 2026, the team will deliver a fully functional and field-tested pinecone collection robot capable of operating on uneven, outdoor terrain.</w:t>
      </w:r>
    </w:p>
    <w:p w14:paraId="4A26D942" w14:textId="632CEE5D" w:rsidR="5ABBA2DB" w:rsidRDefault="5ABBA2DB" w:rsidP="7FCDDF0B">
      <w:pPr>
        <w:spacing w:before="240" w:after="240"/>
      </w:pPr>
      <w:r w:rsidRPr="7FCDDF0B">
        <w:t>Accompanying this physical prototype will be a complete SolidWorks CAD model, including technical drawings for all major components and assemblies. To confirm the design’s structural integrity and performance, engineering analyses such as stress evaluation and torque calculations will be performed and documented. A detailed Bill of Materials (BOM) and cost breakdown will be provided, outlining all parts, materials, and manufacturing expenses.</w:t>
      </w:r>
    </w:p>
    <w:p w14:paraId="079215DE" w14:textId="4AD9AB1E" w:rsidR="7FCDDF0B" w:rsidRDefault="5ABBA2DB" w:rsidP="6E1C06B8">
      <w:pPr>
        <w:spacing w:before="240" w:after="240"/>
      </w:pPr>
      <w:r w:rsidRPr="7FCDDF0B">
        <w:t>In addition to the physical and digital deliverables, the team will prepare a final technical report describing the design process, test procedures, and results. The completed system will be demonstrated through a live field test and final presentation to showcase its performance and verify that it meets both academic and client expectations.</w:t>
      </w:r>
    </w:p>
    <w:p w14:paraId="0322824E" w14:textId="77777777" w:rsidR="00D42D5C" w:rsidRPr="00ED16FB" w:rsidRDefault="00D42D5C" w:rsidP="00ED16FB">
      <w:pPr>
        <w:pStyle w:val="BodyText"/>
        <w:rPr>
          <w:i/>
          <w:iCs/>
        </w:rPr>
      </w:pPr>
    </w:p>
    <w:p w14:paraId="7AC5A275" w14:textId="775719E4" w:rsidR="00ED16FB" w:rsidRDefault="00ED16FB" w:rsidP="00ED16FB">
      <w:pPr>
        <w:pStyle w:val="Heading2"/>
      </w:pPr>
      <w:bookmarkStart w:id="17" w:name="_Toc146875805"/>
      <w:r>
        <w:t>Success Metrics</w:t>
      </w:r>
      <w:bookmarkEnd w:id="17"/>
    </w:p>
    <w:p w14:paraId="62855573" w14:textId="43E93616" w:rsidR="1A208447" w:rsidRDefault="1A208447" w:rsidP="1AEA06B4">
      <w:pPr>
        <w:spacing w:before="240" w:after="240"/>
      </w:pPr>
      <w:r w:rsidRPr="1AEA06B4">
        <w:rPr>
          <w:rFonts w:eastAsia="Times New Roman" w:cs="Times New Roman"/>
          <w:szCs w:val="22"/>
        </w:rPr>
        <w:t>The success of the Autonomous Pinecone Collector project will be determined through several key performance areas. The first metric is operational safety. The robot must be designed and tested to operate safely in outdoor environments without posing any risk to users, property, or the surrounding environment.</w:t>
      </w:r>
    </w:p>
    <w:p w14:paraId="4EABC220" w14:textId="03990C6B" w:rsidR="1A208447" w:rsidRDefault="1A208447" w:rsidP="1AEA06B4">
      <w:pPr>
        <w:spacing w:before="240" w:after="240"/>
      </w:pPr>
      <w:r w:rsidRPr="1AEA06B4">
        <w:rPr>
          <w:rFonts w:eastAsia="Times New Roman" w:cs="Times New Roman"/>
          <w:szCs w:val="22"/>
        </w:rPr>
        <w:t>The second metric concerns collection performance and reliability. The machine should demonstrate effective pinecone collection and storage capabilities across uneven terrain, while maintaining smooth mobility and mechanical stability.</w:t>
      </w:r>
    </w:p>
    <w:p w14:paraId="7BCC11B2" w14:textId="405AD0A3" w:rsidR="1A208447" w:rsidRDefault="1A208447" w:rsidP="1AEA06B4">
      <w:pPr>
        <w:spacing w:before="240" w:after="240"/>
      </w:pPr>
      <w:r w:rsidRPr="1AEA06B4">
        <w:rPr>
          <w:rFonts w:eastAsia="Times New Roman" w:cs="Times New Roman"/>
          <w:szCs w:val="22"/>
        </w:rPr>
        <w:t>Another important measure of success is maintainability and repeatability. The system should be designed so that components can be easily replaced, and its assembly process can be repeated by future teams or users.</w:t>
      </w:r>
    </w:p>
    <w:p w14:paraId="03BAA233" w14:textId="2B1A2E4E" w:rsidR="1A208447" w:rsidRDefault="1A208447" w:rsidP="1AEA06B4">
      <w:pPr>
        <w:spacing w:before="240" w:after="240"/>
      </w:pPr>
      <w:r w:rsidRPr="1AEA06B4">
        <w:rPr>
          <w:rFonts w:eastAsia="Times New Roman" w:cs="Times New Roman"/>
          <w:szCs w:val="22"/>
        </w:rPr>
        <w:t>Budget control also defines project success. The final prototype must be completed within the $3,000 budget provided by the client, with all expenditures clearly documented.</w:t>
      </w:r>
    </w:p>
    <w:p w14:paraId="47BEE1F1" w14:textId="44C1F360" w:rsidR="1A208447" w:rsidRDefault="1A208447" w:rsidP="1AEA06B4">
      <w:pPr>
        <w:spacing w:before="240" w:after="240"/>
      </w:pPr>
      <w:r w:rsidRPr="1AEA06B4">
        <w:rPr>
          <w:rFonts w:eastAsia="Times New Roman" w:cs="Times New Roman"/>
          <w:szCs w:val="22"/>
        </w:rPr>
        <w:t>Finally, the project will be considered successful if it upholds the engineering quality and innovation standards expected in senior capstone projects, providing a reliable, well-documented, and practical solution to the defined technical challenge.</w:t>
      </w:r>
    </w:p>
    <w:p w14:paraId="62E18A70" w14:textId="289281A4" w:rsidR="1AEA06B4" w:rsidRDefault="1AEA06B4" w:rsidP="1AEA06B4">
      <w:pPr>
        <w:spacing w:before="240" w:after="240"/>
      </w:pPr>
    </w:p>
    <w:p w14:paraId="374413FB" w14:textId="6E192033" w:rsidR="00820069" w:rsidRDefault="00820069">
      <w:pPr>
        <w:pStyle w:val="Heading1"/>
        <w:pageBreakBefore/>
      </w:pPr>
      <w:bookmarkStart w:id="18" w:name="_Toc146875806"/>
      <w:r>
        <w:t>REQUIREMENTS</w:t>
      </w:r>
      <w:bookmarkEnd w:id="13"/>
      <w:bookmarkEnd w:id="14"/>
      <w:bookmarkEnd w:id="18"/>
    </w:p>
    <w:p w14:paraId="2DD142E9" w14:textId="2E00A5BE" w:rsidR="002C683C" w:rsidRDefault="009C78A5">
      <w:pPr>
        <w:pStyle w:val="BodyText"/>
      </w:pPr>
      <w:r w:rsidRPr="007A0572">
        <w:t>This section lists what the customer needs from the autonomous pinecone collector (CRs), translates those needs into measurable engineering requirements (ERs) with targets and units, and provides a House of Quality (HoQ) that links CRs with ERs. It is important to note that the guidelines provided by our sponsor were somewhat vague, so the CRs were obtained from clarification with our sponsor, while the ERs are practical derivations of the CRs (and are therefore subject to change later in the project as our design evolves).</w:t>
      </w:r>
    </w:p>
    <w:p w14:paraId="230B9190" w14:textId="77777777" w:rsidR="00900841" w:rsidRPr="007A0572" w:rsidRDefault="00900841">
      <w:pPr>
        <w:pStyle w:val="BodyText"/>
      </w:pPr>
    </w:p>
    <w:p w14:paraId="374413FF" w14:textId="77777777" w:rsidR="00820069" w:rsidRDefault="00820069">
      <w:pPr>
        <w:pStyle w:val="Heading2"/>
      </w:pPr>
      <w:bookmarkStart w:id="19" w:name="_Toc472068887"/>
      <w:bookmarkStart w:id="20" w:name="_Toc484366969"/>
      <w:bookmarkStart w:id="21" w:name="_Toc146875807"/>
      <w:r>
        <w:t>Customer Requirements (CRs)</w:t>
      </w:r>
      <w:bookmarkEnd w:id="19"/>
      <w:bookmarkEnd w:id="20"/>
      <w:bookmarkEnd w:id="21"/>
    </w:p>
    <w:p w14:paraId="31DBD808" w14:textId="77777777" w:rsidR="002668B4" w:rsidRDefault="002668B4" w:rsidP="002668B4">
      <w:pPr>
        <w:pStyle w:val="NormalWeb"/>
        <w:spacing w:before="0" w:beforeAutospacing="0" w:after="0" w:afterAutospacing="0"/>
        <w:rPr>
          <w:color w:val="000000"/>
          <w:sz w:val="22"/>
          <w:szCs w:val="22"/>
        </w:rPr>
      </w:pPr>
      <w:bookmarkStart w:id="22" w:name="_Toc472068888"/>
      <w:bookmarkStart w:id="23" w:name="_Toc484366970"/>
      <w:r w:rsidRPr="007A0572">
        <w:rPr>
          <w:color w:val="000000"/>
          <w:sz w:val="22"/>
          <w:szCs w:val="22"/>
        </w:rPr>
        <w:t>CR-01 - Collect fallen pinecones effectively within a bounded area. “Effective” meaning meeting the pickup-rate target and operating with minimal human intervention.</w:t>
      </w:r>
    </w:p>
    <w:p w14:paraId="2BD43D07" w14:textId="77777777" w:rsidR="00051B7B" w:rsidRPr="007A0572" w:rsidRDefault="00051B7B" w:rsidP="002668B4">
      <w:pPr>
        <w:pStyle w:val="NormalWeb"/>
        <w:spacing w:before="0" w:beforeAutospacing="0" w:after="0" w:afterAutospacing="0"/>
        <w:rPr>
          <w:sz w:val="22"/>
          <w:szCs w:val="22"/>
        </w:rPr>
      </w:pPr>
    </w:p>
    <w:p w14:paraId="59FB808C" w14:textId="77777777" w:rsidR="002668B4" w:rsidRDefault="002668B4" w:rsidP="002668B4">
      <w:pPr>
        <w:pStyle w:val="NormalWeb"/>
        <w:spacing w:before="0" w:beforeAutospacing="0" w:after="0" w:afterAutospacing="0"/>
        <w:rPr>
          <w:color w:val="000000"/>
          <w:sz w:val="22"/>
          <w:szCs w:val="22"/>
        </w:rPr>
      </w:pPr>
      <w:r w:rsidRPr="007A0572">
        <w:rPr>
          <w:color w:val="000000"/>
          <w:sz w:val="22"/>
          <w:szCs w:val="22"/>
        </w:rPr>
        <w:t>CR-02 - Avoid jams and minimize non-pinecone debris intake. Collection/hopper system should shed unwanted debris if possible and avoid causing stoppages. </w:t>
      </w:r>
    </w:p>
    <w:p w14:paraId="7978F3C8" w14:textId="77777777" w:rsidR="00051B7B" w:rsidRPr="007A0572" w:rsidRDefault="00051B7B" w:rsidP="002668B4">
      <w:pPr>
        <w:pStyle w:val="NormalWeb"/>
        <w:spacing w:before="0" w:beforeAutospacing="0" w:after="0" w:afterAutospacing="0"/>
        <w:rPr>
          <w:sz w:val="22"/>
          <w:szCs w:val="22"/>
        </w:rPr>
      </w:pPr>
    </w:p>
    <w:p w14:paraId="207F6C4E" w14:textId="77777777" w:rsidR="002668B4" w:rsidRDefault="002668B4" w:rsidP="002668B4">
      <w:pPr>
        <w:pStyle w:val="NormalWeb"/>
        <w:spacing w:before="0" w:beforeAutospacing="0" w:after="0" w:afterAutospacing="0"/>
        <w:rPr>
          <w:color w:val="000000"/>
          <w:sz w:val="22"/>
          <w:szCs w:val="22"/>
        </w:rPr>
      </w:pPr>
      <w:r w:rsidRPr="007A0572">
        <w:rPr>
          <w:color w:val="000000"/>
          <w:sz w:val="22"/>
          <w:szCs w:val="22"/>
        </w:rPr>
        <w:t>CR-03 - Operate on uneven yard/forest terrain without causing undue damage. Maintain mobility and low ground impact on slopes/roots.</w:t>
      </w:r>
    </w:p>
    <w:p w14:paraId="54873AC4" w14:textId="77777777" w:rsidR="00051B7B" w:rsidRPr="007A0572" w:rsidRDefault="00051B7B" w:rsidP="002668B4">
      <w:pPr>
        <w:pStyle w:val="NormalWeb"/>
        <w:spacing w:before="0" w:beforeAutospacing="0" w:after="0" w:afterAutospacing="0"/>
        <w:rPr>
          <w:sz w:val="22"/>
          <w:szCs w:val="22"/>
        </w:rPr>
      </w:pPr>
    </w:p>
    <w:p w14:paraId="536A9FF6" w14:textId="77777777" w:rsidR="002668B4" w:rsidRDefault="002668B4" w:rsidP="002668B4">
      <w:pPr>
        <w:pStyle w:val="NormalWeb"/>
        <w:spacing w:before="0" w:beforeAutospacing="0" w:after="0" w:afterAutospacing="0"/>
        <w:rPr>
          <w:color w:val="000000"/>
          <w:sz w:val="22"/>
          <w:szCs w:val="22"/>
        </w:rPr>
      </w:pPr>
      <w:r w:rsidRPr="007A0572">
        <w:rPr>
          <w:color w:val="000000"/>
          <w:sz w:val="22"/>
          <w:szCs w:val="22"/>
        </w:rPr>
        <w:t>CR-04 - Simple handling and maintenance by one person. Lift, empty, and basic service should be one-person tasks.</w:t>
      </w:r>
    </w:p>
    <w:p w14:paraId="3A43BADD" w14:textId="77777777" w:rsidR="00051B7B" w:rsidRPr="007A0572" w:rsidRDefault="00051B7B" w:rsidP="002668B4">
      <w:pPr>
        <w:pStyle w:val="NormalWeb"/>
        <w:spacing w:before="0" w:beforeAutospacing="0" w:after="0" w:afterAutospacing="0"/>
        <w:rPr>
          <w:sz w:val="22"/>
          <w:szCs w:val="22"/>
        </w:rPr>
      </w:pPr>
    </w:p>
    <w:p w14:paraId="3C877FFA" w14:textId="77777777" w:rsidR="002668B4" w:rsidRDefault="002668B4" w:rsidP="002668B4">
      <w:pPr>
        <w:pStyle w:val="NormalWeb"/>
        <w:spacing w:before="0" w:beforeAutospacing="0" w:after="0" w:afterAutospacing="0"/>
        <w:rPr>
          <w:color w:val="000000"/>
          <w:sz w:val="22"/>
          <w:szCs w:val="22"/>
        </w:rPr>
      </w:pPr>
      <w:r w:rsidRPr="007A0572">
        <w:rPr>
          <w:color w:val="000000"/>
          <w:sz w:val="22"/>
          <w:szCs w:val="22"/>
        </w:rPr>
        <w:t>CR-05 - Safe around people and property. Include emergency stop, guarding, and conservative contact limits.</w:t>
      </w:r>
    </w:p>
    <w:p w14:paraId="5275A669" w14:textId="77777777" w:rsidR="00051B7B" w:rsidRPr="007A0572" w:rsidRDefault="00051B7B" w:rsidP="002668B4">
      <w:pPr>
        <w:pStyle w:val="NormalWeb"/>
        <w:spacing w:before="0" w:beforeAutospacing="0" w:after="0" w:afterAutospacing="0"/>
        <w:rPr>
          <w:sz w:val="22"/>
          <w:szCs w:val="22"/>
        </w:rPr>
      </w:pPr>
    </w:p>
    <w:p w14:paraId="35456AF8" w14:textId="77777777" w:rsidR="002668B4" w:rsidRDefault="002668B4" w:rsidP="002668B4">
      <w:pPr>
        <w:pStyle w:val="NormalWeb"/>
        <w:spacing w:before="0" w:beforeAutospacing="0" w:after="0" w:afterAutospacing="0"/>
        <w:rPr>
          <w:color w:val="000000"/>
          <w:sz w:val="22"/>
          <w:szCs w:val="22"/>
        </w:rPr>
      </w:pPr>
      <w:r w:rsidRPr="007A0572">
        <w:rPr>
          <w:color w:val="000000"/>
          <w:sz w:val="22"/>
          <w:szCs w:val="22"/>
        </w:rPr>
        <w:t>CR-06 - Clear a typical area on a single run. Practical runtime and quick turnaround for recharging.</w:t>
      </w:r>
    </w:p>
    <w:p w14:paraId="2607B313" w14:textId="77777777" w:rsidR="00051B7B" w:rsidRPr="007A0572" w:rsidRDefault="00051B7B" w:rsidP="002668B4">
      <w:pPr>
        <w:pStyle w:val="NormalWeb"/>
        <w:spacing w:before="0" w:beforeAutospacing="0" w:after="0" w:afterAutospacing="0"/>
        <w:rPr>
          <w:sz w:val="22"/>
          <w:szCs w:val="22"/>
        </w:rPr>
      </w:pPr>
    </w:p>
    <w:p w14:paraId="43257B11" w14:textId="77777777" w:rsidR="002668B4" w:rsidRDefault="002668B4" w:rsidP="002668B4">
      <w:pPr>
        <w:pStyle w:val="NormalWeb"/>
        <w:spacing w:before="0" w:beforeAutospacing="0" w:after="0" w:afterAutospacing="0"/>
        <w:rPr>
          <w:color w:val="000000"/>
          <w:sz w:val="22"/>
          <w:szCs w:val="22"/>
        </w:rPr>
      </w:pPr>
      <w:r w:rsidRPr="007A0572">
        <w:rPr>
          <w:color w:val="000000"/>
          <w:sz w:val="22"/>
          <w:szCs w:val="22"/>
        </w:rPr>
        <w:t>CR-07 - Reasonable size/weight for storage and transport. Fit through a 36-in doorway and stay manageable.</w:t>
      </w:r>
    </w:p>
    <w:p w14:paraId="5AA6F4C6" w14:textId="77777777" w:rsidR="00051B7B" w:rsidRPr="007A0572" w:rsidRDefault="00051B7B" w:rsidP="002668B4">
      <w:pPr>
        <w:pStyle w:val="NormalWeb"/>
        <w:spacing w:before="0" w:beforeAutospacing="0" w:after="0" w:afterAutospacing="0"/>
        <w:rPr>
          <w:sz w:val="22"/>
          <w:szCs w:val="22"/>
        </w:rPr>
      </w:pPr>
    </w:p>
    <w:p w14:paraId="0FEF2640" w14:textId="77777777" w:rsidR="002668B4" w:rsidRDefault="002668B4" w:rsidP="002668B4">
      <w:pPr>
        <w:pStyle w:val="NormalWeb"/>
        <w:spacing w:before="0" w:beforeAutospacing="0" w:after="0" w:afterAutospacing="0"/>
        <w:rPr>
          <w:color w:val="000000"/>
          <w:sz w:val="22"/>
          <w:szCs w:val="22"/>
        </w:rPr>
      </w:pPr>
      <w:r w:rsidRPr="007A0572">
        <w:rPr>
          <w:color w:val="000000"/>
          <w:sz w:val="22"/>
          <w:szCs w:val="22"/>
        </w:rPr>
        <w:t>CR-08 - Low noise / no emissions at point of use. Appropriate for yards and semi-public spaces.</w:t>
      </w:r>
    </w:p>
    <w:p w14:paraId="47713B43" w14:textId="77777777" w:rsidR="00051B7B" w:rsidRPr="007A0572" w:rsidRDefault="00051B7B" w:rsidP="002668B4">
      <w:pPr>
        <w:pStyle w:val="NormalWeb"/>
        <w:spacing w:before="0" w:beforeAutospacing="0" w:after="0" w:afterAutospacing="0"/>
        <w:rPr>
          <w:sz w:val="22"/>
          <w:szCs w:val="22"/>
        </w:rPr>
      </w:pPr>
    </w:p>
    <w:p w14:paraId="649B2E61" w14:textId="77777777" w:rsidR="002668B4" w:rsidRDefault="002668B4" w:rsidP="002668B4">
      <w:pPr>
        <w:pStyle w:val="NormalWeb"/>
        <w:spacing w:before="0" w:beforeAutospacing="0" w:after="0" w:afterAutospacing="0"/>
        <w:rPr>
          <w:color w:val="000000"/>
          <w:sz w:val="22"/>
          <w:szCs w:val="22"/>
        </w:rPr>
      </w:pPr>
      <w:r w:rsidRPr="007A0572">
        <w:rPr>
          <w:color w:val="000000"/>
          <w:sz w:val="22"/>
          <w:szCs w:val="22"/>
        </w:rPr>
        <w:t>CR-09 - Handle expected pinecone size range. Works with common Ponderosa/longleaf sizes.</w:t>
      </w:r>
    </w:p>
    <w:p w14:paraId="0B5FD828" w14:textId="77777777" w:rsidR="00051B7B" w:rsidRPr="007A0572" w:rsidRDefault="00051B7B" w:rsidP="002668B4">
      <w:pPr>
        <w:pStyle w:val="NormalWeb"/>
        <w:spacing w:before="0" w:beforeAutospacing="0" w:after="0" w:afterAutospacing="0"/>
        <w:rPr>
          <w:sz w:val="22"/>
          <w:szCs w:val="22"/>
        </w:rPr>
      </w:pPr>
    </w:p>
    <w:p w14:paraId="304F23DE" w14:textId="77777777" w:rsidR="002668B4" w:rsidRPr="007A0572" w:rsidRDefault="002668B4" w:rsidP="002668B4">
      <w:pPr>
        <w:pStyle w:val="NormalWeb"/>
        <w:spacing w:before="0" w:beforeAutospacing="0" w:after="0" w:afterAutospacing="0"/>
        <w:rPr>
          <w:sz w:val="22"/>
          <w:szCs w:val="22"/>
        </w:rPr>
      </w:pPr>
      <w:r w:rsidRPr="007A0572">
        <w:rPr>
          <w:color w:val="000000"/>
          <w:sz w:val="22"/>
          <w:szCs w:val="22"/>
        </w:rPr>
        <w:t>CR-10 - Autonomous operation on yard/forest terrain. Navigate and collect with minimal supervision.</w:t>
      </w:r>
    </w:p>
    <w:p w14:paraId="5000A8E7" w14:textId="77777777" w:rsidR="002C683C" w:rsidRDefault="002C683C" w:rsidP="000F5AC3">
      <w:pPr>
        <w:pStyle w:val="BodyText"/>
      </w:pPr>
    </w:p>
    <w:p w14:paraId="37441402" w14:textId="77777777" w:rsidR="00820069" w:rsidRDefault="00820069">
      <w:pPr>
        <w:pStyle w:val="Heading2"/>
      </w:pPr>
      <w:bookmarkStart w:id="24" w:name="_Toc146875808"/>
      <w:r>
        <w:t>Engineering Requirements (ERs)</w:t>
      </w:r>
      <w:bookmarkEnd w:id="22"/>
      <w:bookmarkEnd w:id="23"/>
      <w:bookmarkEnd w:id="24"/>
    </w:p>
    <w:tbl>
      <w:tblPr>
        <w:tblW w:w="9360" w:type="dxa"/>
        <w:tblCellMar>
          <w:top w:w="15" w:type="dxa"/>
          <w:left w:w="15" w:type="dxa"/>
          <w:bottom w:w="15" w:type="dxa"/>
          <w:right w:w="15" w:type="dxa"/>
        </w:tblCellMar>
        <w:tblLook w:val="04A0" w:firstRow="1" w:lastRow="0" w:firstColumn="1" w:lastColumn="0" w:noHBand="0" w:noVBand="1"/>
      </w:tblPr>
      <w:tblGrid>
        <w:gridCol w:w="836"/>
        <w:gridCol w:w="6092"/>
        <w:gridCol w:w="880"/>
        <w:gridCol w:w="1552"/>
      </w:tblGrid>
      <w:tr w:rsidR="003F797E" w:rsidRPr="003F797E" w14:paraId="76CCCE63" w14:textId="77777777" w:rsidTr="003F79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0EFEF" w14:textId="77777777" w:rsidR="003F797E" w:rsidRPr="003F797E" w:rsidRDefault="003F797E" w:rsidP="003F797E">
            <w:pPr>
              <w:pStyle w:val="BodyText"/>
              <w:rPr>
                <w:b/>
                <w:bCs/>
              </w:rPr>
            </w:pPr>
            <w:bookmarkStart w:id="25" w:name="_Toc472068891"/>
            <w:bookmarkStart w:id="26" w:name="_Toc484366973"/>
            <w:bookmarkStart w:id="27" w:name="_Toc472068898"/>
            <w:bookmarkStart w:id="28" w:name="_Toc484366980"/>
            <w:r w:rsidRPr="003F797E">
              <w:rPr>
                <w:b/>
                <w:bCs/>
              </w:rPr>
              <w:t>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159A0" w14:textId="77777777" w:rsidR="003F797E" w:rsidRPr="003F797E" w:rsidRDefault="003F797E" w:rsidP="003F797E">
            <w:pPr>
              <w:pStyle w:val="BodyText"/>
              <w:rPr>
                <w:b/>
                <w:bCs/>
              </w:rPr>
            </w:pPr>
            <w:r w:rsidRPr="003F797E">
              <w:rPr>
                <w:b/>
                <w:bCs/>
              </w:rPr>
              <w:t>Engineering Requirement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812A3" w14:textId="77777777" w:rsidR="003F797E" w:rsidRPr="003F797E" w:rsidRDefault="003F797E" w:rsidP="003F797E">
            <w:pPr>
              <w:pStyle w:val="BodyText"/>
              <w:rPr>
                <w:b/>
                <w:bCs/>
              </w:rPr>
            </w:pPr>
            <w:r w:rsidRPr="003F797E">
              <w:rPr>
                <w:b/>
                <w:bCs/>
              </w:rPr>
              <w:t>Target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FC3F1" w14:textId="77777777" w:rsidR="003F797E" w:rsidRPr="003F797E" w:rsidRDefault="003F797E" w:rsidP="003F797E">
            <w:pPr>
              <w:pStyle w:val="BodyText"/>
              <w:rPr>
                <w:b/>
                <w:bCs/>
              </w:rPr>
            </w:pPr>
            <w:r w:rsidRPr="003F797E">
              <w:rPr>
                <w:b/>
                <w:bCs/>
              </w:rPr>
              <w:t>Units</w:t>
            </w:r>
          </w:p>
        </w:tc>
      </w:tr>
      <w:tr w:rsidR="003F797E" w:rsidRPr="003F797E" w14:paraId="7319180F" w14:textId="77777777" w:rsidTr="003F79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6A400" w14:textId="77777777" w:rsidR="003F797E" w:rsidRPr="003F797E" w:rsidRDefault="003F797E" w:rsidP="003F797E">
            <w:pPr>
              <w:pStyle w:val="BodyText"/>
            </w:pPr>
            <w:r w:rsidRPr="003F797E">
              <w:t>ER-01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E6D8A" w14:textId="77777777" w:rsidR="003F797E" w:rsidRPr="003F797E" w:rsidRDefault="003F797E" w:rsidP="003F797E">
            <w:pPr>
              <w:pStyle w:val="BodyText"/>
            </w:pPr>
            <w:r w:rsidRPr="003F797E">
              <w:t>Pickup efficiency (cones collected ÷ visible cones in test plot)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D234B" w14:textId="77777777" w:rsidR="003F797E" w:rsidRPr="003F797E" w:rsidRDefault="003F797E" w:rsidP="003F797E">
            <w:pPr>
              <w:pStyle w:val="BodyText"/>
            </w:pPr>
            <w:r w:rsidRPr="003F797E">
              <w:t>≥ 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FDE1F" w14:textId="77777777" w:rsidR="003F797E" w:rsidRPr="003F797E" w:rsidRDefault="003F797E" w:rsidP="003F797E">
            <w:pPr>
              <w:pStyle w:val="BodyText"/>
            </w:pPr>
            <w:r w:rsidRPr="003F797E">
              <w:t>% collected</w:t>
            </w:r>
          </w:p>
        </w:tc>
      </w:tr>
      <w:tr w:rsidR="003F797E" w:rsidRPr="003F797E" w14:paraId="7F0CF7D1" w14:textId="77777777" w:rsidTr="003F79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CFE9F" w14:textId="77777777" w:rsidR="003F797E" w:rsidRPr="003F797E" w:rsidRDefault="003F797E" w:rsidP="003F797E">
            <w:pPr>
              <w:pStyle w:val="BodyText"/>
            </w:pPr>
            <w:r w:rsidRPr="003F797E">
              <w:t>ER-02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0E751" w14:textId="77777777" w:rsidR="003F797E" w:rsidRPr="003F797E" w:rsidRDefault="003F797E" w:rsidP="003F797E">
            <w:pPr>
              <w:pStyle w:val="BodyText"/>
            </w:pPr>
            <w:r w:rsidRPr="003F797E">
              <w:t>Hopper volume (usable)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6C1D4" w14:textId="77777777" w:rsidR="003F797E" w:rsidRPr="003F797E" w:rsidRDefault="003F797E" w:rsidP="003F797E">
            <w:pPr>
              <w:pStyle w:val="BodyText"/>
            </w:pPr>
            <w:r w:rsidRPr="003F797E">
              <w:t>≥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6ACB8" w14:textId="77777777" w:rsidR="003F797E" w:rsidRPr="003F797E" w:rsidRDefault="003F797E" w:rsidP="003F797E">
            <w:pPr>
              <w:pStyle w:val="BodyText"/>
            </w:pPr>
            <w:r w:rsidRPr="003F797E">
              <w:t>ft³</w:t>
            </w:r>
          </w:p>
        </w:tc>
      </w:tr>
      <w:tr w:rsidR="003F797E" w:rsidRPr="003F797E" w14:paraId="2DD2AE32" w14:textId="77777777" w:rsidTr="003F79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BF920" w14:textId="77777777" w:rsidR="003F797E" w:rsidRPr="003F797E" w:rsidRDefault="003F797E" w:rsidP="003F797E">
            <w:pPr>
              <w:pStyle w:val="BodyText"/>
            </w:pPr>
            <w:r w:rsidRPr="003F797E">
              <w:t>ER-03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0FF31" w14:textId="77777777" w:rsidR="003F797E" w:rsidRPr="003F797E" w:rsidRDefault="003F797E" w:rsidP="003F797E">
            <w:pPr>
              <w:pStyle w:val="BodyText"/>
            </w:pPr>
            <w:r w:rsidRPr="003F797E">
              <w:t>Jam rate during operation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AC7F9" w14:textId="77777777" w:rsidR="003F797E" w:rsidRPr="003F797E" w:rsidRDefault="003F797E" w:rsidP="003F797E">
            <w:pPr>
              <w:pStyle w:val="BodyText"/>
            </w:pPr>
            <w:r w:rsidRPr="003F797E">
              <w: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69F1C" w14:textId="77777777" w:rsidR="003F797E" w:rsidRPr="003F797E" w:rsidRDefault="003F797E" w:rsidP="003F797E">
            <w:pPr>
              <w:pStyle w:val="BodyText"/>
            </w:pPr>
            <w:r w:rsidRPr="003F797E">
              <w:t>jams/h</w:t>
            </w:r>
          </w:p>
        </w:tc>
      </w:tr>
      <w:tr w:rsidR="003F797E" w:rsidRPr="003F797E" w14:paraId="319F55C3" w14:textId="77777777" w:rsidTr="003F79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17069" w14:textId="77777777" w:rsidR="003F797E" w:rsidRPr="003F797E" w:rsidRDefault="003F797E" w:rsidP="003F797E">
            <w:pPr>
              <w:pStyle w:val="BodyText"/>
            </w:pPr>
            <w:r w:rsidRPr="003F797E">
              <w:t>ER-04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2211E" w14:textId="77777777" w:rsidR="003F797E" w:rsidRPr="003F797E" w:rsidRDefault="003F797E" w:rsidP="003F797E">
            <w:pPr>
              <w:pStyle w:val="BodyText"/>
            </w:pPr>
            <w:r w:rsidRPr="003F797E">
              <w:t>Terrain handling (sustained incline)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D65DA" w14:textId="4F79AF4A" w:rsidR="003F797E" w:rsidRPr="003F797E" w:rsidRDefault="003F797E" w:rsidP="003F797E">
            <w:pPr>
              <w:pStyle w:val="BodyText"/>
            </w:pPr>
            <w:r w:rsidRPr="003F797E">
              <w:t xml:space="preserve">≥ </w:t>
            </w:r>
            <w:r w:rsidR="00543C73">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90987" w14:textId="77777777" w:rsidR="003F797E" w:rsidRPr="003F797E" w:rsidRDefault="003F797E" w:rsidP="003F797E">
            <w:pPr>
              <w:pStyle w:val="BodyText"/>
            </w:pPr>
            <w:r w:rsidRPr="003F797E">
              <w:t>degree incline</w:t>
            </w:r>
          </w:p>
        </w:tc>
      </w:tr>
      <w:tr w:rsidR="003F797E" w:rsidRPr="003F797E" w14:paraId="3F87C361" w14:textId="77777777" w:rsidTr="003F79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9EBE3" w14:textId="77777777" w:rsidR="003F797E" w:rsidRPr="003F797E" w:rsidRDefault="003F797E" w:rsidP="003F797E">
            <w:pPr>
              <w:pStyle w:val="BodyText"/>
            </w:pPr>
            <w:r w:rsidRPr="003F797E">
              <w:t>ER-05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B3955" w14:textId="77777777" w:rsidR="003F797E" w:rsidRPr="003F797E" w:rsidRDefault="003F797E" w:rsidP="003F797E">
            <w:pPr>
              <w:pStyle w:val="BodyText"/>
            </w:pPr>
            <w:r w:rsidRPr="003F797E">
              <w:t>System weight (ready-to-run)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351DD" w14:textId="77777777" w:rsidR="003F797E" w:rsidRPr="003F797E" w:rsidRDefault="003F797E" w:rsidP="003F797E">
            <w:pPr>
              <w:pStyle w:val="BodyText"/>
            </w:pPr>
            <w:r w:rsidRPr="003F797E">
              <w:t>≤ 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858E9" w14:textId="77777777" w:rsidR="003F797E" w:rsidRPr="003F797E" w:rsidRDefault="003F797E" w:rsidP="003F797E">
            <w:pPr>
              <w:pStyle w:val="BodyText"/>
            </w:pPr>
            <w:proofErr w:type="spellStart"/>
            <w:r w:rsidRPr="003F797E">
              <w:t>lb</w:t>
            </w:r>
            <w:proofErr w:type="spellEnd"/>
          </w:p>
        </w:tc>
      </w:tr>
      <w:tr w:rsidR="003F797E" w:rsidRPr="003F797E" w14:paraId="79788F44" w14:textId="77777777" w:rsidTr="003F79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F26D2" w14:textId="77777777" w:rsidR="003F797E" w:rsidRPr="003F797E" w:rsidRDefault="003F797E" w:rsidP="003F797E">
            <w:pPr>
              <w:pStyle w:val="BodyText"/>
            </w:pPr>
            <w:r w:rsidRPr="003F797E">
              <w:t>ER-06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1242D" w14:textId="77777777" w:rsidR="003F797E" w:rsidRPr="003F797E" w:rsidRDefault="003F797E" w:rsidP="003F797E">
            <w:pPr>
              <w:pStyle w:val="BodyText"/>
            </w:pPr>
            <w:r w:rsidRPr="003F797E">
              <w:t>Runtime per charge (autonomous)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59CAC" w14:textId="77777777" w:rsidR="003F797E" w:rsidRPr="003F797E" w:rsidRDefault="003F797E" w:rsidP="003F797E">
            <w:pPr>
              <w:pStyle w:val="BodyText"/>
            </w:pPr>
            <w:r w:rsidRPr="003F797E">
              <w:t>≥ 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879E1" w14:textId="77777777" w:rsidR="003F797E" w:rsidRPr="003F797E" w:rsidRDefault="003F797E" w:rsidP="003F797E">
            <w:pPr>
              <w:pStyle w:val="BodyText"/>
            </w:pPr>
            <w:r w:rsidRPr="003F797E">
              <w:t>hours</w:t>
            </w:r>
          </w:p>
        </w:tc>
      </w:tr>
      <w:tr w:rsidR="003F797E" w:rsidRPr="003F797E" w14:paraId="3651ED51" w14:textId="77777777" w:rsidTr="003F79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D1E70" w14:textId="77777777" w:rsidR="003F797E" w:rsidRPr="003F797E" w:rsidRDefault="003F797E" w:rsidP="003F797E">
            <w:pPr>
              <w:pStyle w:val="BodyText"/>
            </w:pPr>
            <w:r w:rsidRPr="003F797E">
              <w:t>ER-07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5768A" w14:textId="77777777" w:rsidR="003F797E" w:rsidRPr="003F797E" w:rsidRDefault="003F797E" w:rsidP="003F797E">
            <w:pPr>
              <w:pStyle w:val="BodyText"/>
            </w:pPr>
            <w:r w:rsidRPr="003F797E">
              <w:t>Emergency stop response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193C1" w14:textId="34086B28" w:rsidR="003F797E" w:rsidRPr="003F797E" w:rsidRDefault="003F797E" w:rsidP="003F797E">
            <w:pPr>
              <w:pStyle w:val="BodyText"/>
            </w:pPr>
            <w:r w:rsidRPr="003F797E">
              <w:t xml:space="preserve">≤ </w:t>
            </w:r>
            <w:r w:rsidR="00E12206">
              <w:t>.</w:t>
            </w:r>
            <w:r w:rsidRPr="003F797E">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E2443" w14:textId="77777777" w:rsidR="003F797E" w:rsidRPr="003F797E" w:rsidRDefault="003F797E" w:rsidP="003F797E">
            <w:pPr>
              <w:pStyle w:val="BodyText"/>
            </w:pPr>
            <w:r w:rsidRPr="003F797E">
              <w:t>seconds</w:t>
            </w:r>
          </w:p>
        </w:tc>
      </w:tr>
    </w:tbl>
    <w:p w14:paraId="10645E4A" w14:textId="1B06038E" w:rsidR="002C683C" w:rsidRDefault="001906B1" w:rsidP="00F00108">
      <w:pPr>
        <w:pStyle w:val="BodyText"/>
      </w:pPr>
      <w:r>
        <w:t xml:space="preserve">Table 1. Engineering Requirements </w:t>
      </w:r>
    </w:p>
    <w:p w14:paraId="24249794" w14:textId="1CF6CA92" w:rsidR="00F00108" w:rsidRDefault="00F00108" w:rsidP="00F00108">
      <w:pPr>
        <w:pStyle w:val="Heading2"/>
      </w:pPr>
      <w:bookmarkStart w:id="29" w:name="_Toc146875809"/>
      <w:r>
        <w:t>House of Quality (</w:t>
      </w:r>
      <w:proofErr w:type="spellStart"/>
      <w:r>
        <w:t>HoQ</w:t>
      </w:r>
      <w:proofErr w:type="spellEnd"/>
      <w:r>
        <w:t>)</w:t>
      </w:r>
      <w:bookmarkEnd w:id="25"/>
      <w:bookmarkEnd w:id="26"/>
      <w:bookmarkEnd w:id="29"/>
    </w:p>
    <w:p w14:paraId="65E7602D" w14:textId="77777777" w:rsidR="001906B1" w:rsidRDefault="001C0988" w:rsidP="001906B1">
      <w:pPr>
        <w:pStyle w:val="BodyText"/>
        <w:keepNext/>
      </w:pPr>
      <w:r>
        <w:rPr>
          <w:noProof/>
        </w:rPr>
        <w:drawing>
          <wp:inline distT="0" distB="0" distL="0" distR="0" wp14:anchorId="2AD9E372" wp14:editId="5082E5AE">
            <wp:extent cx="4502150" cy="5335865"/>
            <wp:effectExtent l="0" t="0" r="0" b="0"/>
            <wp:docPr id="1083094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2150" cy="5335865"/>
                    </a:xfrm>
                    <a:prstGeom prst="rect">
                      <a:avLst/>
                    </a:prstGeom>
                    <a:noFill/>
                    <a:ln>
                      <a:noFill/>
                    </a:ln>
                  </pic:spPr>
                </pic:pic>
              </a:graphicData>
            </a:graphic>
          </wp:inline>
        </w:drawing>
      </w:r>
    </w:p>
    <w:p w14:paraId="757C6FBC" w14:textId="04A75D7F" w:rsidR="00A51080" w:rsidRDefault="001906B1" w:rsidP="001906B1">
      <w:pPr>
        <w:pStyle w:val="Caption"/>
      </w:pPr>
      <w:r>
        <w:t xml:space="preserve">Figure </w:t>
      </w:r>
      <w:r>
        <w:fldChar w:fldCharType="begin"/>
      </w:r>
      <w:r>
        <w:instrText xml:space="preserve"> SEQ Figure \* ARABIC </w:instrText>
      </w:r>
      <w:r>
        <w:fldChar w:fldCharType="separate"/>
      </w:r>
      <w:r w:rsidR="00D9220B">
        <w:rPr>
          <w:noProof/>
        </w:rPr>
        <w:t>1</w:t>
      </w:r>
      <w:r>
        <w:fldChar w:fldCharType="end"/>
      </w:r>
      <w:r>
        <w:t xml:space="preserve">. </w:t>
      </w:r>
      <w:r w:rsidR="00445102">
        <w:t>House of Quality</w:t>
      </w:r>
    </w:p>
    <w:p w14:paraId="6C4C37D8" w14:textId="430745F7" w:rsidR="00A51080" w:rsidRDefault="00A51080">
      <w:pPr>
        <w:widowControl/>
        <w:suppressAutoHyphens w:val="0"/>
      </w:pPr>
      <w:r>
        <w:br w:type="page"/>
      </w:r>
    </w:p>
    <w:p w14:paraId="6FF2E4FD" w14:textId="7385172E" w:rsidR="00A51080" w:rsidRDefault="00A51080" w:rsidP="00A51080">
      <w:pPr>
        <w:pStyle w:val="Heading1"/>
      </w:pPr>
      <w:bookmarkStart w:id="30" w:name="_Toc146875810"/>
      <w:r w:rsidRPr="000D0C30">
        <w:t>Research Within Your Design Space</w:t>
      </w:r>
      <w:bookmarkEnd w:id="30"/>
    </w:p>
    <w:p w14:paraId="68E6E78F" w14:textId="7D4E41EC" w:rsidR="00A51080" w:rsidRDefault="00A51080" w:rsidP="00A51080">
      <w:pPr>
        <w:pStyle w:val="Heading2"/>
      </w:pPr>
      <w:bookmarkStart w:id="31" w:name="_Toc146875811"/>
      <w:r>
        <w:t>Benchmarking</w:t>
      </w:r>
      <w:bookmarkEnd w:id="31"/>
    </w:p>
    <w:p w14:paraId="0EDD8CD9" w14:textId="26723083" w:rsidR="00A51080" w:rsidRDefault="764D21F4" w:rsidP="000C703C">
      <w:pPr>
        <w:pStyle w:val="BodyText"/>
      </w:pPr>
      <w:r>
        <w:t xml:space="preserve">In this </w:t>
      </w:r>
      <w:r w:rsidR="15748C4A">
        <w:t>section,</w:t>
      </w:r>
      <w:r>
        <w:t xml:space="preserve"> we cover the design benchmarks that our team has chosen to aim for. </w:t>
      </w:r>
      <w:r w:rsidR="1CA35D8C">
        <w:t xml:space="preserve">These marks were based off our subsystems and what we believed was state of the art in those fields. Firstly, for the collection </w:t>
      </w:r>
      <w:r w:rsidR="62F100B3">
        <w:t xml:space="preserve">system </w:t>
      </w:r>
      <w:r w:rsidR="1CA35D8C">
        <w:t xml:space="preserve">we chose to </w:t>
      </w:r>
      <w:r w:rsidR="6A94BB6B">
        <w:t xml:space="preserve">focus on </w:t>
      </w:r>
      <w:r w:rsidR="30053DF9">
        <w:t>a company called “Bag-A-Nut"</w:t>
      </w:r>
      <w:r w:rsidR="258380CB">
        <w:t xml:space="preserve"> [</w:t>
      </w:r>
      <w:r w:rsidR="787EF5A8">
        <w:t>35</w:t>
      </w:r>
      <w:r w:rsidR="258380CB">
        <w:t xml:space="preserve">]. This company makes a </w:t>
      </w:r>
      <w:r w:rsidR="6EAEEFE0">
        <w:t>nut harvester and collection system that we believe can be applied to our project. The main idea of the design is a rolling wheel that can grab the nuts with outstretched appendages, then collect</w:t>
      </w:r>
      <w:r w:rsidR="44F837A0">
        <w:t xml:space="preserve"> them in a hopper for storage. We believe this to be state of the art because it is </w:t>
      </w:r>
      <w:r w:rsidR="1D59DD3C">
        <w:t xml:space="preserve">the most simple and effective solution to our problem. </w:t>
      </w:r>
      <w:r w:rsidR="0F19519E">
        <w:t xml:space="preserve">The next benchmark we selected is related to our frame and track system. The design we decided to follow was the RUT capstone. </w:t>
      </w:r>
      <w:r w:rsidR="1B4EC585">
        <w:t xml:space="preserve">This is due to Professor Reza being our capstone mentor and letting us view the project. We believe that building off what it did well, and </w:t>
      </w:r>
      <w:r w:rsidR="0BD15880">
        <w:t>improving</w:t>
      </w:r>
      <w:r w:rsidR="1B4EC585">
        <w:t xml:space="preserve"> what it did </w:t>
      </w:r>
      <w:r w:rsidR="056AEA04">
        <w:t>poorly</w:t>
      </w:r>
      <w:r w:rsidR="1B4EC585">
        <w:t xml:space="preserve"> will hel</w:t>
      </w:r>
      <w:r w:rsidR="6D658FD3">
        <w:t xml:space="preserve">p our own project. The frame does a great job protecting the inner machinery and supporting the tracks, </w:t>
      </w:r>
      <w:r w:rsidR="349706FE">
        <w:t>but</w:t>
      </w:r>
      <w:r w:rsidR="6D658FD3">
        <w:t xml:space="preserve"> it is heavy and expensive. </w:t>
      </w:r>
      <w:r w:rsidR="3D68D1F1">
        <w:t xml:space="preserve">However, we know that we can iterate this design and modify it to better suit our design. Finally, </w:t>
      </w:r>
      <w:r w:rsidR="5437A338">
        <w:t xml:space="preserve">for the last major benchmark, we chose to focus more specifically on the </w:t>
      </w:r>
      <w:r w:rsidR="008FCB80">
        <w:t>suspension</w:t>
      </w:r>
      <w:r w:rsidR="4FEC989E">
        <w:t xml:space="preserve"> system.</w:t>
      </w:r>
      <w:r w:rsidR="2A7D7694">
        <w:t xml:space="preserve"> </w:t>
      </w:r>
      <w:r w:rsidR="2D67738A">
        <w:t>After some research our team discovered that a coil spring suspension system woul</w:t>
      </w:r>
      <w:r w:rsidR="47C8D9E8">
        <w:t>d</w:t>
      </w:r>
      <w:r w:rsidR="2D67738A">
        <w:t xml:space="preserve"> fit our needs best </w:t>
      </w:r>
      <w:r w:rsidR="699CE12D">
        <w:t xml:space="preserve">like the one used in the “Dragon Runner Reconnaissance Robot” </w:t>
      </w:r>
      <w:r w:rsidR="2D67738A">
        <w:t>[</w:t>
      </w:r>
      <w:r w:rsidR="6FA9004E">
        <w:t>19</w:t>
      </w:r>
      <w:r w:rsidR="2D67738A">
        <w:t xml:space="preserve">]. </w:t>
      </w:r>
      <w:r w:rsidR="1A324C2D">
        <w:t>The reason this was chosen as a benchmark is because this system is great at absorbing shocks and keeping the system level. Without this</w:t>
      </w:r>
      <w:r w:rsidR="1617E419">
        <w:t>,</w:t>
      </w:r>
      <w:r w:rsidR="1A324C2D">
        <w:t xml:space="preserve"> our design could potentially miss pinecones because </w:t>
      </w:r>
      <w:r w:rsidR="1841446F">
        <w:t>of</w:t>
      </w:r>
      <w:r w:rsidR="3597B85C">
        <w:t xml:space="preserve"> lifting off the ground or bouncing around too much. </w:t>
      </w:r>
      <w:r w:rsidR="4E9D5607">
        <w:t xml:space="preserve">Using these major benchmarks as guides for our design will be incredibly helpful to our team and improve our final product greatly. </w:t>
      </w:r>
      <w:r w:rsidR="3986019E">
        <w:t>Other sub-systems we focused on included our mo</w:t>
      </w:r>
      <w:r w:rsidR="084593EC">
        <w:t>tor options</w:t>
      </w:r>
      <w:r w:rsidR="3986019E">
        <w:t>. For the motors we needed som</w:t>
      </w:r>
      <w:r w:rsidR="29FA4CA5">
        <w:t xml:space="preserve">ething that would offer enough torque while also being easy to automate. </w:t>
      </w:r>
      <w:r w:rsidR="3B523E3C">
        <w:t xml:space="preserve">Our group chose to use a standard 12V motor as the mark because it is readily </w:t>
      </w:r>
      <w:r w:rsidR="20246268">
        <w:t>available</w:t>
      </w:r>
      <w:r w:rsidR="3B523E3C">
        <w:t xml:space="preserve"> and will make for easy integration </w:t>
      </w:r>
      <w:r w:rsidR="06FE0AA4">
        <w:t>for our</w:t>
      </w:r>
      <w:r w:rsidR="097C6A79">
        <w:t xml:space="preserve"> electrical </w:t>
      </w:r>
      <w:r w:rsidR="0ACC177A">
        <w:t>engineering</w:t>
      </w:r>
      <w:r w:rsidR="097C6A79">
        <w:t xml:space="preserve"> </w:t>
      </w:r>
      <w:r w:rsidR="702B2B69">
        <w:t xml:space="preserve">team. </w:t>
      </w:r>
      <w:r w:rsidR="296EB98C">
        <w:t>These are all the benchmarks chosen by the team; they were selected because they are the best option</w:t>
      </w:r>
      <w:r w:rsidR="66281E08">
        <w:t xml:space="preserve"> for each sub-system. </w:t>
      </w:r>
      <w:r w:rsidR="6F319077">
        <w:t xml:space="preserve">With our team tailoring these designs to our project, we believe that they will improve our robot greatly. </w:t>
      </w:r>
    </w:p>
    <w:p w14:paraId="6D26AA89" w14:textId="77777777" w:rsidR="000C703C" w:rsidRPr="000C703C" w:rsidRDefault="000C703C" w:rsidP="000C703C">
      <w:pPr>
        <w:pStyle w:val="BodyText"/>
      </w:pPr>
    </w:p>
    <w:p w14:paraId="57182915" w14:textId="54ECECB6" w:rsidR="00A51080" w:rsidRDefault="00A51080" w:rsidP="00A51080">
      <w:pPr>
        <w:pStyle w:val="Heading2"/>
      </w:pPr>
      <w:bookmarkStart w:id="32" w:name="_Toc146875812"/>
      <w:r>
        <w:t>Literature Review</w:t>
      </w:r>
      <w:bookmarkEnd w:id="32"/>
    </w:p>
    <w:p w14:paraId="42AF34C4" w14:textId="3C781677" w:rsidR="00A51080" w:rsidRDefault="007D2E8B" w:rsidP="007D2E8B">
      <w:pPr>
        <w:pStyle w:val="Heading3"/>
        <w:rPr>
          <w:i/>
          <w:iCs/>
        </w:rPr>
      </w:pPr>
      <w:r w:rsidRPr="007D2E8B">
        <w:rPr>
          <w:i/>
          <w:iCs/>
        </w:rPr>
        <w:t>Kyle Zarycki</w:t>
      </w:r>
    </w:p>
    <w:p w14:paraId="5D07B9C0" w14:textId="6F8CF79D" w:rsidR="002C2E69" w:rsidRDefault="00A86B3E" w:rsidP="00C36F21">
      <w:pPr>
        <w:pStyle w:val="BodyText"/>
        <w:rPr>
          <w:b/>
          <w:bCs/>
        </w:rPr>
      </w:pPr>
      <w:r>
        <w:t>[</w:t>
      </w:r>
      <w:r w:rsidR="00335F55">
        <w:t>1</w:t>
      </w:r>
      <w:r>
        <w:t>]</w:t>
      </w:r>
      <w:r w:rsidR="00C36F21">
        <w:t xml:space="preserve"> </w:t>
      </w:r>
      <w:r w:rsidR="00C36F21">
        <w:rPr>
          <w:b/>
          <w:bCs/>
        </w:rPr>
        <w:t>“</w:t>
      </w:r>
      <w:r w:rsidR="00C36F21" w:rsidRPr="00C36F21">
        <w:rPr>
          <w:b/>
          <w:bCs/>
        </w:rPr>
        <w:t>Comparison of Multi-Tracked Running Gears in Terms of Obstacle Negotiation Capabilities</w:t>
      </w:r>
      <w:r w:rsidR="00C36F21">
        <w:rPr>
          <w:b/>
          <w:bCs/>
        </w:rPr>
        <w:t>”</w:t>
      </w:r>
    </w:p>
    <w:p w14:paraId="2E78EEB2" w14:textId="3DB48B59" w:rsidR="00C36F21" w:rsidRDefault="00C36F21" w:rsidP="00C36F21">
      <w:pPr>
        <w:pStyle w:val="BodyText"/>
      </w:pPr>
      <w:r>
        <w:t xml:space="preserve">This study examines multi tracked robotic platforms and concludes that </w:t>
      </w:r>
      <w:r w:rsidR="00F31AED">
        <w:t xml:space="preserve">adding additional tracks may increase terrain mobility but increases complexity and weight. The finding </w:t>
      </w:r>
      <w:r w:rsidR="0088128E">
        <w:t xml:space="preserve">supports the teams decision to avoid multi-track arrangements. </w:t>
      </w:r>
    </w:p>
    <w:p w14:paraId="1FA11367" w14:textId="0E043C8C" w:rsidR="00182FF5" w:rsidRDefault="00182FF5" w:rsidP="00C36F21">
      <w:pPr>
        <w:pStyle w:val="BodyText"/>
        <w:rPr>
          <w:b/>
          <w:bCs/>
        </w:rPr>
      </w:pPr>
      <w:r>
        <w:t>[</w:t>
      </w:r>
      <w:r w:rsidR="00335F55">
        <w:t>2</w:t>
      </w:r>
      <w:r>
        <w:t xml:space="preserve">] </w:t>
      </w:r>
      <w:r w:rsidRPr="00182FF5">
        <w:rPr>
          <w:b/>
          <w:bCs/>
        </w:rPr>
        <w:t>“Modeling, simulation, and experiments of a flexible track robot over rigid horizontal and inclined surfaces,”</w:t>
      </w:r>
    </w:p>
    <w:p w14:paraId="15EE28B6" w14:textId="4D6DEADB" w:rsidR="00182FF5" w:rsidRDefault="00DB4873" w:rsidP="00C36F21">
      <w:pPr>
        <w:pStyle w:val="BodyText"/>
      </w:pPr>
      <w:r w:rsidRPr="00DB4873">
        <w:t xml:space="preserve">Ezra investigates flexible track </w:t>
      </w:r>
      <w:r w:rsidR="004E05D6" w:rsidRPr="00DB4873">
        <w:t>designs</w:t>
      </w:r>
      <w:r w:rsidRPr="00DB4873">
        <w:t xml:space="preserve"> th</w:t>
      </w:r>
      <w:r>
        <w:t>at can adjust to terrain sloped, reducing slip on offroad terrain. The article introduces adaptive belt ten</w:t>
      </w:r>
      <w:r w:rsidR="00FC6E73">
        <w:t xml:space="preserve">sion control that demonstrate improved traction when compared to rigid systems. The results </w:t>
      </w:r>
      <w:r w:rsidR="007814CB">
        <w:t>introduced suspension discussions.</w:t>
      </w:r>
    </w:p>
    <w:p w14:paraId="24CE14EB" w14:textId="77777777" w:rsidR="009F3B9C" w:rsidRDefault="009F3B9C" w:rsidP="00C36F21">
      <w:pPr>
        <w:pStyle w:val="BodyText"/>
      </w:pPr>
    </w:p>
    <w:p w14:paraId="77C0E29B" w14:textId="539379BC" w:rsidR="009F3B9C" w:rsidRPr="009F3B9C" w:rsidRDefault="009F3B9C" w:rsidP="009F3B9C">
      <w:pPr>
        <w:pStyle w:val="BodyText"/>
        <w:rPr>
          <w:b/>
          <w:bCs/>
        </w:rPr>
      </w:pPr>
      <w:r w:rsidRPr="009F3B9C">
        <w:rPr>
          <w:b/>
          <w:bCs/>
        </w:rPr>
        <w:t>[</w:t>
      </w:r>
      <w:r w:rsidR="00335F55">
        <w:rPr>
          <w:b/>
          <w:bCs/>
        </w:rPr>
        <w:t>3</w:t>
      </w:r>
      <w:r w:rsidRPr="009F3B9C">
        <w:rPr>
          <w:b/>
          <w:bCs/>
        </w:rPr>
        <w:t>] “An Instrumented Wheel-On-Limb System of Planetary Rovers for Wheel-Terrain Interactions: System Conception and Preliminary Design,”</w:t>
      </w:r>
    </w:p>
    <w:p w14:paraId="3B24972B" w14:textId="1C895D38" w:rsidR="007814CB" w:rsidRDefault="009F3B9C" w:rsidP="00C36F21">
      <w:pPr>
        <w:pStyle w:val="BodyText"/>
      </w:pPr>
      <w:proofErr w:type="spellStart"/>
      <w:r>
        <w:t>Fengs</w:t>
      </w:r>
      <w:proofErr w:type="spellEnd"/>
      <w:r>
        <w:t xml:space="preserve"> work analyzes wheel terrain interactions </w:t>
      </w:r>
      <w:r w:rsidR="00DB63B0">
        <w:t xml:space="preserve">showing the relationship </w:t>
      </w:r>
      <w:r w:rsidR="00C4335C">
        <w:t>between</w:t>
      </w:r>
      <w:r w:rsidR="00DB63B0">
        <w:t xml:space="preserve"> load distribution and traction lass. The article shows correlations between slip a</w:t>
      </w:r>
      <w:r w:rsidR="00C27CFF">
        <w:t xml:space="preserve">nd ground pressure. This provides derivation for </w:t>
      </w:r>
      <w:r w:rsidR="00C4335C">
        <w:t>the track selection equations.</w:t>
      </w:r>
    </w:p>
    <w:p w14:paraId="47C589D5" w14:textId="5BB207F3" w:rsidR="00C4335C" w:rsidRDefault="00C4335C" w:rsidP="00F129A9">
      <w:pPr>
        <w:pStyle w:val="BodyText"/>
        <w:rPr>
          <w:b/>
          <w:bCs/>
        </w:rPr>
      </w:pPr>
      <w:r>
        <w:t>[</w:t>
      </w:r>
      <w:r w:rsidR="00335F55">
        <w:t>4</w:t>
      </w:r>
      <w:r>
        <w:t xml:space="preserve">] </w:t>
      </w:r>
      <w:r w:rsidR="00F129A9" w:rsidRPr="00F129A9">
        <w:rPr>
          <w:b/>
          <w:bCs/>
        </w:rPr>
        <w:t>“Experimental comparison of locomotion system performance of ground mobile robots in agricultural drawbar works,”</w:t>
      </w:r>
    </w:p>
    <w:p w14:paraId="3ABD2358" w14:textId="43F8EE7F" w:rsidR="00F129A9" w:rsidRDefault="00F129A9" w:rsidP="00F129A9">
      <w:pPr>
        <w:pStyle w:val="BodyText"/>
      </w:pPr>
      <w:r>
        <w:t>This research compares tracked and wheels mobility platforms and finds that tracks generally generate higher traction underload, but consume more power. Wheels however, are faster</w:t>
      </w:r>
      <w:r w:rsidR="0058089A">
        <w:t xml:space="preserve"> and </w:t>
      </w:r>
      <w:r>
        <w:t xml:space="preserve">more energy </w:t>
      </w:r>
      <w:r w:rsidR="0058089A">
        <w:t xml:space="preserve">efficient. The trade off analysis influenced the teams choice to employ a tracked system. </w:t>
      </w:r>
    </w:p>
    <w:p w14:paraId="4BCE877D" w14:textId="57E7C945" w:rsidR="009413A0" w:rsidRDefault="009413A0" w:rsidP="009413A0">
      <w:pPr>
        <w:pStyle w:val="BodyText"/>
        <w:rPr>
          <w:b/>
          <w:bCs/>
        </w:rPr>
      </w:pPr>
      <w:r w:rsidRPr="009413A0">
        <w:rPr>
          <w:b/>
          <w:bCs/>
        </w:rPr>
        <w:t>[</w:t>
      </w:r>
      <w:r w:rsidR="00335F55">
        <w:rPr>
          <w:b/>
          <w:bCs/>
        </w:rPr>
        <w:t>5</w:t>
      </w:r>
      <w:r w:rsidRPr="009413A0">
        <w:rPr>
          <w:b/>
          <w:bCs/>
        </w:rPr>
        <w:t>]“The Challenges of Designing the Rocker-Bogie Suspension for the Mars Exploration Rover,”</w:t>
      </w:r>
    </w:p>
    <w:p w14:paraId="7831C7A0" w14:textId="16BA8863" w:rsidR="009413A0" w:rsidRDefault="009413A0" w:rsidP="009413A0">
      <w:pPr>
        <w:pStyle w:val="BodyText"/>
      </w:pPr>
      <w:r>
        <w:t>This paper studies the rocker-bogie system found on NASA rovers. The paper explains how dif</w:t>
      </w:r>
      <w:r w:rsidR="00501177">
        <w:t>ferential arm geometry preserves wheel contact over varying obstacles.</w:t>
      </w:r>
      <w:r w:rsidR="00130DD2">
        <w:t xml:space="preserve"> While the system provides great terrain adaptability there are still issues found with the system. </w:t>
      </w:r>
      <w:r w:rsidR="00F811FE">
        <w:t>This article served as a high performance benchmark we could compare other systems too.</w:t>
      </w:r>
    </w:p>
    <w:p w14:paraId="254E1661" w14:textId="72214DA8" w:rsidR="009413B3" w:rsidRDefault="009413B3" w:rsidP="009413B3">
      <w:pPr>
        <w:pStyle w:val="BodyText"/>
        <w:rPr>
          <w:b/>
          <w:bCs/>
        </w:rPr>
      </w:pPr>
      <w:r w:rsidRPr="009413B3">
        <w:rPr>
          <w:b/>
          <w:bCs/>
        </w:rPr>
        <w:t>[</w:t>
      </w:r>
      <w:r w:rsidR="00335F55">
        <w:rPr>
          <w:b/>
          <w:bCs/>
        </w:rPr>
        <w:t>6</w:t>
      </w:r>
      <w:r w:rsidRPr="009413B3">
        <w:rPr>
          <w:b/>
          <w:bCs/>
        </w:rPr>
        <w:t>] “A Comparative Review of Omnidirectional Wheel Types for Mobile Robotics,”</w:t>
      </w:r>
    </w:p>
    <w:p w14:paraId="1B827FD8" w14:textId="04A06778" w:rsidR="00D9469C" w:rsidRDefault="00307029" w:rsidP="00307029">
      <w:pPr>
        <w:pStyle w:val="BodyText"/>
      </w:pPr>
      <w:r w:rsidRPr="00307029">
        <w:t>The authors evaluate omnidirectional wheel systems for autonomous vehicles. They report superior maneuverability on hard surfaces but significantly reduced traction on soft or uneven ground.</w:t>
      </w:r>
      <w:r>
        <w:t xml:space="preserve"> This guided the team to avoid omnidirectional wheels </w:t>
      </w:r>
      <w:r w:rsidR="00F23F5F">
        <w:t>which primarily operates on forest floors.</w:t>
      </w:r>
    </w:p>
    <w:p w14:paraId="4AFE3E63" w14:textId="02AD0DF6" w:rsidR="004E05D6" w:rsidRPr="004E05D6" w:rsidRDefault="004E05D6" w:rsidP="004E05D6">
      <w:pPr>
        <w:pStyle w:val="BodyText"/>
        <w:rPr>
          <w:b/>
          <w:bCs/>
        </w:rPr>
      </w:pPr>
      <w:r w:rsidRPr="004E05D6">
        <w:rPr>
          <w:b/>
          <w:bCs/>
        </w:rPr>
        <w:t>[</w:t>
      </w:r>
      <w:r w:rsidR="00335F55">
        <w:rPr>
          <w:b/>
          <w:bCs/>
        </w:rPr>
        <w:t>7</w:t>
      </w:r>
      <w:r w:rsidRPr="004E05D6">
        <w:rPr>
          <w:b/>
          <w:bCs/>
        </w:rPr>
        <w:t>]“J1269_201912: Rolling Resistance Measurement Procedure for Passenger Car, Light Truck, and Highway Truck and Bus Tires - SAE International,”</w:t>
      </w:r>
    </w:p>
    <w:p w14:paraId="7F55671C" w14:textId="25E4427E" w:rsidR="004E05D6" w:rsidRDefault="004E05D6" w:rsidP="002E2232">
      <w:pPr>
        <w:pStyle w:val="BodyText"/>
      </w:pPr>
      <w:r>
        <w:t xml:space="preserve">This Standard defines method for measuring rolling resistance and traction. It establishes the procedure used to find coefficients of </w:t>
      </w:r>
      <w:r w:rsidR="002E2232" w:rsidRPr="002E2232">
        <w:t>traction (µ) and rolling resistance (Cᵣ), both of which were used in the team’s traction modeling and motor-torque calculations.</w:t>
      </w:r>
    </w:p>
    <w:p w14:paraId="209E285C" w14:textId="43FD4772" w:rsidR="0097750E" w:rsidRDefault="0097750E" w:rsidP="003B77C6">
      <w:pPr>
        <w:pStyle w:val="BodyText"/>
        <w:rPr>
          <w:b/>
          <w:bCs/>
        </w:rPr>
      </w:pPr>
      <w:r w:rsidRPr="003B77C6">
        <w:rPr>
          <w:b/>
          <w:bCs/>
        </w:rPr>
        <w:t>[</w:t>
      </w:r>
      <w:r w:rsidR="00335F55">
        <w:rPr>
          <w:b/>
          <w:bCs/>
        </w:rPr>
        <w:t>8</w:t>
      </w:r>
      <w:r w:rsidRPr="003B77C6">
        <w:rPr>
          <w:b/>
          <w:bCs/>
        </w:rPr>
        <w:t>]</w:t>
      </w:r>
      <w:r w:rsidR="003B77C6" w:rsidRPr="003B77C6">
        <w:rPr>
          <w:b/>
          <w:bCs/>
        </w:rPr>
        <w:t xml:space="preserve">“Rolling Resistance Coefficient for Real-World Roads” </w:t>
      </w:r>
      <w:r w:rsidR="003B77C6" w:rsidRPr="003B77C6">
        <w:rPr>
          <w:b/>
          <w:bCs/>
          <w:i/>
          <w:iCs/>
        </w:rPr>
        <w:t>ResearchGate</w:t>
      </w:r>
      <w:r w:rsidR="003B77C6" w:rsidRPr="003B77C6">
        <w:rPr>
          <w:b/>
          <w:bCs/>
        </w:rPr>
        <w:t>, 2021.</w:t>
      </w:r>
    </w:p>
    <w:p w14:paraId="71B85BDA" w14:textId="4C0CB4B8" w:rsidR="003B77C6" w:rsidRDefault="003B77C6" w:rsidP="003B77C6">
      <w:pPr>
        <w:pStyle w:val="BodyText"/>
      </w:pPr>
      <w:r w:rsidRPr="003B77C6">
        <w:t>This data set compiles t</w:t>
      </w:r>
      <w:r>
        <w:t>he emp</w:t>
      </w:r>
      <w:r w:rsidR="007D1716">
        <w:t xml:space="preserve">irical rolling resistance coefficients (Cr) for various surfaces, including asphalt, concrete, dirt, and more. </w:t>
      </w:r>
      <w:r w:rsidR="007A49F6">
        <w:t>The values were used to find the force required to prevent the system from rolling.</w:t>
      </w:r>
    </w:p>
    <w:p w14:paraId="5EACB95C" w14:textId="66AAB948" w:rsidR="007A49F6" w:rsidRDefault="007A49F6" w:rsidP="00335F55">
      <w:pPr>
        <w:pStyle w:val="BodyText"/>
        <w:rPr>
          <w:b/>
          <w:bCs/>
        </w:rPr>
      </w:pPr>
      <w:r w:rsidRPr="00335F55">
        <w:rPr>
          <w:b/>
          <w:bCs/>
        </w:rPr>
        <w:t>[</w:t>
      </w:r>
      <w:r w:rsidR="00335F55">
        <w:rPr>
          <w:b/>
          <w:bCs/>
        </w:rPr>
        <w:t>9</w:t>
      </w:r>
      <w:r w:rsidRPr="00335F55">
        <w:rPr>
          <w:b/>
          <w:bCs/>
        </w:rPr>
        <w:t>]</w:t>
      </w:r>
      <w:r w:rsidR="00335F55" w:rsidRPr="00335F55">
        <w:rPr>
          <w:b/>
          <w:bCs/>
        </w:rPr>
        <w:t xml:space="preserve"> R. G. </w:t>
      </w:r>
      <w:proofErr w:type="spellStart"/>
      <w:r w:rsidR="00335F55" w:rsidRPr="00335F55">
        <w:rPr>
          <w:b/>
          <w:bCs/>
        </w:rPr>
        <w:t>Budynas</w:t>
      </w:r>
      <w:proofErr w:type="spellEnd"/>
      <w:r w:rsidR="00335F55" w:rsidRPr="00335F55">
        <w:rPr>
          <w:b/>
          <w:bCs/>
        </w:rPr>
        <w:t xml:space="preserve">, </w:t>
      </w:r>
      <w:r w:rsidR="00335F55" w:rsidRPr="00335F55">
        <w:rPr>
          <w:b/>
          <w:bCs/>
          <w:i/>
          <w:iCs/>
        </w:rPr>
        <w:t>Shigley’s Mechanical Engineering Design</w:t>
      </w:r>
      <w:r w:rsidR="00335F55" w:rsidRPr="00335F55">
        <w:rPr>
          <w:b/>
          <w:bCs/>
        </w:rPr>
        <w:t>, 11th ed., SI Units. New York: McGraw-Hill Education, 2020.</w:t>
      </w:r>
    </w:p>
    <w:p w14:paraId="62902311" w14:textId="26950256" w:rsidR="00335F55" w:rsidRPr="00335F55" w:rsidRDefault="00335F55" w:rsidP="00335F55">
      <w:pPr>
        <w:pStyle w:val="BodyText"/>
      </w:pPr>
      <w:r>
        <w:t>This textbook provides the foundational mechanical design equations applied in the spring and structural calculations. The text supplied formulas for static and fatigue loading of springs as well as supplying methods to validate components.</w:t>
      </w:r>
    </w:p>
    <w:p w14:paraId="2C4C6D5A" w14:textId="4CA03374" w:rsidR="007D2E8B" w:rsidRPr="007D2E8B" w:rsidRDefault="0032663C" w:rsidP="007D2E8B">
      <w:pPr>
        <w:pStyle w:val="Heading3"/>
        <w:rPr>
          <w:i/>
          <w:iCs/>
        </w:rPr>
      </w:pPr>
      <w:r w:rsidRPr="003B22FD">
        <w:rPr>
          <w:i/>
          <w:iCs/>
        </w:rPr>
        <w:t>Elijah Gerstner</w:t>
      </w:r>
    </w:p>
    <w:p w14:paraId="6D2BEFCE" w14:textId="5C2990AA" w:rsidR="002E3EEB" w:rsidRPr="002E3EEB" w:rsidRDefault="00FF2441" w:rsidP="002E3EEB">
      <w:pPr>
        <w:pStyle w:val="BodyText"/>
      </w:pPr>
      <w:r>
        <w:rPr>
          <w:b/>
          <w:bCs/>
        </w:rPr>
        <w:t>[</w:t>
      </w:r>
      <w:r w:rsidR="00335F55">
        <w:rPr>
          <w:b/>
          <w:bCs/>
        </w:rPr>
        <w:t>10</w:t>
      </w:r>
      <w:r w:rsidR="0013335F">
        <w:rPr>
          <w:b/>
          <w:bCs/>
        </w:rPr>
        <w:t xml:space="preserve">] </w:t>
      </w:r>
      <w:r w:rsidR="002E3EEB" w:rsidRPr="002E3EEB">
        <w:rPr>
          <w:b/>
          <w:bCs/>
        </w:rPr>
        <w:t>"Frictional Properties of Red Pine Cones Harvested under Different Conditions"</w:t>
      </w:r>
      <w:r w:rsidR="002E3EEB" w:rsidRPr="002E3EEB">
        <w:rPr>
          <w:b/>
          <w:bCs/>
        </w:rPr>
        <w:br/>
      </w:r>
      <w:r w:rsidR="002E3EEB" w:rsidRPr="002E3EEB">
        <w:t xml:space="preserve"> This paper measures how surface texture, moisture, and contact material affect the friction of pinecones. It includes data on sliding resistance and how cone condition changes handling behavior. For our project, it helps estimate how pinecones will move along our collection surfaces and hopper. The friction data supports design choices for material selection and reducing jams in the pickup system.</w:t>
      </w:r>
    </w:p>
    <w:p w14:paraId="499BAD64" w14:textId="0C2D82DE" w:rsidR="002E3EEB" w:rsidRPr="002E3EEB" w:rsidRDefault="0013335F" w:rsidP="002E3EEB">
      <w:pPr>
        <w:pStyle w:val="BodyText"/>
      </w:pPr>
      <w:r>
        <w:rPr>
          <w:b/>
          <w:bCs/>
        </w:rPr>
        <w:t>[</w:t>
      </w:r>
      <w:r w:rsidR="00335F55">
        <w:rPr>
          <w:b/>
          <w:bCs/>
        </w:rPr>
        <w:t>11</w:t>
      </w:r>
      <w:r>
        <w:rPr>
          <w:b/>
          <w:bCs/>
        </w:rPr>
        <w:t xml:space="preserve">] </w:t>
      </w:r>
      <w:r w:rsidR="002E3EEB" w:rsidRPr="002E3EEB">
        <w:rPr>
          <w:b/>
          <w:bCs/>
        </w:rPr>
        <w:t>"Longleaf Pine Cone Collection on the Sabine National Forest"</w:t>
      </w:r>
      <w:r w:rsidR="002E3EEB" w:rsidRPr="002E3EEB">
        <w:rPr>
          <w:b/>
          <w:bCs/>
        </w:rPr>
        <w:br/>
      </w:r>
      <w:r w:rsidR="002E3EEB" w:rsidRPr="002E3EEB">
        <w:t xml:space="preserve"> This study reports real-world pinecone collection rates, area coverage, and methods used in a forest environment. It also discusses the challenges of gathering cones efficiently. We use this as a reference for realistic collection speeds and to compare our robot’s performance against manual collection. It helps set benchmarks for efficiency and hopper capacity.</w:t>
      </w:r>
    </w:p>
    <w:p w14:paraId="7457C365" w14:textId="3DDB102B" w:rsidR="002E3EEB" w:rsidRPr="002E3EEB" w:rsidRDefault="0013335F" w:rsidP="002E3EEB">
      <w:pPr>
        <w:pStyle w:val="BodyText"/>
      </w:pPr>
      <w:r>
        <w:rPr>
          <w:b/>
          <w:bCs/>
        </w:rPr>
        <w:t>[</w:t>
      </w:r>
      <w:r w:rsidR="00335F55">
        <w:rPr>
          <w:b/>
          <w:bCs/>
        </w:rPr>
        <w:t>12</w:t>
      </w:r>
      <w:r>
        <w:rPr>
          <w:b/>
          <w:bCs/>
        </w:rPr>
        <w:t xml:space="preserve">] </w:t>
      </w:r>
      <w:r w:rsidR="002E3EEB" w:rsidRPr="002E3EEB">
        <w:rPr>
          <w:b/>
          <w:bCs/>
        </w:rPr>
        <w:t>"Deep Learning Based Robot for Automatically Picking up Garbage on Grass"</w:t>
      </w:r>
      <w:r w:rsidR="002E3EEB" w:rsidRPr="002E3EEB">
        <w:rPr>
          <w:b/>
          <w:bCs/>
        </w:rPr>
        <w:br/>
      </w:r>
      <w:r w:rsidR="002E3EEB" w:rsidRPr="002E3EEB">
        <w:t xml:space="preserve"> This article describes a mobile robot that detects and collects trash on grassy terrain using a camera and deep-learning model. It shows how image recognition and path planning can work together. It relates to our project because pinecones, like trash items, are irregular in shape and rest unevenly on the ground. The methods in this paper guide how our sensors and software can detect and position for collection (If we take that route).</w:t>
      </w:r>
    </w:p>
    <w:p w14:paraId="65EFF35F" w14:textId="75CD8E54" w:rsidR="002E3EEB" w:rsidRPr="002E3EEB" w:rsidRDefault="0013335F" w:rsidP="002E3EEB">
      <w:pPr>
        <w:pStyle w:val="BodyText"/>
      </w:pPr>
      <w:r>
        <w:rPr>
          <w:b/>
          <w:bCs/>
        </w:rPr>
        <w:t>[</w:t>
      </w:r>
      <w:r w:rsidR="00335F55">
        <w:rPr>
          <w:b/>
          <w:bCs/>
        </w:rPr>
        <w:t>13</w:t>
      </w:r>
      <w:r>
        <w:rPr>
          <w:b/>
          <w:bCs/>
        </w:rPr>
        <w:t xml:space="preserve">] </w:t>
      </w:r>
      <w:r w:rsidR="002E3EEB" w:rsidRPr="002E3EEB">
        <w:rPr>
          <w:b/>
          <w:bCs/>
        </w:rPr>
        <w:t>"Forest Robot and Datasets for Biomass Collection"</w:t>
      </w:r>
      <w:r w:rsidR="002E3EEB" w:rsidRPr="002E3EEB">
        <w:rPr>
          <w:b/>
          <w:bCs/>
        </w:rPr>
        <w:br/>
      </w:r>
      <w:r w:rsidR="002E3EEB" w:rsidRPr="002E3EEB">
        <w:t xml:space="preserve"> This paper reviews forest robots and the datasets used for navigation and material collection. It focuses on unstructured outdoor environments with uneven ground and obstacles. The information is useful for our team because it outlines how robots can operate in forests similar to our test conditions.</w:t>
      </w:r>
    </w:p>
    <w:p w14:paraId="4158831D" w14:textId="2617CF5A" w:rsidR="002E3EEB" w:rsidRPr="002E3EEB" w:rsidRDefault="0013335F" w:rsidP="002E3EEB">
      <w:pPr>
        <w:pStyle w:val="BodyText"/>
      </w:pPr>
      <w:r>
        <w:rPr>
          <w:b/>
          <w:bCs/>
        </w:rPr>
        <w:t>[</w:t>
      </w:r>
      <w:r w:rsidR="00335F55">
        <w:rPr>
          <w:b/>
          <w:bCs/>
        </w:rPr>
        <w:t>14</w:t>
      </w:r>
      <w:r>
        <w:rPr>
          <w:b/>
          <w:bCs/>
        </w:rPr>
        <w:t xml:space="preserve">] </w:t>
      </w:r>
      <w:r w:rsidR="002E3EEB" w:rsidRPr="002E3EEB">
        <w:rPr>
          <w:b/>
          <w:bCs/>
        </w:rPr>
        <w:t>"Tracked Locomotion Systems for Ground Mobile Robots: A Review"</w:t>
      </w:r>
      <w:r w:rsidR="002E3EEB" w:rsidRPr="002E3EEB">
        <w:rPr>
          <w:b/>
          <w:bCs/>
        </w:rPr>
        <w:br/>
      </w:r>
      <w:r w:rsidR="002E3EEB" w:rsidRPr="002E3EEB">
        <w:t xml:space="preserve"> This review compares tracked robot designs and their advantages for off-road terrain. It includes details about traction, turning, and power efficiency on different surfaces. For our design, it helps justify our choice to use tracks instead of wheels. The article also helps guide suspension and power trade-offs for better stability and handling on forest or yard terrain.</w:t>
      </w:r>
    </w:p>
    <w:p w14:paraId="7BAAD62F" w14:textId="4DB17B67" w:rsidR="002E3EEB" w:rsidRPr="002E3EEB" w:rsidRDefault="0013335F" w:rsidP="002E3EEB">
      <w:pPr>
        <w:pStyle w:val="BodyText"/>
      </w:pPr>
      <w:r w:rsidRPr="4F5D0A5E">
        <w:rPr>
          <w:b/>
          <w:bCs/>
        </w:rPr>
        <w:t>[</w:t>
      </w:r>
      <w:r w:rsidR="00335F55" w:rsidRPr="4F5D0A5E">
        <w:rPr>
          <w:b/>
          <w:bCs/>
        </w:rPr>
        <w:t>15</w:t>
      </w:r>
      <w:r w:rsidRPr="4F5D0A5E">
        <w:rPr>
          <w:b/>
          <w:bCs/>
        </w:rPr>
        <w:t xml:space="preserve">] </w:t>
      </w:r>
      <w:r w:rsidR="002E3EEB" w:rsidRPr="4F5D0A5E">
        <w:rPr>
          <w:b/>
          <w:bCs/>
        </w:rPr>
        <w:t>"Fully Autonomous Long Endurance Forest Rover"</w:t>
      </w:r>
      <w:r>
        <w:br/>
      </w:r>
      <w:r w:rsidR="002E3EEB">
        <w:t xml:space="preserve"> This USDA project describes a self-operating rover that performs pine resin collection over long periods in the forest. It highlights endurance, navigation, and autonomous control. It connects to our work by showing a real example of an autonomous system working in similar terrain. It helps validate our approach to mobility, runtime, and autonomy goals.</w:t>
      </w:r>
    </w:p>
    <w:p w14:paraId="2A4DFD73" w14:textId="40FCEBFE" w:rsidR="002E3EEB" w:rsidRDefault="6DE74C4E" w:rsidP="3F3FB6D6">
      <w:pPr>
        <w:pStyle w:val="BodyText"/>
      </w:pPr>
      <w:r w:rsidRPr="4F5D0A5E">
        <w:rPr>
          <w:b/>
          <w:bCs/>
        </w:rPr>
        <w:t xml:space="preserve">[16] </w:t>
      </w:r>
      <w:r w:rsidR="002E3EEB" w:rsidRPr="4F5D0A5E">
        <w:rPr>
          <w:b/>
          <w:bCs/>
        </w:rPr>
        <w:t>"Safety Requirements for Personal Care Robots" (ISO 13482:2014)</w:t>
      </w:r>
      <w:r w:rsidR="002E3EEB">
        <w:br/>
        <w:t xml:space="preserve"> This standard outlines key safety features for robots that operate near people, including limits for speed, stopping time, and contact force. Even though our robot works outdoors, this helps us design safe operation standards. It supports design decisions like adding emergency stops, safe torque limits, and covers around moving parts.</w:t>
      </w:r>
    </w:p>
    <w:p w14:paraId="7C526CB4" w14:textId="311F125B" w:rsidR="40A08F55" w:rsidRDefault="40A08F55" w:rsidP="5A4259C5"/>
    <w:p w14:paraId="7076BF79" w14:textId="22B7A7B4" w:rsidR="4DF5ED54" w:rsidRDefault="4DF5ED54" w:rsidP="40A08F55">
      <w:pPr>
        <w:pStyle w:val="Heading3"/>
        <w:rPr>
          <w:i/>
          <w:iCs/>
        </w:rPr>
      </w:pPr>
      <w:r w:rsidRPr="40A08F55">
        <w:rPr>
          <w:i/>
          <w:iCs/>
        </w:rPr>
        <w:t>Tyler Rottkamp:</w:t>
      </w:r>
    </w:p>
    <w:p w14:paraId="2A3D9526" w14:textId="7E1BC85D" w:rsidR="40A08F55" w:rsidRDefault="2CF13CF5" w:rsidP="40832FFF">
      <w:r w:rsidRPr="5A4259C5">
        <w:rPr>
          <w:b/>
          <w:bCs/>
        </w:rPr>
        <w:t>[1</w:t>
      </w:r>
      <w:r w:rsidR="202C3024" w:rsidRPr="5A4259C5">
        <w:rPr>
          <w:b/>
          <w:bCs/>
        </w:rPr>
        <w:t>7</w:t>
      </w:r>
      <w:r w:rsidRPr="5A4259C5">
        <w:rPr>
          <w:b/>
          <w:bCs/>
        </w:rPr>
        <w:t>] “Carbon Fiber vs. Aluminium vs. Steel: Which Chassis Material is Best?,”</w:t>
      </w:r>
      <w:r>
        <w:t xml:space="preserve"> </w:t>
      </w:r>
    </w:p>
    <w:p w14:paraId="489F9DAD" w14:textId="35680702" w:rsidR="466BC6E0" w:rsidRDefault="4F76AB7C">
      <w:r>
        <w:t>This source was used to determine initial material options that should be considered</w:t>
      </w:r>
      <w:r w:rsidR="0D59934A">
        <w:t xml:space="preserve"> for our framework. It offers an insight into the benefits of each choice</w:t>
      </w:r>
      <w:r w:rsidR="650A224B">
        <w:t xml:space="preserve">; while also describing the cons that come with each. </w:t>
      </w:r>
      <w:r w:rsidR="0D59934A">
        <w:t>Through this source we narrowed the options down to the three choices described later.</w:t>
      </w:r>
    </w:p>
    <w:p w14:paraId="7B539804" w14:textId="2663E8B8" w:rsidR="40A08F55" w:rsidRDefault="2CF13CF5" w:rsidP="40832FFF">
      <w:r w:rsidRPr="5A4259C5">
        <w:rPr>
          <w:b/>
          <w:bCs/>
        </w:rPr>
        <w:t>[</w:t>
      </w:r>
      <w:r w:rsidR="00455DE5" w:rsidRPr="5A4259C5">
        <w:rPr>
          <w:b/>
          <w:bCs/>
        </w:rPr>
        <w:t>1</w:t>
      </w:r>
      <w:r w:rsidR="5AC7FFC9" w:rsidRPr="5A4259C5">
        <w:rPr>
          <w:b/>
          <w:bCs/>
        </w:rPr>
        <w:t>8</w:t>
      </w:r>
      <w:r w:rsidRPr="5A4259C5">
        <w:rPr>
          <w:b/>
          <w:bCs/>
        </w:rPr>
        <w:t>] P. Fromaget, “Raspberry Pi vs Arduino: 7 Differences you Should Know,”</w:t>
      </w:r>
      <w:r>
        <w:t xml:space="preserve"> </w:t>
      </w:r>
    </w:p>
    <w:p w14:paraId="28CF58DB" w14:textId="27F4D034" w:rsidR="05A246CA" w:rsidRDefault="7950F65D">
      <w:r>
        <w:t xml:space="preserve">This comparison shows us what each device offers to our design. After looking into </w:t>
      </w:r>
      <w:r w:rsidR="476795D5">
        <w:t xml:space="preserve">the benefits of both and discussing </w:t>
      </w:r>
      <w:r w:rsidR="494FA19B">
        <w:t>it</w:t>
      </w:r>
      <w:r w:rsidR="476795D5">
        <w:t xml:space="preserve"> with our electrical team, we decided using both would be the best choice for our design. This </w:t>
      </w:r>
      <w:r w:rsidR="7042CF20">
        <w:t>resource helped us come to this conclusion.</w:t>
      </w:r>
    </w:p>
    <w:p w14:paraId="7105C457" w14:textId="21C1B44D" w:rsidR="40A08F55" w:rsidRDefault="2CF13CF5" w:rsidP="40832FFF">
      <w:r w:rsidRPr="5A4259C5">
        <w:rPr>
          <w:b/>
          <w:bCs/>
        </w:rPr>
        <w:t>[</w:t>
      </w:r>
      <w:r w:rsidR="7E051802" w:rsidRPr="5A4259C5">
        <w:rPr>
          <w:b/>
          <w:bCs/>
        </w:rPr>
        <w:t>19</w:t>
      </w:r>
      <w:r w:rsidRPr="5A4259C5">
        <w:rPr>
          <w:b/>
          <w:bCs/>
        </w:rPr>
        <w:t>] “Dragon Runner Reconnaissance Robot,”</w:t>
      </w:r>
      <w:r>
        <w:t xml:space="preserve"> </w:t>
      </w:r>
    </w:p>
    <w:p w14:paraId="5702A59E" w14:textId="3240559E" w:rsidR="399860AF" w:rsidRDefault="3FD619B0">
      <w:r>
        <w:t xml:space="preserve">This paper was used as an early design benchmark </w:t>
      </w:r>
      <w:r w:rsidR="6200A78D">
        <w:t>because of the</w:t>
      </w:r>
      <w:r w:rsidR="4A6F5538">
        <w:t xml:space="preserve"> </w:t>
      </w:r>
      <w:r w:rsidR="6200A78D">
        <w:t xml:space="preserve">similar terrain it faced. This paper shaped how we designed our frame and tread attached to it. </w:t>
      </w:r>
    </w:p>
    <w:p w14:paraId="180156DC" w14:textId="1F36DA8D" w:rsidR="40A08F55" w:rsidRDefault="4B2074C8" w:rsidP="40832FFF">
      <w:r w:rsidRPr="5901D68E">
        <w:rPr>
          <w:b/>
          <w:bCs/>
        </w:rPr>
        <w:t>[</w:t>
      </w:r>
      <w:r w:rsidR="6BF69E07" w:rsidRPr="5901D68E">
        <w:rPr>
          <w:b/>
          <w:bCs/>
        </w:rPr>
        <w:t>2</w:t>
      </w:r>
      <w:r w:rsidR="00418782" w:rsidRPr="5901D68E">
        <w:rPr>
          <w:b/>
          <w:bCs/>
        </w:rPr>
        <w:t>0</w:t>
      </w:r>
      <w:r w:rsidRPr="5901D68E">
        <w:rPr>
          <w:b/>
          <w:bCs/>
        </w:rPr>
        <w:t xml:space="preserve">] P. Deepa, P. Kartik, P. Jaiswal, and Y. Kanase, “Bomb Disposal Robot,” </w:t>
      </w:r>
      <w:r>
        <w:t xml:space="preserve"> </w:t>
      </w:r>
    </w:p>
    <w:p w14:paraId="4A2F0401" w14:textId="30FF3F54" w:rsidR="595BB525" w:rsidRDefault="595BB525">
      <w:bookmarkStart w:id="33" w:name="_Int_xuWMRtuD"/>
      <w:r>
        <w:t>A contrasting</w:t>
      </w:r>
      <w:bookmarkEnd w:id="33"/>
      <w:r>
        <w:t xml:space="preserve"> view on the previous idea, this was due to a different application. </w:t>
      </w:r>
      <w:r w:rsidR="17589592">
        <w:t>Helped the team get more design ideas, and do a pro/con comparison between the two.</w:t>
      </w:r>
    </w:p>
    <w:p w14:paraId="3981D17E" w14:textId="767CF728" w:rsidR="40A08F55" w:rsidRDefault="4B2074C8" w:rsidP="5901D68E">
      <w:pPr>
        <w:rPr>
          <w:b/>
          <w:bCs/>
        </w:rPr>
      </w:pPr>
      <w:r w:rsidRPr="5901D68E">
        <w:rPr>
          <w:b/>
          <w:bCs/>
        </w:rPr>
        <w:t>[</w:t>
      </w:r>
      <w:r w:rsidR="6BF69E07" w:rsidRPr="5901D68E">
        <w:rPr>
          <w:b/>
          <w:bCs/>
        </w:rPr>
        <w:t>2</w:t>
      </w:r>
      <w:r w:rsidR="4FA4B4AF" w:rsidRPr="5901D68E">
        <w:rPr>
          <w:b/>
          <w:bCs/>
        </w:rPr>
        <w:t>1</w:t>
      </w:r>
      <w:r w:rsidRPr="5901D68E">
        <w:rPr>
          <w:b/>
          <w:bCs/>
        </w:rPr>
        <w:t xml:space="preserve">] lukegarrigan, “Coding a Roomba - Codeheir,”  </w:t>
      </w:r>
    </w:p>
    <w:p w14:paraId="25DD916E" w14:textId="6F519CAD" w:rsidR="0111952B" w:rsidRDefault="0111952B">
      <w:r>
        <w:t xml:space="preserve">This source contains code for mapping and obstacle avoidance. </w:t>
      </w:r>
      <w:r w:rsidR="5E7F535D">
        <w:t xml:space="preserve">Since our robot will require both, this was used as a benchmark for our code in the early stages of the project. Due </w:t>
      </w:r>
      <w:r w:rsidR="78AE4123">
        <w:t xml:space="preserve">to the electrical side taking over this aspect of the project, </w:t>
      </w:r>
      <w:r w:rsidR="6AC03E5A">
        <w:t>this will be the last we touch on code.</w:t>
      </w:r>
    </w:p>
    <w:p w14:paraId="49F5F719" w14:textId="1FFF61AC" w:rsidR="40A08F55" w:rsidRDefault="4B2074C8" w:rsidP="5901D68E">
      <w:pPr>
        <w:rPr>
          <w:b/>
          <w:bCs/>
        </w:rPr>
      </w:pPr>
      <w:r w:rsidRPr="5901D68E">
        <w:rPr>
          <w:b/>
          <w:bCs/>
        </w:rPr>
        <w:t>[</w:t>
      </w:r>
      <w:r w:rsidR="6BF69E07" w:rsidRPr="5901D68E">
        <w:rPr>
          <w:b/>
          <w:bCs/>
        </w:rPr>
        <w:t>2</w:t>
      </w:r>
      <w:r w:rsidR="07DE0544" w:rsidRPr="5901D68E">
        <w:rPr>
          <w:b/>
          <w:bCs/>
        </w:rPr>
        <w:t>2</w:t>
      </w:r>
      <w:r w:rsidRPr="5901D68E">
        <w:rPr>
          <w:b/>
          <w:bCs/>
        </w:rPr>
        <w:t>]</w:t>
      </w:r>
      <w:r w:rsidR="3A7C3DFF" w:rsidRPr="5901D68E">
        <w:rPr>
          <w:b/>
          <w:bCs/>
        </w:rPr>
        <w:t xml:space="preserve"> </w:t>
      </w:r>
      <w:r w:rsidRPr="5901D68E">
        <w:rPr>
          <w:b/>
          <w:bCs/>
        </w:rPr>
        <w:t xml:space="preserve">Bastaki, “Drones and Robotics in Forestry: Applications and Innovations | Keshtezar,” </w:t>
      </w:r>
    </w:p>
    <w:p w14:paraId="5B6816FE" w14:textId="180C78DF" w:rsidR="148C1D53" w:rsidRDefault="148C1D53">
      <w:r>
        <w:t xml:space="preserve">I chose to use this source because it did a great </w:t>
      </w:r>
      <w:r w:rsidR="2CDAF26C">
        <w:t>job</w:t>
      </w:r>
      <w:r>
        <w:t xml:space="preserve"> outlining the </w:t>
      </w:r>
      <w:r w:rsidR="524BBFC3">
        <w:t>purpose</w:t>
      </w:r>
      <w:r>
        <w:t xml:space="preserve"> </w:t>
      </w:r>
      <w:r w:rsidR="3E640C44">
        <w:t>of</w:t>
      </w:r>
      <w:r>
        <w:t xml:space="preserve"> robotics in forestry </w:t>
      </w:r>
      <w:r w:rsidR="6749F5D4">
        <w:t>environments</w:t>
      </w:r>
      <w:r>
        <w:t xml:space="preserve">. </w:t>
      </w:r>
      <w:r w:rsidR="542D091C">
        <w:t>This helped us make a smarter design becaus</w:t>
      </w:r>
      <w:r w:rsidR="539EFA92">
        <w:t>e we learned more about the enviornmental factors that our robot will face.</w:t>
      </w:r>
      <w:r w:rsidR="42B4A25E">
        <w:t xml:space="preserve"> It also has a section that touches on autonomous harvesters, </w:t>
      </w:r>
      <w:r w:rsidR="78898F00">
        <w:t>which was useful industry information.</w:t>
      </w:r>
    </w:p>
    <w:p w14:paraId="58FC0630" w14:textId="3964CD54" w:rsidR="40A08F55" w:rsidRDefault="4B2074C8" w:rsidP="5901D68E">
      <w:pPr>
        <w:rPr>
          <w:b/>
          <w:bCs/>
        </w:rPr>
      </w:pPr>
      <w:r w:rsidRPr="5901D68E">
        <w:rPr>
          <w:b/>
          <w:bCs/>
        </w:rPr>
        <w:t>[</w:t>
      </w:r>
      <w:r w:rsidR="6BF69E07" w:rsidRPr="5901D68E">
        <w:rPr>
          <w:b/>
          <w:bCs/>
        </w:rPr>
        <w:t>2</w:t>
      </w:r>
      <w:r w:rsidR="03181E4C" w:rsidRPr="5901D68E">
        <w:rPr>
          <w:b/>
          <w:bCs/>
        </w:rPr>
        <w:t>3</w:t>
      </w:r>
      <w:r w:rsidR="6BF69E07" w:rsidRPr="5901D68E">
        <w:rPr>
          <w:b/>
          <w:bCs/>
        </w:rPr>
        <w:t>]</w:t>
      </w:r>
      <w:r w:rsidR="79AF1B5F" w:rsidRPr="5901D68E">
        <w:rPr>
          <w:b/>
          <w:bCs/>
        </w:rPr>
        <w:t xml:space="preserve"> </w:t>
      </w:r>
      <w:r w:rsidRPr="5901D68E">
        <w:rPr>
          <w:b/>
          <w:bCs/>
        </w:rPr>
        <w:t xml:space="preserve">I. Kamal, “Small Robot Drive Trains,” </w:t>
      </w:r>
    </w:p>
    <w:p w14:paraId="02BCE2FA" w14:textId="4F0C399B" w:rsidR="55AE467C" w:rsidRDefault="55AE467C">
      <w:r>
        <w:t>This paper was useful for designing our drive train</w:t>
      </w:r>
      <w:r w:rsidR="0C6B832E">
        <w:t xml:space="preserve"> because it offered examples of good systems, then talked about their performance. </w:t>
      </w:r>
      <w:r w:rsidR="372F8E5D">
        <w:t>It also covered common design concerns that should be considered in every drive train system. With this reference, compiling our system becomes easier.</w:t>
      </w:r>
    </w:p>
    <w:p w14:paraId="0288353B" w14:textId="49B22416" w:rsidR="40A08F55" w:rsidRDefault="4B2074C8" w:rsidP="5901D68E">
      <w:pPr>
        <w:rPr>
          <w:b/>
          <w:bCs/>
        </w:rPr>
      </w:pPr>
      <w:r w:rsidRPr="5901D68E">
        <w:rPr>
          <w:b/>
          <w:bCs/>
        </w:rPr>
        <w:t>[</w:t>
      </w:r>
      <w:r w:rsidR="6BF69E07" w:rsidRPr="5901D68E">
        <w:rPr>
          <w:b/>
          <w:bCs/>
        </w:rPr>
        <w:t>2</w:t>
      </w:r>
      <w:r w:rsidR="1BAEDE3A" w:rsidRPr="5901D68E">
        <w:rPr>
          <w:b/>
          <w:bCs/>
        </w:rPr>
        <w:t>4</w:t>
      </w:r>
      <w:r w:rsidRPr="5901D68E">
        <w:rPr>
          <w:b/>
          <w:bCs/>
        </w:rPr>
        <w:t>]</w:t>
      </w:r>
      <w:r w:rsidR="323980A0" w:rsidRPr="5901D68E">
        <w:rPr>
          <w:b/>
          <w:bCs/>
        </w:rPr>
        <w:t xml:space="preserve"> </w:t>
      </w:r>
      <w:r w:rsidRPr="5901D68E">
        <w:rPr>
          <w:b/>
          <w:bCs/>
        </w:rPr>
        <w:t>“ASM Material Data Sheet,”</w:t>
      </w:r>
    </w:p>
    <w:p w14:paraId="0FC2D884" w14:textId="32F15230" w:rsidR="0778648A" w:rsidRDefault="0778648A">
      <w:r>
        <w:t>This was the material data sheet for Aluminum 6063-T6. It was used to find material constants for mathematical modeling.</w:t>
      </w:r>
    </w:p>
    <w:p w14:paraId="4A6E9539" w14:textId="73216884" w:rsidR="2CF13CF5" w:rsidRDefault="4B2074C8" w:rsidP="5901D68E">
      <w:pPr>
        <w:rPr>
          <w:b/>
          <w:bCs/>
        </w:rPr>
      </w:pPr>
      <w:r w:rsidRPr="5901D68E">
        <w:rPr>
          <w:b/>
          <w:bCs/>
        </w:rPr>
        <w:t>[</w:t>
      </w:r>
      <w:r w:rsidR="6BF69E07" w:rsidRPr="5901D68E">
        <w:rPr>
          <w:b/>
          <w:bCs/>
        </w:rPr>
        <w:t>2</w:t>
      </w:r>
      <w:r w:rsidR="148F9B3C" w:rsidRPr="5901D68E">
        <w:rPr>
          <w:b/>
          <w:bCs/>
        </w:rPr>
        <w:t>5</w:t>
      </w:r>
      <w:r w:rsidRPr="5901D68E">
        <w:rPr>
          <w:b/>
          <w:bCs/>
        </w:rPr>
        <w:t>]</w:t>
      </w:r>
      <w:r w:rsidR="4811C459" w:rsidRPr="5901D68E">
        <w:rPr>
          <w:b/>
          <w:bCs/>
        </w:rPr>
        <w:t xml:space="preserve"> </w:t>
      </w:r>
      <w:r w:rsidRPr="5901D68E">
        <w:rPr>
          <w:b/>
          <w:bCs/>
        </w:rPr>
        <w:t xml:space="preserve">“ASM Material Data Sheet,” </w:t>
      </w:r>
    </w:p>
    <w:p w14:paraId="527EAE7E" w14:textId="412CB212" w:rsidR="69C2A665" w:rsidRDefault="69C2A665">
      <w:r>
        <w:t>Source 25 is the same as 24, but for Aluminum 6063-T5. Used for the same calculations.</w:t>
      </w:r>
    </w:p>
    <w:p w14:paraId="66C4BE36" w14:textId="2B396AC5" w:rsidR="40A08F55" w:rsidRDefault="4B2074C8" w:rsidP="5901D68E">
      <w:pPr>
        <w:rPr>
          <w:b/>
          <w:bCs/>
        </w:rPr>
      </w:pPr>
      <w:r w:rsidRPr="5901D68E">
        <w:rPr>
          <w:b/>
          <w:bCs/>
        </w:rPr>
        <w:t>[</w:t>
      </w:r>
      <w:r w:rsidR="6BF69E07" w:rsidRPr="5901D68E">
        <w:rPr>
          <w:b/>
          <w:bCs/>
        </w:rPr>
        <w:t>2</w:t>
      </w:r>
      <w:r w:rsidR="2C531D58" w:rsidRPr="5901D68E">
        <w:rPr>
          <w:b/>
          <w:bCs/>
        </w:rPr>
        <w:t>6</w:t>
      </w:r>
      <w:r w:rsidRPr="5901D68E">
        <w:rPr>
          <w:b/>
          <w:bCs/>
        </w:rPr>
        <w:t>]</w:t>
      </w:r>
      <w:r w:rsidR="7F3699C8" w:rsidRPr="5901D68E">
        <w:rPr>
          <w:b/>
          <w:bCs/>
        </w:rPr>
        <w:t xml:space="preserve"> </w:t>
      </w:r>
      <w:r w:rsidRPr="5901D68E">
        <w:rPr>
          <w:b/>
          <w:bCs/>
        </w:rPr>
        <w:t xml:space="preserve">Andrew, “304 Stainless Steel Properties - Physical, Mechanical Properties,” </w:t>
      </w:r>
    </w:p>
    <w:p w14:paraId="29CB38EA" w14:textId="1E0261C1" w:rsidR="05AF0810" w:rsidRDefault="05AF0810">
      <w:r>
        <w:t>For the stainless steel, I had to use a different source because ASM did not have one for 304 specifically. However, this source had all the values I needed for the material selection calculations.</w:t>
      </w:r>
    </w:p>
    <w:p w14:paraId="25E31897" w14:textId="00E9DEC3" w:rsidR="40A08F55" w:rsidRDefault="4B2074C8" w:rsidP="5901D68E">
      <w:pPr>
        <w:rPr>
          <w:b/>
          <w:bCs/>
        </w:rPr>
      </w:pPr>
      <w:r w:rsidRPr="5901D68E">
        <w:rPr>
          <w:b/>
          <w:bCs/>
        </w:rPr>
        <w:t>[</w:t>
      </w:r>
      <w:r w:rsidR="6BF69E07" w:rsidRPr="5901D68E">
        <w:rPr>
          <w:b/>
          <w:bCs/>
        </w:rPr>
        <w:t>2</w:t>
      </w:r>
      <w:r w:rsidR="28F3E171" w:rsidRPr="5901D68E">
        <w:rPr>
          <w:b/>
          <w:bCs/>
        </w:rPr>
        <w:t>7</w:t>
      </w:r>
      <w:r w:rsidRPr="5901D68E">
        <w:rPr>
          <w:b/>
          <w:bCs/>
        </w:rPr>
        <w:t>]</w:t>
      </w:r>
      <w:r w:rsidR="4570D269" w:rsidRPr="5901D68E">
        <w:rPr>
          <w:b/>
          <w:bCs/>
        </w:rPr>
        <w:t xml:space="preserve"> </w:t>
      </w:r>
      <w:r w:rsidRPr="5901D68E">
        <w:rPr>
          <w:b/>
          <w:bCs/>
        </w:rPr>
        <w:t xml:space="preserve">“Aluminum 6063,” </w:t>
      </w:r>
    </w:p>
    <w:p w14:paraId="6CFEF6FB" w14:textId="72F00754" w:rsidR="27078E0E" w:rsidRDefault="27078E0E">
      <w:r>
        <w:t>This source is the general price of Aluminum 6063-T6 for different sizes. This is mostly for sheet metal, but they do offer piping on their website as well. Good as a compa</w:t>
      </w:r>
      <w:r w:rsidR="0F8D8993">
        <w:t>rison point to red rock manufacturing.</w:t>
      </w:r>
    </w:p>
    <w:p w14:paraId="6A5AB5D1" w14:textId="42CFFAD9" w:rsidR="15F10535" w:rsidRDefault="15F10535">
      <w:pPr>
        <w:rPr>
          <w:rFonts w:ascii="Arial" w:eastAsia="Arial" w:hAnsi="Arial" w:cs="Arial"/>
          <w:b/>
          <w:bCs/>
          <w:i/>
          <w:iCs/>
          <w:sz w:val="24"/>
        </w:rPr>
      </w:pPr>
    </w:p>
    <w:p w14:paraId="0D0A0531" w14:textId="67D787A9" w:rsidR="37C32AFF" w:rsidRDefault="0B67E241" w:rsidP="52B075C9">
      <w:pPr>
        <w:rPr>
          <w:rFonts w:ascii="Arial" w:eastAsia="Arial" w:hAnsi="Arial" w:cs="Arial"/>
          <w:b/>
          <w:bCs/>
          <w:i/>
          <w:iCs/>
          <w:sz w:val="24"/>
        </w:rPr>
      </w:pPr>
      <w:r w:rsidRPr="52B075C9">
        <w:rPr>
          <w:rFonts w:ascii="Arial" w:eastAsia="Arial" w:hAnsi="Arial" w:cs="Arial"/>
          <w:b/>
          <w:bCs/>
          <w:sz w:val="24"/>
        </w:rPr>
        <w:t>3.2.</w:t>
      </w:r>
      <w:r w:rsidR="6BFB17A8" w:rsidRPr="52B075C9">
        <w:rPr>
          <w:rFonts w:ascii="Arial" w:eastAsia="Arial" w:hAnsi="Arial" w:cs="Arial"/>
          <w:b/>
          <w:bCs/>
          <w:sz w:val="24"/>
        </w:rPr>
        <w:t>4</w:t>
      </w:r>
      <w:r w:rsidRPr="52B075C9">
        <w:rPr>
          <w:rFonts w:ascii="Arial" w:eastAsia="Arial" w:hAnsi="Arial" w:cs="Arial"/>
          <w:b/>
          <w:bCs/>
          <w:sz w:val="24"/>
        </w:rPr>
        <w:t xml:space="preserve"> </w:t>
      </w:r>
      <w:r w:rsidR="05FCA7D8" w:rsidRPr="52B075C9">
        <w:rPr>
          <w:rFonts w:ascii="Arial" w:eastAsia="Arial" w:hAnsi="Arial" w:cs="Arial"/>
          <w:b/>
          <w:bCs/>
          <w:i/>
          <w:iCs/>
          <w:sz w:val="24"/>
        </w:rPr>
        <w:t>Siyu Yu</w:t>
      </w:r>
    </w:p>
    <w:p w14:paraId="66985270" w14:textId="16D66D5F" w:rsidR="40A08F55" w:rsidRDefault="5A241A00" w:rsidP="5957749E">
      <w:pPr>
        <w:shd w:val="clear" w:color="auto" w:fill="F5F5F5"/>
        <w:spacing w:before="194" w:after="194" w:line="14" w:lineRule="auto"/>
        <w:rPr>
          <w:rFonts w:eastAsia="Times New Roman" w:cs="Times New Roman"/>
          <w:color w:val="000000" w:themeColor="text1"/>
          <w:sz w:val="20"/>
          <w:szCs w:val="20"/>
        </w:rPr>
      </w:pPr>
      <w:r w:rsidRPr="5A4259C5">
        <w:rPr>
          <w:rFonts w:eastAsia="Times New Roman" w:cs="Times New Roman"/>
          <w:color w:val="000000" w:themeColor="text1"/>
        </w:rPr>
        <w:t xml:space="preserve"> </w:t>
      </w:r>
      <w:r w:rsidRPr="5A4259C5">
        <w:rPr>
          <w:rFonts w:eastAsia="Times New Roman" w:cs="Times New Roman"/>
          <w:b/>
          <w:bCs/>
          <w:color w:val="000000" w:themeColor="text1"/>
        </w:rPr>
        <w:t>[</w:t>
      </w:r>
      <w:r w:rsidR="00455DE5" w:rsidRPr="5A4259C5">
        <w:rPr>
          <w:rFonts w:eastAsia="Times New Roman" w:cs="Times New Roman"/>
          <w:b/>
          <w:bCs/>
          <w:color w:val="000000" w:themeColor="text1"/>
        </w:rPr>
        <w:t>2</w:t>
      </w:r>
      <w:r w:rsidR="06DF05CC" w:rsidRPr="5A4259C5">
        <w:rPr>
          <w:rFonts w:eastAsia="Times New Roman" w:cs="Times New Roman"/>
          <w:b/>
          <w:bCs/>
          <w:color w:val="000000" w:themeColor="text1"/>
        </w:rPr>
        <w:t>8</w:t>
      </w:r>
      <w:r w:rsidRPr="5A4259C5">
        <w:rPr>
          <w:rFonts w:eastAsia="Times New Roman" w:cs="Times New Roman"/>
          <w:b/>
          <w:bCs/>
          <w:color w:val="000000" w:themeColor="text1"/>
        </w:rPr>
        <w:t>] McNulty, “A review of Li-ion batteries for autonomous mobile robots”, Elsevier, 2022.</w:t>
      </w:r>
    </w:p>
    <w:p w14:paraId="0AEEB556" w14:textId="1E6EF241" w:rsidR="6BA72ED8" w:rsidRDefault="4D284F76" w:rsidP="73444B1F">
      <w:pPr>
        <w:spacing w:before="194" w:after="194" w:line="360" w:lineRule="auto"/>
        <w:rPr>
          <w:rFonts w:eastAsia="Times New Roman" w:cs="Times New Roman"/>
        </w:rPr>
      </w:pPr>
      <w:r w:rsidRPr="0E4BC99E">
        <w:rPr>
          <w:rFonts w:eastAsia="Times New Roman" w:cs="Times New Roman"/>
        </w:rPr>
        <w:t>This paper reviews different types of Li-ion batteries used in autonomous mobile robots. It helped our team understand the trade-offs between battery capacity, weight, and safety for our design. The information supports our decision to use a rechargeable Li-ion battery system for outdoor operation</w:t>
      </w:r>
      <w:r w:rsidRPr="73444B1F">
        <w:rPr>
          <w:rFonts w:eastAsia="Times New Roman" w:cs="Times New Roman"/>
        </w:rPr>
        <w:t>.</w:t>
      </w:r>
    </w:p>
    <w:p w14:paraId="1D6D91EB" w14:textId="0D253A8C" w:rsidR="6BA72ED8" w:rsidRDefault="59194852" w:rsidP="5A4259C5">
      <w:pPr>
        <w:spacing w:before="194" w:after="194" w:line="360" w:lineRule="auto"/>
        <w:rPr>
          <w:rFonts w:ascii="Arial" w:eastAsia="Arial" w:hAnsi="Arial" w:cs="Arial"/>
          <w:b/>
          <w:bCs/>
          <w:color w:val="000000" w:themeColor="text1"/>
        </w:rPr>
      </w:pPr>
      <w:r w:rsidRPr="5A4259C5">
        <w:rPr>
          <w:rFonts w:eastAsia="Times New Roman" w:cs="Times New Roman"/>
          <w:b/>
          <w:bCs/>
        </w:rPr>
        <w:t>[</w:t>
      </w:r>
      <w:r w:rsidR="71D1E591" w:rsidRPr="5A4259C5">
        <w:rPr>
          <w:rFonts w:eastAsia="Times New Roman" w:cs="Times New Roman"/>
          <w:b/>
          <w:bCs/>
        </w:rPr>
        <w:t>29</w:t>
      </w:r>
      <w:r w:rsidRPr="5A4259C5">
        <w:rPr>
          <w:rFonts w:eastAsia="Times New Roman" w:cs="Times New Roman"/>
          <w:b/>
          <w:bCs/>
        </w:rPr>
        <w:t>]</w:t>
      </w:r>
      <w:r w:rsidRPr="5A4259C5">
        <w:rPr>
          <w:rFonts w:ascii="Arial" w:eastAsia="Arial" w:hAnsi="Arial" w:cs="Arial"/>
          <w:b/>
          <w:bCs/>
          <w:sz w:val="24"/>
        </w:rPr>
        <w:t xml:space="preserve"> </w:t>
      </w:r>
      <w:r w:rsidRPr="5A4259C5">
        <w:rPr>
          <w:rFonts w:eastAsia="Times New Roman" w:cs="Times New Roman"/>
          <w:b/>
          <w:bCs/>
        </w:rPr>
        <w:t>Oliveira</w:t>
      </w:r>
      <w:r w:rsidRPr="5A4259C5">
        <w:rPr>
          <w:rFonts w:eastAsia="Times New Roman" w:cs="Times New Roman"/>
          <w:b/>
          <w:bCs/>
          <w:color w:val="000000" w:themeColor="text1"/>
        </w:rPr>
        <w:t xml:space="preserve"> et al., “Advances in Forest Robotics: A State-of-the-Art Survey”, Machines, vol. 10, no. 2, 2021.</w:t>
      </w:r>
    </w:p>
    <w:p w14:paraId="06822C4F" w14:textId="74C9000C" w:rsidR="1F156564" w:rsidRDefault="451CD1B3" w:rsidP="1F156564">
      <w:pPr>
        <w:spacing w:before="194" w:after="194" w:line="360" w:lineRule="auto"/>
        <w:rPr>
          <w:rFonts w:eastAsia="Times New Roman" w:cs="Times New Roman"/>
          <w:color w:val="000000" w:themeColor="text1"/>
          <w:szCs w:val="22"/>
        </w:rPr>
      </w:pPr>
      <w:r w:rsidRPr="20632EB3">
        <w:rPr>
          <w:rFonts w:eastAsia="Times New Roman" w:cs="Times New Roman"/>
          <w:color w:val="000000" w:themeColor="text1"/>
          <w:szCs w:val="22"/>
        </w:rPr>
        <w:t>This paper reviews the latest developments in forest robotics, focusing on navigation, perception, locomotion, and energy systems used in unstructured outdoor environments. It helps our team understand the challenges robots face when operating on uneven forest terrain and supports our design decisions related to mobility, terrain adaptation, and power management.</w:t>
      </w:r>
    </w:p>
    <w:p w14:paraId="61A3EE73" w14:textId="6CEFF451" w:rsidR="451CD1B3" w:rsidRDefault="451CD1B3" w:rsidP="5A4259C5">
      <w:pPr>
        <w:spacing w:before="194" w:after="194" w:line="360" w:lineRule="auto"/>
        <w:rPr>
          <w:rFonts w:eastAsia="Times New Roman" w:cs="Times New Roman"/>
          <w:b/>
          <w:bCs/>
          <w:color w:val="000000" w:themeColor="text1"/>
        </w:rPr>
      </w:pPr>
      <w:r w:rsidRPr="5A4259C5">
        <w:rPr>
          <w:rFonts w:eastAsia="Times New Roman" w:cs="Times New Roman"/>
          <w:b/>
          <w:bCs/>
          <w:color w:val="000000" w:themeColor="text1"/>
        </w:rPr>
        <w:t>[</w:t>
      </w:r>
      <w:r w:rsidR="0ECD3BAD" w:rsidRPr="5A4259C5">
        <w:rPr>
          <w:rFonts w:eastAsia="Times New Roman" w:cs="Times New Roman"/>
          <w:b/>
          <w:bCs/>
          <w:color w:val="000000" w:themeColor="text1"/>
        </w:rPr>
        <w:t>3</w:t>
      </w:r>
      <w:r w:rsidR="6691E254" w:rsidRPr="5A4259C5">
        <w:rPr>
          <w:rFonts w:eastAsia="Times New Roman" w:cs="Times New Roman"/>
          <w:b/>
          <w:bCs/>
          <w:color w:val="000000" w:themeColor="text1"/>
        </w:rPr>
        <w:t>0</w:t>
      </w:r>
      <w:r w:rsidR="0ECD3BAD" w:rsidRPr="5A4259C5">
        <w:rPr>
          <w:rFonts w:eastAsia="Times New Roman" w:cs="Times New Roman"/>
          <w:b/>
          <w:bCs/>
          <w:color w:val="000000" w:themeColor="text1"/>
        </w:rPr>
        <w:t>]</w:t>
      </w:r>
      <w:r w:rsidR="0ECD3BAD" w:rsidRPr="5A4259C5">
        <w:rPr>
          <w:rFonts w:eastAsia="Times New Roman" w:cs="Times New Roman"/>
          <w:color w:val="000000" w:themeColor="text1"/>
        </w:rPr>
        <w:t xml:space="preserve"> </w:t>
      </w:r>
      <w:r w:rsidR="0ECD3BAD" w:rsidRPr="5A4259C5">
        <w:rPr>
          <w:rFonts w:eastAsia="Times New Roman" w:cs="Times New Roman"/>
          <w:b/>
          <w:bCs/>
          <w:color w:val="000000" w:themeColor="text1"/>
        </w:rPr>
        <w:t>Xiao</w:t>
      </w:r>
      <w:r w:rsidRPr="5A4259C5">
        <w:rPr>
          <w:rFonts w:eastAsia="Times New Roman" w:cs="Times New Roman"/>
          <w:b/>
          <w:bCs/>
          <w:color w:val="000000" w:themeColor="text1"/>
        </w:rPr>
        <w:t xml:space="preserve"> &amp; Whittaker, “Energy Utilization and Energetic Estimation of Achievable Range for Wheeled Mobile Robots Operating on a Single BatteryDischarge”, Univ. of Texas Tech Report.</w:t>
      </w:r>
    </w:p>
    <w:p w14:paraId="66533915" w14:textId="56A28F34" w:rsidR="451CD1B3" w:rsidRDefault="612242D7" w:rsidP="20632EB3">
      <w:pPr>
        <w:spacing w:before="194" w:after="194" w:line="360" w:lineRule="auto"/>
        <w:rPr>
          <w:rFonts w:eastAsia="Times New Roman" w:cs="Times New Roman"/>
          <w:color w:val="000000" w:themeColor="text1"/>
        </w:rPr>
      </w:pPr>
      <w:r w:rsidRPr="6C171660">
        <w:rPr>
          <w:rFonts w:eastAsia="Times New Roman" w:cs="Times New Roman"/>
          <w:color w:val="000000" w:themeColor="text1"/>
        </w:rPr>
        <w:t>This technical report analyzes how wheeled mobile robots use energy and how to estimate their operating range under a single battery discharge. It provides useful methods for calculating power consumption and predicting runtime in different terrains. Our team used this resource to guide energy calculations and battery capacity decisions for the Pinecone Collector.</w:t>
      </w:r>
    </w:p>
    <w:p w14:paraId="0EE98A04" w14:textId="0A3B3A3D" w:rsidR="612242D7" w:rsidRDefault="612242D7" w:rsidP="5A4259C5">
      <w:pPr>
        <w:spacing w:before="194" w:after="194" w:line="360" w:lineRule="auto"/>
        <w:rPr>
          <w:rFonts w:eastAsia="Times New Roman" w:cs="Times New Roman"/>
          <w:b/>
          <w:bCs/>
          <w:color w:val="000000" w:themeColor="text1"/>
        </w:rPr>
      </w:pPr>
      <w:r w:rsidRPr="5A4259C5">
        <w:rPr>
          <w:rFonts w:eastAsia="Times New Roman" w:cs="Times New Roman"/>
          <w:b/>
          <w:bCs/>
          <w:color w:val="000000" w:themeColor="text1"/>
        </w:rPr>
        <w:t>[</w:t>
      </w:r>
      <w:r w:rsidR="00455DE5" w:rsidRPr="5A4259C5">
        <w:rPr>
          <w:rFonts w:eastAsia="Times New Roman" w:cs="Times New Roman"/>
          <w:b/>
          <w:bCs/>
          <w:color w:val="000000" w:themeColor="text1"/>
        </w:rPr>
        <w:t>3</w:t>
      </w:r>
      <w:r w:rsidR="608839FB" w:rsidRPr="5A4259C5">
        <w:rPr>
          <w:rFonts w:eastAsia="Times New Roman" w:cs="Times New Roman"/>
          <w:b/>
          <w:bCs/>
          <w:color w:val="000000" w:themeColor="text1"/>
        </w:rPr>
        <w:t>1</w:t>
      </w:r>
      <w:r w:rsidRPr="5A4259C5">
        <w:rPr>
          <w:rFonts w:eastAsia="Times New Roman" w:cs="Times New Roman"/>
          <w:b/>
          <w:bCs/>
          <w:color w:val="000000" w:themeColor="text1"/>
        </w:rPr>
        <w:t>] Poskart, “Multi-Parameter Predictive Model of Mobile Robot’s Battery”, Sensors, 2022.</w:t>
      </w:r>
    </w:p>
    <w:p w14:paraId="45938748" w14:textId="6FFE438E" w:rsidR="691683AF" w:rsidRDefault="65E98AD5" w:rsidP="691683AF">
      <w:pPr>
        <w:spacing w:before="194" w:after="194" w:line="360" w:lineRule="auto"/>
      </w:pPr>
      <w:r w:rsidRPr="05A5CE21">
        <w:rPr>
          <w:rFonts w:eastAsia="Times New Roman" w:cs="Times New Roman"/>
          <w:szCs w:val="22"/>
        </w:rPr>
        <w:t>This paper presents a predictive model for estimating the performance and remaining energy of Li-ion batteries in mobile robots. It considers factors such as temperature, load, and discharge rate to improve energy estimation accuracy. The ideas in this paper help our team understand how to monitor battery health and manage power usage more efficiently in the Pinecone Collector.</w:t>
      </w:r>
    </w:p>
    <w:p w14:paraId="27EBF116" w14:textId="48DCA873" w:rsidR="65E98AD5" w:rsidRDefault="65E98AD5" w:rsidP="5A4259C5">
      <w:pPr>
        <w:spacing w:before="194" w:after="194" w:line="360" w:lineRule="auto"/>
        <w:rPr>
          <w:rFonts w:eastAsia="Times New Roman" w:cs="Times New Roman"/>
          <w:b/>
          <w:bCs/>
          <w:color w:val="000000" w:themeColor="text1"/>
        </w:rPr>
      </w:pPr>
      <w:r w:rsidRPr="5A4259C5">
        <w:rPr>
          <w:rFonts w:eastAsia="Times New Roman" w:cs="Times New Roman"/>
          <w:b/>
          <w:bCs/>
        </w:rPr>
        <w:t>[</w:t>
      </w:r>
      <w:r w:rsidR="00455DE5" w:rsidRPr="5A4259C5">
        <w:rPr>
          <w:rFonts w:eastAsia="Times New Roman" w:cs="Times New Roman"/>
          <w:b/>
          <w:bCs/>
        </w:rPr>
        <w:t>3</w:t>
      </w:r>
      <w:r w:rsidR="09E3CBEC" w:rsidRPr="5A4259C5">
        <w:rPr>
          <w:rFonts w:eastAsia="Times New Roman" w:cs="Times New Roman"/>
          <w:b/>
          <w:bCs/>
        </w:rPr>
        <w:t>2</w:t>
      </w:r>
      <w:r w:rsidRPr="5A4259C5">
        <w:rPr>
          <w:rFonts w:eastAsia="Times New Roman" w:cs="Times New Roman"/>
          <w:b/>
          <w:bCs/>
        </w:rPr>
        <w:t>] Li</w:t>
      </w:r>
      <w:r w:rsidRPr="5A4259C5">
        <w:rPr>
          <w:rFonts w:eastAsia="Times New Roman" w:cs="Times New Roman"/>
          <w:b/>
          <w:bCs/>
          <w:color w:val="000000" w:themeColor="text1"/>
        </w:rPr>
        <w:t xml:space="preserve"> et al., “Localization in Unstructured Environments: Towards Autonomous Robots in Forests with Delaunay Triangulation”, arXiv preprint, 2020.</w:t>
      </w:r>
    </w:p>
    <w:p w14:paraId="3002A0C3" w14:textId="18B3F403" w:rsidR="65E98AD5" w:rsidRDefault="0A66293F" w:rsidP="69036124">
      <w:pPr>
        <w:spacing w:before="194" w:after="194" w:line="360" w:lineRule="auto"/>
      </w:pPr>
      <w:r w:rsidRPr="746ADCF4">
        <w:rPr>
          <w:rFonts w:eastAsia="Times New Roman" w:cs="Times New Roman"/>
          <w:szCs w:val="22"/>
        </w:rPr>
        <w:t>This paper presents a localization approach for autonomous robots operating in forests using Delaunay triangulation. The method builds a geometric map of the terrain from local features to estimate position without GPS. It helps our team understand how to improve navigation and positioning in outdoor environments for the Pinecone Collector.</w:t>
      </w:r>
    </w:p>
    <w:p w14:paraId="4B0B6C21" w14:textId="40745291" w:rsidR="0A66293F" w:rsidRDefault="0A66293F" w:rsidP="5A4259C5">
      <w:pPr>
        <w:spacing w:before="194" w:after="194" w:line="360" w:lineRule="auto"/>
        <w:rPr>
          <w:rFonts w:eastAsia="Times New Roman" w:cs="Times New Roman"/>
          <w:b/>
          <w:bCs/>
          <w:color w:val="000000" w:themeColor="text1"/>
        </w:rPr>
      </w:pPr>
      <w:r w:rsidRPr="5A4259C5">
        <w:rPr>
          <w:rFonts w:eastAsia="Times New Roman" w:cs="Times New Roman"/>
          <w:b/>
          <w:bCs/>
        </w:rPr>
        <w:t>[</w:t>
      </w:r>
      <w:r w:rsidR="00455DE5" w:rsidRPr="5A4259C5">
        <w:rPr>
          <w:rFonts w:eastAsia="Times New Roman" w:cs="Times New Roman"/>
          <w:b/>
          <w:bCs/>
        </w:rPr>
        <w:t>3</w:t>
      </w:r>
      <w:r w:rsidR="35FA37CF" w:rsidRPr="5A4259C5">
        <w:rPr>
          <w:rFonts w:eastAsia="Times New Roman" w:cs="Times New Roman"/>
          <w:b/>
          <w:bCs/>
        </w:rPr>
        <w:t>3</w:t>
      </w:r>
      <w:r w:rsidRPr="5A4259C5">
        <w:rPr>
          <w:rFonts w:eastAsia="Times New Roman" w:cs="Times New Roman"/>
          <w:b/>
          <w:bCs/>
        </w:rPr>
        <w:t xml:space="preserve">] </w:t>
      </w:r>
      <w:r w:rsidRPr="5A4259C5">
        <w:rPr>
          <w:rFonts w:eastAsia="Times New Roman" w:cs="Times New Roman"/>
          <w:b/>
          <w:bCs/>
          <w:color w:val="000000" w:themeColor="text1"/>
        </w:rPr>
        <w:t>Pereira et al., “Robots for Forest Maintenance: Vision System for a Forestry Navigation Machine”, Int. Conf. Robotics in Forestry, 2024.</w:t>
      </w:r>
    </w:p>
    <w:p w14:paraId="5D3E413A" w14:textId="38A11181" w:rsidR="0A66293F" w:rsidRDefault="0A66293F" w:rsidP="1B923743">
      <w:pPr>
        <w:spacing w:before="194" w:after="194" w:line="360" w:lineRule="auto"/>
      </w:pPr>
      <w:r w:rsidRPr="056876FC">
        <w:rPr>
          <w:rFonts w:eastAsia="Times New Roman" w:cs="Times New Roman"/>
          <w:szCs w:val="22"/>
        </w:rPr>
        <w:t>This conference paper describes a vision-based navigation system for forest maintenance robots. It uses cameras and deep-learning algorithms to detect obstacles and plan paths in complex forest environments. The research helps our team understand how camera-based sensing could be used in future versions of the Pinecone Collector to improve navigation and obstacle avoidance.</w:t>
      </w:r>
    </w:p>
    <w:p w14:paraId="66DF2E05" w14:textId="1BB58A1C" w:rsidR="0A66293F" w:rsidRDefault="0A66293F" w:rsidP="5A4259C5">
      <w:pPr>
        <w:spacing w:before="194" w:after="194" w:line="360" w:lineRule="auto"/>
        <w:rPr>
          <w:rFonts w:eastAsia="Times New Roman" w:cs="Times New Roman"/>
          <w:b/>
          <w:bCs/>
        </w:rPr>
      </w:pPr>
      <w:r w:rsidRPr="5A4259C5">
        <w:rPr>
          <w:rFonts w:eastAsia="Times New Roman" w:cs="Times New Roman"/>
          <w:b/>
          <w:bCs/>
        </w:rPr>
        <w:t>[</w:t>
      </w:r>
      <w:r w:rsidR="004922FF" w:rsidRPr="5A4259C5">
        <w:rPr>
          <w:rFonts w:eastAsia="Times New Roman" w:cs="Times New Roman"/>
          <w:b/>
          <w:bCs/>
        </w:rPr>
        <w:t>3</w:t>
      </w:r>
      <w:r w:rsidR="24C7B4A7" w:rsidRPr="5A4259C5">
        <w:rPr>
          <w:rFonts w:eastAsia="Times New Roman" w:cs="Times New Roman"/>
          <w:b/>
          <w:bCs/>
        </w:rPr>
        <w:t>4</w:t>
      </w:r>
      <w:r w:rsidRPr="5A4259C5">
        <w:rPr>
          <w:rFonts w:eastAsia="Times New Roman" w:cs="Times New Roman"/>
          <w:b/>
          <w:bCs/>
        </w:rPr>
        <w:t>]</w:t>
      </w:r>
      <w:r w:rsidRPr="5A4259C5">
        <w:rPr>
          <w:rFonts w:eastAsia="Times New Roman" w:cs="Times New Roman"/>
          <w:b/>
          <w:bCs/>
          <w:color w:val="000000" w:themeColor="text1"/>
        </w:rPr>
        <w:t xml:space="preserve"> Robotics in Forestry”, ResearchGate Survey Article, 2016.</w:t>
      </w:r>
    </w:p>
    <w:p w14:paraId="51B6C60C" w14:textId="4C4A8B93" w:rsidR="0A66293F" w:rsidRDefault="0A66293F" w:rsidP="63186BF8">
      <w:pPr>
        <w:spacing w:before="194" w:after="194" w:line="360" w:lineRule="auto"/>
      </w:pPr>
      <w:r w:rsidRPr="63186BF8">
        <w:rPr>
          <w:rFonts w:eastAsia="Times New Roman" w:cs="Times New Roman"/>
        </w:rPr>
        <w:t>This survey article reviews early developments in forestry robotics, including applications such as tree monitoring, debris removal, and automated harvesting. It also identifies key challenges such as rough terrain, weak GPS signals, and limited robot autonomy. This resource helps our team understand the overall background of forest robotics and how our Pinecone Collector fits within this growing research field.</w:t>
      </w:r>
    </w:p>
    <w:p w14:paraId="5ECC7F0F" w14:textId="4F6F7DC1" w:rsidR="7B1B2921" w:rsidRDefault="7B1B2921" w:rsidP="63186BF8">
      <w:pPr>
        <w:rPr>
          <w:rFonts w:eastAsia="Times New Roman" w:cs="Times New Roman"/>
          <w:b/>
          <w:bCs/>
          <w:szCs w:val="22"/>
        </w:rPr>
      </w:pPr>
      <w:r w:rsidRPr="63186BF8">
        <w:rPr>
          <w:rFonts w:eastAsia="Times New Roman" w:cs="Times New Roman"/>
          <w:b/>
          <w:bCs/>
          <w:szCs w:val="22"/>
        </w:rPr>
        <w:t xml:space="preserve">[35] “36" Hickory Nut Picker-Upper - Bag-A-Nut,” </w:t>
      </w:r>
      <w:r w:rsidRPr="63186BF8">
        <w:rPr>
          <w:rFonts w:eastAsia="Times New Roman" w:cs="Times New Roman"/>
          <w:b/>
          <w:bCs/>
          <w:i/>
          <w:iCs/>
          <w:szCs w:val="22"/>
        </w:rPr>
        <w:t>Bag-A-Nut</w:t>
      </w:r>
      <w:r w:rsidRPr="63186BF8">
        <w:rPr>
          <w:rFonts w:eastAsia="Times New Roman" w:cs="Times New Roman"/>
          <w:b/>
          <w:bCs/>
          <w:szCs w:val="22"/>
        </w:rPr>
        <w:t xml:space="preserve">, Oct. 07, 2025. </w:t>
      </w:r>
    </w:p>
    <w:p w14:paraId="59185B50" w14:textId="5FF2F27D" w:rsidR="7B1B2921" w:rsidRDefault="7B1B2921" w:rsidP="63186BF8">
      <w:pPr>
        <w:rPr>
          <w:rFonts w:eastAsia="Times New Roman" w:cs="Times New Roman"/>
          <w:szCs w:val="22"/>
        </w:rPr>
      </w:pPr>
      <w:r w:rsidRPr="63186BF8">
        <w:rPr>
          <w:rFonts w:eastAsia="Times New Roman" w:cs="Times New Roman"/>
          <w:szCs w:val="22"/>
        </w:rPr>
        <w:t xml:space="preserve">This source was used to benchmark the collection system. It is the most universally used for “nut” collection, including pinecones. </w:t>
      </w:r>
      <w:r w:rsidR="2F8F87EC" w:rsidRPr="63186BF8">
        <w:rPr>
          <w:rFonts w:eastAsia="Times New Roman" w:cs="Times New Roman"/>
          <w:szCs w:val="22"/>
        </w:rPr>
        <w:t>Was instrumental in designing our collection system.</w:t>
      </w:r>
    </w:p>
    <w:p w14:paraId="7B74B881" w14:textId="54F69B68" w:rsidR="63186BF8" w:rsidRDefault="63186BF8" w:rsidP="63186BF8">
      <w:pPr>
        <w:spacing w:before="194" w:after="194" w:line="360" w:lineRule="auto"/>
        <w:rPr>
          <w:rFonts w:eastAsia="Times New Roman" w:cs="Times New Roman"/>
        </w:rPr>
      </w:pPr>
    </w:p>
    <w:p w14:paraId="1FABD6F0" w14:textId="0124182D" w:rsidR="00A51080" w:rsidRDefault="00A51080" w:rsidP="00A51080">
      <w:pPr>
        <w:pStyle w:val="Heading2"/>
      </w:pPr>
      <w:bookmarkStart w:id="34" w:name="_Toc146875813"/>
      <w:r>
        <w:t>Mathematical Modeling</w:t>
      </w:r>
      <w:bookmarkEnd w:id="34"/>
    </w:p>
    <w:p w14:paraId="599DCAA5" w14:textId="07F0F406" w:rsidR="00A51080" w:rsidRDefault="00651E5D" w:rsidP="001E38F6">
      <w:pPr>
        <w:pStyle w:val="Heading3"/>
      </w:pPr>
      <w:r>
        <w:t>Suspension Calculations</w:t>
      </w:r>
      <w:r w:rsidR="007D2E8B">
        <w:t xml:space="preserve"> – Kyle Zarycki</w:t>
      </w:r>
    </w:p>
    <w:p w14:paraId="4E0BAE59" w14:textId="61DC4CAB" w:rsidR="00091B1A" w:rsidRDefault="007D2E8B" w:rsidP="00091B1A">
      <w:pPr>
        <w:pStyle w:val="BodyText"/>
        <w:rPr>
          <w:b/>
          <w:bCs/>
        </w:rPr>
      </w:pPr>
      <w:r>
        <w:rPr>
          <w:b/>
          <w:bCs/>
        </w:rPr>
        <w:t>Governing Equations</w:t>
      </w:r>
    </w:p>
    <w:p w14:paraId="613D1619" w14:textId="6E938979" w:rsidR="00091B1A" w:rsidRDefault="00253628" w:rsidP="00091B1A">
      <w:pPr>
        <w:pStyle w:val="BodyText"/>
      </w:pPr>
      <w:r>
        <w:t>The total system weight is given by</w:t>
      </w:r>
      <w:r w:rsidR="00361F9C">
        <w:t>:</w:t>
      </w:r>
    </w:p>
    <w:p w14:paraId="0605C8B4" w14:textId="6DD8FB95" w:rsidR="00361F9C" w:rsidRDefault="00361F9C" w:rsidP="00361F9C">
      <w:pPr>
        <w:pStyle w:val="BodyText"/>
        <w:jc w:val="center"/>
      </w:pPr>
      <w:r>
        <w:t>W=mg</w:t>
      </w:r>
    </w:p>
    <w:p w14:paraId="715E5990" w14:textId="27A59DB1" w:rsidR="009513A3" w:rsidRDefault="009513A3" w:rsidP="009513A3">
      <w:pPr>
        <w:pStyle w:val="BodyText"/>
      </w:pPr>
      <w:r>
        <w:t>Where m</w:t>
      </w:r>
      <w:r w:rsidR="007B2BB8">
        <w:t xml:space="preserve"> is equal to the total mass of the vehicle in kilograms, and g is the gravitational acceleration 9.81m/s</w:t>
      </w:r>
      <w:r w:rsidR="003169A6">
        <w:t xml:space="preserve">. </w:t>
      </w:r>
    </w:p>
    <w:p w14:paraId="5A5CEB7E" w14:textId="103FDC5D" w:rsidR="00B63397" w:rsidRDefault="00C400C9" w:rsidP="009513A3">
      <w:pPr>
        <w:pStyle w:val="BodyText"/>
      </w:pPr>
      <w:r>
        <w:t xml:space="preserve">The weight per track is W/n, where n is the </w:t>
      </w:r>
      <w:r w:rsidR="00625A52">
        <w:t>number</w:t>
      </w:r>
      <w:r>
        <w:t xml:space="preserve"> of supporting </w:t>
      </w:r>
      <w:r w:rsidR="00DE23E7">
        <w:t xml:space="preserve">track </w:t>
      </w:r>
      <w:r w:rsidR="00625A52">
        <w:t>contact points.</w:t>
      </w:r>
    </w:p>
    <w:p w14:paraId="17658D2A" w14:textId="77777777" w:rsidR="00D84B17" w:rsidRPr="00253628" w:rsidRDefault="00D84B17" w:rsidP="009513A3">
      <w:pPr>
        <w:pStyle w:val="BodyText"/>
      </w:pPr>
    </w:p>
    <w:p w14:paraId="4D2E3E60" w14:textId="5C98B348" w:rsidR="00651E5D" w:rsidRDefault="00D84B17" w:rsidP="00651E5D">
      <w:pPr>
        <w:pStyle w:val="BodyText"/>
        <w:rPr>
          <w:b/>
          <w:bCs/>
        </w:rPr>
      </w:pPr>
      <w:r>
        <w:rPr>
          <w:b/>
          <w:bCs/>
        </w:rPr>
        <w:t>Spring Force and Selection</w:t>
      </w:r>
    </w:p>
    <w:p w14:paraId="75B59FE3" w14:textId="7D8106AE" w:rsidR="00D84B17" w:rsidRDefault="00D84B17" w:rsidP="00651E5D">
      <w:pPr>
        <w:pStyle w:val="BodyText"/>
      </w:pPr>
      <w:r>
        <w:t xml:space="preserve">Each </w:t>
      </w:r>
      <w:r w:rsidR="00496443">
        <w:t>s</w:t>
      </w:r>
      <w:r>
        <w:t xml:space="preserve">uspension </w:t>
      </w:r>
      <w:r w:rsidR="00535314">
        <w:t>spring supports a portion of the total weight. The required static load per spring is</w:t>
      </w:r>
    </w:p>
    <w:p w14:paraId="41408736" w14:textId="24DD96AF" w:rsidR="00535314" w:rsidRDefault="00535314" w:rsidP="00535314">
      <w:pPr>
        <w:pStyle w:val="BodyText"/>
        <w:jc w:val="center"/>
      </w:pPr>
      <w:proofErr w:type="spellStart"/>
      <w:r>
        <w:t>Fw</w:t>
      </w:r>
      <w:proofErr w:type="spellEnd"/>
      <w:r>
        <w:t xml:space="preserve">=W/n </w:t>
      </w:r>
    </w:p>
    <w:p w14:paraId="383B484B" w14:textId="47820896" w:rsidR="00535314" w:rsidRDefault="00535314" w:rsidP="00535314">
      <w:pPr>
        <w:pStyle w:val="BodyText"/>
      </w:pPr>
      <w:r>
        <w:t>Where n is the total number of springs. A factor of safety was then applied to</w:t>
      </w:r>
      <w:r w:rsidR="00496443">
        <w:t xml:space="preserve"> the result for a load bearing design. </w:t>
      </w:r>
    </w:p>
    <w:p w14:paraId="547E027F" w14:textId="016ABD84" w:rsidR="00496443" w:rsidRDefault="00496443" w:rsidP="00496443">
      <w:pPr>
        <w:jc w:val="center"/>
      </w:pPr>
      <w:r>
        <w:t xml:space="preserve">Fs = </w:t>
      </w:r>
      <w:proofErr w:type="spellStart"/>
      <w:r>
        <w:t>FoS</w:t>
      </w:r>
      <w:proofErr w:type="spellEnd"/>
      <w:r w:rsidR="00F744B9">
        <w:t xml:space="preserve"> x </w:t>
      </w:r>
      <w:proofErr w:type="spellStart"/>
      <w:r w:rsidR="00F744B9">
        <w:t>Fw</w:t>
      </w:r>
      <w:proofErr w:type="spellEnd"/>
    </w:p>
    <w:p w14:paraId="35C29ECA" w14:textId="1139AEDE" w:rsidR="00F744B9" w:rsidRDefault="00F744B9" w:rsidP="00F744B9">
      <w:r>
        <w:t xml:space="preserve">The value of Fs could then be used to determine the required spring constant </w:t>
      </w:r>
      <w:r>
        <w:rPr>
          <w:i/>
          <w:iCs/>
        </w:rPr>
        <w:t>k</w:t>
      </w:r>
      <w:r>
        <w:t xml:space="preserve">. </w:t>
      </w:r>
    </w:p>
    <w:p w14:paraId="5957958A" w14:textId="2B7F8AAC" w:rsidR="00975BAD" w:rsidRDefault="00975BAD" w:rsidP="00975BAD">
      <w:pPr>
        <w:jc w:val="center"/>
      </w:pPr>
      <w:r>
        <w:t>K=Fs/x</w:t>
      </w:r>
    </w:p>
    <w:p w14:paraId="797C609B" w14:textId="28392033" w:rsidR="00975BAD" w:rsidRDefault="00975BAD" w:rsidP="00975BAD">
      <w:r>
        <w:t xml:space="preserve">X represents the maximum expected compression of the spring. This formula ensures that suspension can sustain </w:t>
      </w:r>
      <w:r w:rsidR="008E71F4">
        <w:t>impact or dynamic loads under fully loaded conditions.</w:t>
      </w:r>
    </w:p>
    <w:p w14:paraId="7F93B42A" w14:textId="77777777" w:rsidR="006B503D" w:rsidRDefault="006B503D" w:rsidP="00975BAD"/>
    <w:p w14:paraId="049EB4D1" w14:textId="24CD88CB" w:rsidR="006B503D" w:rsidRPr="006B503D" w:rsidRDefault="006B503D" w:rsidP="00975BAD">
      <w:pPr>
        <w:rPr>
          <w:b/>
          <w:bCs/>
        </w:rPr>
      </w:pPr>
      <w:r>
        <w:rPr>
          <w:b/>
          <w:bCs/>
        </w:rPr>
        <w:t xml:space="preserve">Track Geometry </w:t>
      </w:r>
    </w:p>
    <w:p w14:paraId="37D64BBF" w14:textId="3078CD4A" w:rsidR="00A51080" w:rsidRDefault="006B503D">
      <w:pPr>
        <w:widowControl/>
        <w:suppressAutoHyphens w:val="0"/>
      </w:pPr>
      <w:r>
        <w:t xml:space="preserve">For a tracked configuration, the requires contact width is </w:t>
      </w:r>
    </w:p>
    <w:p w14:paraId="1091AFAA" w14:textId="66C5790B" w:rsidR="00F4522D" w:rsidRPr="00F4522D" w:rsidRDefault="00F4522D" w:rsidP="00F4522D">
      <w:pPr>
        <w:widowControl/>
        <w:suppressAutoHyphens w:val="0"/>
      </w:pPr>
      <m:oMathPara>
        <m:oMathParaPr>
          <m:jc m:val="centerGroup"/>
        </m:oMathParaPr>
        <m:oMath>
          <m:r>
            <w:rPr>
              <w:rFonts w:ascii="Cambria Math" w:hAnsi="Cambria Math"/>
            </w:rPr>
            <m:t>b=</m:t>
          </m:r>
          <m:f>
            <m:fPr>
              <m:ctrlPr>
                <w:rPr>
                  <w:rFonts w:ascii="Cambria Math" w:hAnsi="Cambria Math"/>
                  <w:i/>
                  <w:iCs/>
                </w:rPr>
              </m:ctrlPr>
            </m:fPr>
            <m:num>
              <m:r>
                <w:rPr>
                  <w:rFonts w:ascii="Cambria Math" w:hAnsi="Cambria Math"/>
                </w:rPr>
                <m:t>W</m:t>
              </m:r>
            </m:num>
            <m:den>
              <m:r>
                <w:rPr>
                  <w:rFonts w:ascii="Cambria Math" w:hAnsi="Cambria Math"/>
                </w:rPr>
                <m:t>2</m:t>
              </m:r>
              <m:sSub>
                <m:sSubPr>
                  <m:ctrlPr>
                    <w:rPr>
                      <w:rFonts w:ascii="Cambria Math" w:hAnsi="Cambria Math"/>
                      <w:i/>
                      <w:iCs/>
                    </w:rPr>
                  </m:ctrlPr>
                </m:sSubPr>
                <m:e>
                  <m:r>
                    <w:rPr>
                      <w:rFonts w:ascii="Cambria Math" w:hAnsi="Cambria Math"/>
                    </w:rPr>
                    <m:t>P</m:t>
                  </m:r>
                </m:e>
                <m:sub>
                  <m:r>
                    <w:rPr>
                      <w:rFonts w:ascii="Cambria Math" w:hAnsi="Cambria Math"/>
                    </w:rPr>
                    <m:t>max</m:t>
                  </m:r>
                </m:sub>
              </m:sSub>
              <m:r>
                <w:rPr>
                  <w:rFonts w:ascii="Cambria Math" w:hAnsi="Cambria Math"/>
                </w:rPr>
                <m:t>L</m:t>
              </m:r>
            </m:den>
          </m:f>
        </m:oMath>
      </m:oMathPara>
    </w:p>
    <w:p w14:paraId="314DD426" w14:textId="71C8BDEF" w:rsidR="006B503D" w:rsidRDefault="00F4522D" w:rsidP="009D0EC6">
      <w:pPr>
        <w:widowControl/>
        <w:suppressAutoHyphens w:val="0"/>
      </w:pPr>
      <w:r>
        <w:t xml:space="preserve">And the total contact are of the track becomes </w:t>
      </w:r>
    </w:p>
    <w:p w14:paraId="4E45FB7E" w14:textId="6E8F3E33" w:rsidR="00F4522D" w:rsidRPr="00F4522D" w:rsidRDefault="00B16848" w:rsidP="00F4522D">
      <w:pPr>
        <w:widowControl/>
        <w:suppressAutoHyphens w:val="0"/>
      </w:pPr>
      <m:oMathPara>
        <m:oMathParaPr>
          <m:jc m:val="centerGroup"/>
        </m:oMathParaPr>
        <m:oMath>
          <m:sSub>
            <m:sSubPr>
              <m:ctrlPr>
                <w:rPr>
                  <w:rFonts w:ascii="Cambria Math" w:hAnsi="Cambria Math"/>
                  <w:i/>
                  <w:iCs/>
                </w:rPr>
              </m:ctrlPr>
            </m:sSubPr>
            <m:e>
              <m:r>
                <w:rPr>
                  <w:rFonts w:ascii="Cambria Math" w:hAnsi="Cambria Math"/>
                </w:rPr>
                <m:t>A</m:t>
              </m:r>
            </m:e>
            <m:sub>
              <m:r>
                <w:rPr>
                  <w:rFonts w:ascii="Cambria Math" w:hAnsi="Cambria Math"/>
                </w:rPr>
                <m:t>track</m:t>
              </m:r>
            </m:sub>
          </m:sSub>
          <m:r>
            <w:rPr>
              <w:rFonts w:ascii="Cambria Math" w:hAnsi="Cambria Math"/>
            </w:rPr>
            <m:t>=2bL</m:t>
          </m:r>
        </m:oMath>
      </m:oMathPara>
    </w:p>
    <w:p w14:paraId="47069AF3" w14:textId="4C7744BE" w:rsidR="00F4522D" w:rsidRDefault="00F4522D" w:rsidP="009D0EC6">
      <w:pPr>
        <w:widowControl/>
        <w:suppressAutoHyphens w:val="0"/>
      </w:pPr>
      <w:r>
        <w:t>In these equations Pmax  is equal to the allowable ground pressure in pascals, L is the length in contact with the ground in meters, and b is the track width. This ensures soil pressure remains below the threshold value to prevent sinking or excessive friction.</w:t>
      </w:r>
    </w:p>
    <w:p w14:paraId="70C1A099" w14:textId="77777777" w:rsidR="00F4522D" w:rsidRDefault="00F4522D" w:rsidP="009D0EC6">
      <w:pPr>
        <w:widowControl/>
        <w:suppressAutoHyphens w:val="0"/>
      </w:pPr>
    </w:p>
    <w:p w14:paraId="254523F2" w14:textId="2E3B4350" w:rsidR="00F4522D" w:rsidRDefault="00F4522D" w:rsidP="009D0EC6">
      <w:pPr>
        <w:widowControl/>
        <w:suppressAutoHyphens w:val="0"/>
        <w:rPr>
          <w:b/>
          <w:bCs/>
        </w:rPr>
      </w:pPr>
      <w:r>
        <w:rPr>
          <w:b/>
          <w:bCs/>
        </w:rPr>
        <w:t>Traction</w:t>
      </w:r>
    </w:p>
    <w:p w14:paraId="78843D58" w14:textId="77777777" w:rsidR="002E35F2" w:rsidRDefault="002E35F2" w:rsidP="002E35F2">
      <w:pPr>
        <w:widowControl/>
        <w:suppressAutoHyphens w:val="0"/>
      </w:pPr>
      <w:r>
        <w:t>The traction force available at the ground interface is modeled as:</w:t>
      </w:r>
    </w:p>
    <w:p w14:paraId="3B8A8FCD" w14:textId="0A717E2B" w:rsidR="009615B1" w:rsidRPr="009615B1" w:rsidRDefault="00B16848" w:rsidP="009615B1">
      <w:pPr>
        <w:widowControl/>
        <w:suppressAutoHyphens w:val="0"/>
        <w:rPr>
          <w:iCs/>
        </w:rPr>
      </w:pPr>
      <m:oMathPara>
        <m:oMathParaPr>
          <m:jc m:val="centerGroup"/>
        </m:oMathParaPr>
        <m:oMath>
          <m:sSub>
            <m:sSubPr>
              <m:ctrlPr>
                <w:rPr>
                  <w:rFonts w:ascii="Cambria Math" w:hAnsi="Cambria Math"/>
                  <w:i/>
                  <w:iCs/>
                </w:rPr>
              </m:ctrlPr>
            </m:sSubPr>
            <m:e>
              <m:r>
                <w:rPr>
                  <w:rFonts w:ascii="Cambria Math" w:hAnsi="Cambria Math"/>
                </w:rPr>
                <m:t>F</m:t>
              </m:r>
            </m:e>
            <m:sub>
              <m:r>
                <w:rPr>
                  <w:rFonts w:ascii="Cambria Math" w:hAnsi="Cambria Math"/>
                </w:rPr>
                <m:t>tm</m:t>
              </m:r>
            </m:sub>
          </m:sSub>
          <m:r>
            <w:rPr>
              <w:rFonts w:ascii="Cambria Math" w:hAnsi="Cambria Math"/>
            </w:rPr>
            <m:t>=μW</m:t>
          </m:r>
        </m:oMath>
      </m:oMathPara>
    </w:p>
    <w:p w14:paraId="32C6BE5A" w14:textId="1F35851B" w:rsidR="009615B1" w:rsidRPr="009615B1" w:rsidRDefault="009615B1" w:rsidP="009615B1">
      <w:pPr>
        <w:widowControl/>
        <w:suppressAutoHyphens w:val="0"/>
      </w:pPr>
      <w:r>
        <w:rPr>
          <w:iCs/>
        </w:rPr>
        <w:t xml:space="preserve">And the rolling resistance as: </w:t>
      </w:r>
    </w:p>
    <w:p w14:paraId="4DBB6F6F" w14:textId="4ACEBD03" w:rsidR="009615B1" w:rsidRPr="009615B1" w:rsidRDefault="00B16848" w:rsidP="009615B1">
      <w:pPr>
        <w:widowControl/>
        <w:suppressAutoHyphens w:val="0"/>
        <w:rPr>
          <w:iCs/>
        </w:rPr>
      </w:pPr>
      <m:oMathPara>
        <m:oMathParaPr>
          <m:jc m:val="centerGroup"/>
        </m:oMathParaPr>
        <m:oMath>
          <m:sSub>
            <m:sSubPr>
              <m:ctrlPr>
                <w:rPr>
                  <w:rFonts w:ascii="Cambria Math" w:hAnsi="Cambria Math"/>
                  <w:i/>
                  <w:iCs/>
                </w:rPr>
              </m:ctrlPr>
            </m:sSubPr>
            <m:e>
              <m:r>
                <w:rPr>
                  <w:rFonts w:ascii="Cambria Math" w:hAnsi="Cambria Math"/>
                </w:rPr>
                <m:t>F</m:t>
              </m:r>
            </m:e>
            <m:sub>
              <m:r>
                <w:rPr>
                  <w:rFonts w:ascii="Cambria Math" w:hAnsi="Cambria Math"/>
                </w:rPr>
                <m:t>r</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r</m:t>
              </m:r>
            </m:sub>
          </m:sSub>
          <m:r>
            <w:rPr>
              <w:rFonts w:ascii="Cambria Math" w:hAnsi="Cambria Math"/>
            </w:rPr>
            <m:t>W</m:t>
          </m:r>
        </m:oMath>
      </m:oMathPara>
    </w:p>
    <w:p w14:paraId="2BDD30C5" w14:textId="73402A7D" w:rsidR="009615B1" w:rsidRPr="009615B1" w:rsidRDefault="009615B1" w:rsidP="009615B1">
      <w:pPr>
        <w:widowControl/>
        <w:suppressAutoHyphens w:val="0"/>
      </w:pPr>
      <w:r>
        <w:rPr>
          <w:iCs/>
        </w:rPr>
        <w:t xml:space="preserve">Where </w:t>
      </w:r>
      <m:oMath>
        <m:r>
          <w:rPr>
            <w:rFonts w:ascii="Cambria Math" w:hAnsi="Cambria Math"/>
          </w:rPr>
          <m:t>μ</m:t>
        </m:r>
      </m:oMath>
      <w:r>
        <w:rPr>
          <w:iCs/>
        </w:rPr>
        <w:t xml:space="preserve"> is the coefficient of traction and Cr is the rolling resistance Coe</w:t>
      </w:r>
      <w:r w:rsidR="00D660A8">
        <w:rPr>
          <w:iCs/>
        </w:rPr>
        <w:t>fficient [</w:t>
      </w:r>
      <w:r w:rsidR="004922FF">
        <w:rPr>
          <w:iCs/>
        </w:rPr>
        <w:t>8</w:t>
      </w:r>
      <w:r w:rsidR="00D660A8">
        <w:rPr>
          <w:iCs/>
        </w:rPr>
        <w:t>]. For inclined terrain, the total resistive slope force is</w:t>
      </w:r>
      <w:r w:rsidR="00F30A1C">
        <w:rPr>
          <w:iCs/>
        </w:rPr>
        <w:t>:</w:t>
      </w:r>
    </w:p>
    <w:p w14:paraId="2AAEC580" w14:textId="087FEB3E" w:rsidR="009615B1" w:rsidRPr="00F30A1C" w:rsidRDefault="00B16848" w:rsidP="009615B1">
      <w:pPr>
        <w:widowControl/>
        <w:suppressAutoHyphens w:val="0"/>
        <w:rPr>
          <w:iCs/>
        </w:rPr>
      </w:pPr>
      <m:oMathPara>
        <m:oMathParaPr>
          <m:jc m:val="centerGroup"/>
        </m:oMathParaPr>
        <m:oMath>
          <m:sSub>
            <m:sSubPr>
              <m:ctrlPr>
                <w:rPr>
                  <w:rFonts w:ascii="Cambria Math" w:hAnsi="Cambria Math"/>
                  <w:i/>
                  <w:iCs/>
                </w:rPr>
              </m:ctrlPr>
            </m:sSubPr>
            <m:e>
              <m:r>
                <w:rPr>
                  <w:rFonts w:ascii="Cambria Math" w:hAnsi="Cambria Math"/>
                </w:rPr>
                <m:t>F</m:t>
              </m:r>
            </m:e>
            <m:sub>
              <m:r>
                <w:rPr>
                  <w:rFonts w:ascii="Cambria Math" w:hAnsi="Cambria Math"/>
                </w:rPr>
                <m:t>slope</m:t>
              </m:r>
            </m:sub>
          </m:sSub>
          <m:r>
            <w:rPr>
              <w:rFonts w:ascii="Cambria Math" w:hAnsi="Cambria Math"/>
            </w:rPr>
            <m:t>=Wsinθ+</m:t>
          </m:r>
          <m:sSub>
            <m:sSubPr>
              <m:ctrlPr>
                <w:rPr>
                  <w:rFonts w:ascii="Cambria Math" w:hAnsi="Cambria Math"/>
                  <w:i/>
                  <w:iCs/>
                </w:rPr>
              </m:ctrlPr>
            </m:sSubPr>
            <m:e>
              <m:r>
                <w:rPr>
                  <w:rFonts w:ascii="Cambria Math" w:hAnsi="Cambria Math"/>
                </w:rPr>
                <m:t>C</m:t>
              </m:r>
            </m:e>
            <m:sub>
              <m:r>
                <w:rPr>
                  <w:rFonts w:ascii="Cambria Math" w:hAnsi="Cambria Math"/>
                </w:rPr>
                <m:t>r</m:t>
              </m:r>
            </m:sub>
          </m:sSub>
          <m:r>
            <w:rPr>
              <w:rFonts w:ascii="Cambria Math" w:hAnsi="Cambria Math"/>
            </w:rPr>
            <m:t>cos</m:t>
          </m:r>
        </m:oMath>
      </m:oMathPara>
    </w:p>
    <w:p w14:paraId="338CAE04" w14:textId="2E6E5A2F" w:rsidR="00E448F2" w:rsidRDefault="00F30A1C" w:rsidP="00E448F2">
      <w:pPr>
        <w:widowControl/>
        <w:suppressAutoHyphens w:val="0"/>
        <w:rPr>
          <w:iCs/>
        </w:rPr>
      </w:pPr>
      <w:r>
        <w:rPr>
          <w:iCs/>
        </w:rPr>
        <w:t>These parameters were used</w:t>
      </w:r>
      <w:r w:rsidR="00E448F2">
        <w:rPr>
          <w:iCs/>
        </w:rPr>
        <w:t xml:space="preserve"> to find a force that would be needed to overcome slop resistance and surface drag at 30 degree inclines.</w:t>
      </w:r>
    </w:p>
    <w:p w14:paraId="77D146C1" w14:textId="77777777" w:rsidR="00E448F2" w:rsidRPr="009615B1" w:rsidRDefault="00E448F2" w:rsidP="00E448F2">
      <w:pPr>
        <w:widowControl/>
        <w:suppressAutoHyphens w:val="0"/>
        <w:rPr>
          <w:iCs/>
        </w:rPr>
      </w:pPr>
    </w:p>
    <w:p w14:paraId="0DDB809E" w14:textId="77777777" w:rsidR="009615B1" w:rsidRDefault="009615B1" w:rsidP="009615B1">
      <w:pPr>
        <w:widowControl/>
        <w:suppressAutoHyphens w:val="0"/>
        <w:rPr>
          <w:b/>
          <w:bCs/>
        </w:rPr>
      </w:pPr>
      <w:r w:rsidRPr="009615B1">
        <w:rPr>
          <w:b/>
          <w:bCs/>
        </w:rPr>
        <w:t>Motor Selection</w:t>
      </w:r>
    </w:p>
    <w:p w14:paraId="009044CB" w14:textId="3E01077A" w:rsidR="00E448F2" w:rsidRPr="009615B1" w:rsidRDefault="00E448F2" w:rsidP="009615B1">
      <w:pPr>
        <w:widowControl/>
        <w:suppressAutoHyphens w:val="0"/>
      </w:pPr>
      <w:r>
        <w:t>Motor torque is derived from the traction force and roller radius</w:t>
      </w:r>
      <w:r w:rsidR="0039087A">
        <w:t>:</w:t>
      </w:r>
    </w:p>
    <w:p w14:paraId="38E1DAF5" w14:textId="72FCA4C0" w:rsidR="009615B1" w:rsidRPr="0039087A" w:rsidRDefault="009615B1" w:rsidP="009615B1">
      <w:pPr>
        <w:widowControl/>
        <w:suppressAutoHyphens w:val="0"/>
        <w:rPr>
          <w:iCs/>
        </w:rPr>
      </w:pPr>
      <m:oMathPara>
        <m:oMathParaPr>
          <m:jc m:val="centerGroup"/>
        </m:oMathParaPr>
        <m:oMath>
          <m:r>
            <w:rPr>
              <w:rFonts w:ascii="Cambria Math" w:hAnsi="Cambria Math"/>
            </w:rPr>
            <m:t>T=</m:t>
          </m:r>
          <m:sSub>
            <m:sSubPr>
              <m:ctrlPr>
                <w:rPr>
                  <w:rFonts w:ascii="Cambria Math" w:hAnsi="Cambria Math"/>
                  <w:i/>
                  <w:iCs/>
                </w:rPr>
              </m:ctrlPr>
            </m:sSubPr>
            <m:e>
              <m:r>
                <w:rPr>
                  <w:rFonts w:ascii="Cambria Math" w:hAnsi="Cambria Math"/>
                </w:rPr>
                <m:t>F</m:t>
              </m:r>
            </m:e>
            <m:sub>
              <m:r>
                <w:rPr>
                  <w:rFonts w:ascii="Cambria Math" w:hAnsi="Cambria Math"/>
                </w:rPr>
                <m:t>tm</m:t>
              </m:r>
            </m:sub>
          </m:sSub>
          <m:r>
            <w:rPr>
              <w:rFonts w:ascii="Cambria Math" w:hAnsi="Cambria Math"/>
            </w:rPr>
            <m:t>*</m:t>
          </m:r>
          <m:sSub>
            <m:sSubPr>
              <m:ctrlPr>
                <w:rPr>
                  <w:rFonts w:ascii="Cambria Math" w:hAnsi="Cambria Math"/>
                  <w:i/>
                  <w:iCs/>
                </w:rPr>
              </m:ctrlPr>
            </m:sSubPr>
            <m:e>
              <m:r>
                <w:rPr>
                  <w:rFonts w:ascii="Cambria Math" w:hAnsi="Cambria Math"/>
                </w:rPr>
                <m:t>r</m:t>
              </m:r>
            </m:e>
            <m:sub>
              <m:r>
                <w:rPr>
                  <w:rFonts w:ascii="Cambria Math" w:hAnsi="Cambria Math"/>
                </w:rPr>
                <m:t>w</m:t>
              </m:r>
            </m:sub>
          </m:sSub>
        </m:oMath>
      </m:oMathPara>
    </w:p>
    <w:p w14:paraId="3F22A729" w14:textId="5720A455" w:rsidR="0039087A" w:rsidRPr="009615B1" w:rsidRDefault="0039087A" w:rsidP="009615B1">
      <w:pPr>
        <w:widowControl/>
        <w:suppressAutoHyphens w:val="0"/>
      </w:pPr>
      <w:r>
        <w:rPr>
          <w:iCs/>
        </w:rPr>
        <w:t>And the required power is:</w:t>
      </w:r>
    </w:p>
    <w:p w14:paraId="4B99AD43" w14:textId="0E992D1A" w:rsidR="009615B1" w:rsidRPr="009615B1" w:rsidRDefault="009615B1" w:rsidP="009615B1">
      <w:pPr>
        <w:widowControl/>
        <w:suppressAutoHyphens w:val="0"/>
      </w:pPr>
      <m:oMathPara>
        <m:oMathParaPr>
          <m:jc m:val="centerGroup"/>
        </m:oMathParaPr>
        <m:oMath>
          <m:r>
            <w:rPr>
              <w:rFonts w:ascii="Cambria Math" w:hAnsi="Cambria Math"/>
            </w:rPr>
            <m:t>P=</m:t>
          </m:r>
          <m:sSub>
            <m:sSubPr>
              <m:ctrlPr>
                <w:rPr>
                  <w:rFonts w:ascii="Cambria Math" w:hAnsi="Cambria Math"/>
                  <w:i/>
                  <w:iCs/>
                </w:rPr>
              </m:ctrlPr>
            </m:sSubPr>
            <m:e>
              <m:r>
                <w:rPr>
                  <w:rFonts w:ascii="Cambria Math" w:hAnsi="Cambria Math"/>
                </w:rPr>
                <m:t>F</m:t>
              </m:r>
            </m:e>
            <m:sub>
              <m:r>
                <w:rPr>
                  <w:rFonts w:ascii="Cambria Math" w:hAnsi="Cambria Math"/>
                </w:rPr>
                <m:t>tm</m:t>
              </m:r>
            </m:sub>
          </m:sSub>
          <m:r>
            <w:rPr>
              <w:rFonts w:ascii="Cambria Math" w:hAnsi="Cambria Math"/>
            </w:rPr>
            <m:t>*v</m:t>
          </m:r>
        </m:oMath>
      </m:oMathPara>
    </w:p>
    <w:p w14:paraId="043261DE" w14:textId="77777777" w:rsidR="002E35F2" w:rsidRDefault="002E35F2" w:rsidP="002E35F2">
      <w:pPr>
        <w:widowControl/>
        <w:suppressAutoHyphens w:val="0"/>
      </w:pPr>
    </w:p>
    <w:p w14:paraId="78E751BC" w14:textId="555647EE" w:rsidR="002E35F2" w:rsidRDefault="00312EA9" w:rsidP="002E35F2">
      <w:pPr>
        <w:widowControl/>
        <w:suppressAutoHyphens w:val="0"/>
        <w:rPr>
          <w:b/>
          <w:bCs/>
        </w:rPr>
      </w:pPr>
      <w:r>
        <w:rPr>
          <w:b/>
          <w:bCs/>
        </w:rPr>
        <w:t xml:space="preserve">Engineering References. </w:t>
      </w:r>
    </w:p>
    <w:p w14:paraId="3FB253CF" w14:textId="7B79A112" w:rsidR="00F24C5F" w:rsidRDefault="00F24C5F" w:rsidP="002E35F2">
      <w:pPr>
        <w:widowControl/>
        <w:suppressAutoHyphens w:val="0"/>
      </w:pPr>
      <w:proofErr w:type="spellStart"/>
      <w:r>
        <w:t>Shigleys</w:t>
      </w:r>
      <w:proofErr w:type="spellEnd"/>
      <w:r>
        <w:t xml:space="preserve"> Mechanical Engineering Design [</w:t>
      </w:r>
      <w:r w:rsidR="007115CE">
        <w:t>9</w:t>
      </w:r>
      <w:r>
        <w:t xml:space="preserve">] was used for load deflection and spring rate formulas, as well as deriving formulas for </w:t>
      </w:r>
      <w:r w:rsidR="00B86016">
        <w:t>track and motor selection.</w:t>
      </w:r>
    </w:p>
    <w:p w14:paraId="7A9FA076" w14:textId="77777777" w:rsidR="002347D7" w:rsidRDefault="002347D7" w:rsidP="002E35F2">
      <w:pPr>
        <w:widowControl/>
        <w:suppressAutoHyphens w:val="0"/>
      </w:pPr>
    </w:p>
    <w:p w14:paraId="3F0910A4" w14:textId="4101C1EE" w:rsidR="00B86016" w:rsidRDefault="00B86016" w:rsidP="002E35F2">
      <w:pPr>
        <w:widowControl/>
        <w:suppressAutoHyphens w:val="0"/>
      </w:pPr>
      <w:r>
        <w:t>ResearchGate Data on Rolling Resistance [</w:t>
      </w:r>
      <w:r w:rsidR="004922FF">
        <w:t>8</w:t>
      </w:r>
      <w:r>
        <w:t xml:space="preserve">] was used to obtain realistic coefficients for both Cr and </w:t>
      </w:r>
      <w:r w:rsidR="002347D7">
        <w:t>Pmax for offroad conditions.</w:t>
      </w:r>
    </w:p>
    <w:p w14:paraId="00CC7816" w14:textId="77777777" w:rsidR="002347D7" w:rsidRDefault="002347D7" w:rsidP="002E35F2">
      <w:pPr>
        <w:widowControl/>
        <w:suppressAutoHyphens w:val="0"/>
      </w:pPr>
    </w:p>
    <w:p w14:paraId="17647A8C" w14:textId="77777777" w:rsidR="00D9220B" w:rsidRDefault="00D9220B" w:rsidP="002E35F2">
      <w:pPr>
        <w:widowControl/>
        <w:suppressAutoHyphens w:val="0"/>
      </w:pPr>
    </w:p>
    <w:p w14:paraId="6A35E76F" w14:textId="71BE4377" w:rsidR="002347D7" w:rsidRPr="002347D7" w:rsidRDefault="002347D7" w:rsidP="002E35F2">
      <w:pPr>
        <w:widowControl/>
        <w:suppressAutoHyphens w:val="0"/>
        <w:rPr>
          <w:b/>
          <w:bCs/>
        </w:rPr>
      </w:pPr>
      <w:r>
        <w:rPr>
          <w:b/>
          <w:bCs/>
        </w:rPr>
        <w:t>Calculation Results</w:t>
      </w:r>
    </w:p>
    <w:p w14:paraId="5A4A0FA0" w14:textId="77777777" w:rsidR="00D9220B" w:rsidRDefault="00D9220B" w:rsidP="00D9220B">
      <w:pPr>
        <w:keepNext/>
        <w:widowControl/>
        <w:suppressAutoHyphens w:val="0"/>
      </w:pPr>
      <w:r w:rsidRPr="00D9220B">
        <w:rPr>
          <w:noProof/>
        </w:rPr>
        <w:drawing>
          <wp:inline distT="0" distB="0" distL="0" distR="0" wp14:anchorId="6EF1E72A" wp14:editId="7A248CB7">
            <wp:extent cx="6442301" cy="2105025"/>
            <wp:effectExtent l="0" t="0" r="0" b="0"/>
            <wp:docPr id="285141991" name="Picture 1" descr="A math equation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41991" name="Picture 1" descr="A math equations and numbers&#10;&#10;AI-generated content may be incorrect."/>
                    <pic:cNvPicPr/>
                  </pic:nvPicPr>
                  <pic:blipFill>
                    <a:blip r:embed="rId14"/>
                    <a:stretch>
                      <a:fillRect/>
                    </a:stretch>
                  </pic:blipFill>
                  <pic:spPr>
                    <a:xfrm>
                      <a:off x="0" y="0"/>
                      <a:ext cx="6458262" cy="2110240"/>
                    </a:xfrm>
                    <a:prstGeom prst="rect">
                      <a:avLst/>
                    </a:prstGeom>
                  </pic:spPr>
                </pic:pic>
              </a:graphicData>
            </a:graphic>
          </wp:inline>
        </w:drawing>
      </w:r>
    </w:p>
    <w:p w14:paraId="1D049256" w14:textId="49489A0C" w:rsidR="00D9220B" w:rsidRDefault="00D9220B" w:rsidP="001A0D2C">
      <w:pPr>
        <w:pStyle w:val="Caption"/>
      </w:pPr>
      <w:r>
        <w:t>Figure. Suspension Engineering Calculations</w:t>
      </w:r>
    </w:p>
    <w:p w14:paraId="235F297D" w14:textId="4D8104AD" w:rsidR="001A0D2C" w:rsidRPr="001A0D2C" w:rsidRDefault="001A0D2C" w:rsidP="001A0D2C">
      <w:pPr>
        <w:pStyle w:val="Caption"/>
        <w:rPr>
          <w:i w:val="0"/>
          <w:iCs w:val="0"/>
        </w:rPr>
      </w:pPr>
      <w:r>
        <w:rPr>
          <w:i w:val="0"/>
          <w:iCs w:val="0"/>
        </w:rPr>
        <w:t xml:space="preserve">Based on a robot that weighs approximately </w:t>
      </w:r>
      <w:r w:rsidR="0054726A">
        <w:rPr>
          <w:i w:val="0"/>
          <w:iCs w:val="0"/>
        </w:rPr>
        <w:t xml:space="preserve">20 kg, spring force, track width and </w:t>
      </w:r>
      <w:r w:rsidR="0045518F">
        <w:rPr>
          <w:i w:val="0"/>
          <w:iCs w:val="0"/>
        </w:rPr>
        <w:t xml:space="preserve">required motor power were determined. The </w:t>
      </w:r>
      <w:r w:rsidR="0045518F">
        <w:t>k</w:t>
      </w:r>
      <w:r w:rsidR="0045518F">
        <w:rPr>
          <w:i w:val="0"/>
          <w:iCs w:val="0"/>
        </w:rPr>
        <w:t xml:space="preserve"> value for each spring was calculated to be 482.78 N/m </w:t>
      </w:r>
      <w:r w:rsidR="004B030F">
        <w:rPr>
          <w:i w:val="0"/>
          <w:iCs w:val="0"/>
        </w:rPr>
        <w:t>with a factor of safety of 1.5. The minimum Track width is 32mm and the required power to be supplied from the motor is 392.8 Watts.</w:t>
      </w:r>
      <w:r>
        <w:rPr>
          <w:i w:val="0"/>
          <w:iCs w:val="0"/>
        </w:rPr>
        <w:t xml:space="preserve"> </w:t>
      </w:r>
    </w:p>
    <w:p w14:paraId="3BF958CA" w14:textId="77777777" w:rsidR="002E35F2" w:rsidRDefault="002E35F2" w:rsidP="002E35F2">
      <w:pPr>
        <w:widowControl/>
        <w:suppressAutoHyphens w:val="0"/>
      </w:pPr>
    </w:p>
    <w:p w14:paraId="7116A98A" w14:textId="77777777" w:rsidR="003B22FD" w:rsidRDefault="004F39F7" w:rsidP="00DD5751">
      <w:pPr>
        <w:pStyle w:val="Heading3"/>
        <w:rPr>
          <w:i/>
          <w:iCs/>
        </w:rPr>
      </w:pPr>
      <w:r w:rsidRPr="003B22FD">
        <w:rPr>
          <w:i/>
          <w:iCs/>
        </w:rPr>
        <w:t>Collection Sub</w:t>
      </w:r>
      <w:r w:rsidR="00C45DB9" w:rsidRPr="003B22FD">
        <w:rPr>
          <w:i/>
          <w:iCs/>
        </w:rPr>
        <w:t>-Assembly – Elijah Gerstner</w:t>
      </w:r>
    </w:p>
    <w:p w14:paraId="0B498FFD" w14:textId="77777777" w:rsidR="001B3900" w:rsidRDefault="001B3900" w:rsidP="003B22FD">
      <w:r w:rsidRPr="001B3900">
        <w:rPr>
          <w:b/>
          <w:bCs/>
        </w:rPr>
        <w:t>Hopper Volume Calculations:</w:t>
      </w:r>
    </w:p>
    <w:p w14:paraId="305AB151" w14:textId="6227FA2A" w:rsidR="00C1175B" w:rsidRDefault="0020758C" w:rsidP="003B22FD">
      <w:r>
        <w:t>T</w:t>
      </w:r>
      <w:r w:rsidR="002F0A5A">
        <w:t xml:space="preserve">his set of equations is used to </w:t>
      </w:r>
      <w:r w:rsidR="0043384F">
        <w:t xml:space="preserve">calculate an estimate of </w:t>
      </w:r>
      <w:r w:rsidR="00DF33CC">
        <w:t xml:space="preserve">the </w:t>
      </w:r>
      <w:r w:rsidR="00FC4F2B">
        <w:t>hopper volume</w:t>
      </w:r>
      <w:r w:rsidR="00DF33CC">
        <w:t xml:space="preserve"> </w:t>
      </w:r>
      <w:r w:rsidR="00E201B6">
        <w:t xml:space="preserve">needed to </w:t>
      </w:r>
      <w:r w:rsidR="00D518DB">
        <w:t>store</w:t>
      </w:r>
      <w:r w:rsidR="00E201B6">
        <w:t xml:space="preserve"> N</w:t>
      </w:r>
      <w:r w:rsidR="005B1CCD">
        <w:t xml:space="preserve"> </w:t>
      </w:r>
      <w:r w:rsidR="00340FC1">
        <w:t xml:space="preserve">number of </w:t>
      </w:r>
      <w:r w:rsidR="005B1CCD">
        <w:t xml:space="preserve">pinecones. </w:t>
      </w:r>
      <w:r w:rsidR="00A127BC">
        <w:t xml:space="preserve">Final pinecone capacity will likely </w:t>
      </w:r>
      <w:r w:rsidR="009F4E3D">
        <w:t xml:space="preserve">be </w:t>
      </w:r>
      <w:r w:rsidR="00517882">
        <w:t xml:space="preserve">determined by </w:t>
      </w:r>
      <w:r w:rsidR="00927B4D">
        <w:t>machine geometry</w:t>
      </w:r>
      <w:r w:rsidR="00143CCD">
        <w:t xml:space="preserve">, but </w:t>
      </w:r>
      <w:r w:rsidR="00CB5376">
        <w:t xml:space="preserve">this </w:t>
      </w:r>
      <w:r w:rsidR="00DE1F70">
        <w:t xml:space="preserve">model allows us </w:t>
      </w:r>
      <w:r w:rsidR="00FB4713">
        <w:t xml:space="preserve">to </w:t>
      </w:r>
      <w:r w:rsidR="00666259">
        <w:t xml:space="preserve">predict how much space should be reserved for the hopper system </w:t>
      </w:r>
      <w:r w:rsidR="008B39A2">
        <w:t>while designing.</w:t>
      </w:r>
    </w:p>
    <w:p w14:paraId="7372A045" w14:textId="57A4A3AD" w:rsidR="000449AE" w:rsidRDefault="00180901" w:rsidP="003F6501">
      <w:r w:rsidRPr="00180901">
        <w:rPr>
          <w:noProof/>
        </w:rPr>
        <w:drawing>
          <wp:anchor distT="0" distB="0" distL="114300" distR="114300" simplePos="0" relativeHeight="251658251" behindDoc="0" locked="0" layoutInCell="1" allowOverlap="1" wp14:anchorId="33D97B5A" wp14:editId="64E83B33">
            <wp:simplePos x="0" y="0"/>
            <wp:positionH relativeFrom="column">
              <wp:posOffset>0</wp:posOffset>
            </wp:positionH>
            <wp:positionV relativeFrom="paragraph">
              <wp:posOffset>1422</wp:posOffset>
            </wp:positionV>
            <wp:extent cx="2144949" cy="1854926"/>
            <wp:effectExtent l="0" t="0" r="8255" b="0"/>
            <wp:wrapTopAndBottom/>
            <wp:docPr id="7" name="Picture 6" descr="A math equations and numbers&#10;&#10;AI-generated content may be incorrect.">
              <a:extLst xmlns:a="http://schemas.openxmlformats.org/drawingml/2006/main">
                <a:ext uri="{FF2B5EF4-FFF2-40B4-BE49-F238E27FC236}">
                  <a16:creationId xmlns:a16="http://schemas.microsoft.com/office/drawing/2014/main" id="{45125895-9373-E44E-FF91-9CB62960F3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math equations and numbers&#10;&#10;AI-generated content may be incorrect.">
                      <a:extLst>
                        <a:ext uri="{FF2B5EF4-FFF2-40B4-BE49-F238E27FC236}">
                          <a16:creationId xmlns:a16="http://schemas.microsoft.com/office/drawing/2014/main" id="{45125895-9373-E44E-FF91-9CB62960F3C7}"/>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144949" cy="1854926"/>
                    </a:xfrm>
                    <a:prstGeom prst="rect">
                      <a:avLst/>
                    </a:prstGeom>
                  </pic:spPr>
                </pic:pic>
              </a:graphicData>
            </a:graphic>
          </wp:anchor>
        </w:drawing>
      </w:r>
    </w:p>
    <w:p w14:paraId="2EFAD1F7" w14:textId="79E5022A" w:rsidR="003F6501" w:rsidRDefault="30DB0EF7" w:rsidP="105844D8">
      <w:r>
        <w:t xml:space="preserve">Figure. S </w:t>
      </w:r>
    </w:p>
    <w:p w14:paraId="66C7E7A3" w14:textId="05CE0102" w:rsidR="003F6501" w:rsidRDefault="003F6501" w:rsidP="105844D8">
      <w:r>
        <w:t xml:space="preserve">The given values are sourced from literature on the average size of Ponderosa pinecones; the packing factor is a general estimate for pinecones. </w:t>
      </w:r>
    </w:p>
    <w:p w14:paraId="425DCAAA" w14:textId="77777777" w:rsidR="00071E09" w:rsidRDefault="00071E09" w:rsidP="003F6501"/>
    <w:p w14:paraId="37D42401" w14:textId="4E06B330" w:rsidR="00071E09" w:rsidRDefault="00071E09" w:rsidP="003F6501">
      <w:r>
        <w:rPr>
          <w:noProof/>
        </w:rPr>
        <w:drawing>
          <wp:inline distT="0" distB="0" distL="0" distR="0" wp14:anchorId="72150982" wp14:editId="138AA4AB">
            <wp:extent cx="4467497" cy="500542"/>
            <wp:effectExtent l="0" t="0" r="0" b="0"/>
            <wp:docPr id="8" name="Picture 7" descr="A black text on a white background&#10;&#10;AI-generated content may be incorrect.">
              <a:extLst xmlns:a="http://schemas.openxmlformats.org/drawingml/2006/main">
                <a:ext uri="{FF2B5EF4-FFF2-40B4-BE49-F238E27FC236}">
                  <a16:creationId xmlns:a16="http://schemas.microsoft.com/office/drawing/2014/main" id="{F4A2FE66-3D77-5C26-FF51-3149885AC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text on a white background&#10;&#10;AI-generated content may be incorrect.">
                      <a:extLst>
                        <a:ext uri="{FF2B5EF4-FFF2-40B4-BE49-F238E27FC236}">
                          <a16:creationId xmlns:a16="http://schemas.microsoft.com/office/drawing/2014/main" id="{F4A2FE66-3D77-5C26-FF51-3149885ACC24}"/>
                        </a:ext>
                      </a:extLst>
                    </pic:cNvPr>
                    <pic:cNvPicPr>
                      <a:picLocks noChangeAspect="1"/>
                    </pic:cNvPicPr>
                  </pic:nvPicPr>
                  <pic:blipFill>
                    <a:blip r:embed="rId16"/>
                    <a:stretch>
                      <a:fillRect/>
                    </a:stretch>
                  </pic:blipFill>
                  <pic:spPr>
                    <a:xfrm>
                      <a:off x="0" y="0"/>
                      <a:ext cx="4528245" cy="507348"/>
                    </a:xfrm>
                    <a:prstGeom prst="rect">
                      <a:avLst/>
                    </a:prstGeom>
                  </pic:spPr>
                </pic:pic>
              </a:graphicData>
            </a:graphic>
          </wp:inline>
        </w:drawing>
      </w:r>
    </w:p>
    <w:p w14:paraId="4CF07361" w14:textId="73A10DD0" w:rsidR="00180901" w:rsidRDefault="61ED1338" w:rsidP="105844D8">
      <w:r>
        <w:t xml:space="preserve">Figure. S </w:t>
      </w:r>
    </w:p>
    <w:p w14:paraId="08441131" w14:textId="6317E16E" w:rsidR="00180901" w:rsidRDefault="002B2AAF" w:rsidP="105844D8">
      <w:r>
        <w:t xml:space="preserve">First, </w:t>
      </w:r>
      <w:r w:rsidR="00D5051C">
        <w:t xml:space="preserve">assume a square hopper with base </w:t>
      </w:r>
      <w:r w:rsidR="000038C5">
        <w:t>measurements</w:t>
      </w:r>
      <w:r w:rsidR="00D5051C">
        <w:t xml:space="preserve"> of </w:t>
      </w:r>
      <w:r w:rsidR="000038C5">
        <w:t>1</w:t>
      </w:r>
      <w:r w:rsidR="001B17A2">
        <w:t>x1ft</w:t>
      </w:r>
      <w:r w:rsidR="00C8077E">
        <w:t xml:space="preserve">, the </w:t>
      </w:r>
      <w:r w:rsidR="00991038">
        <w:t xml:space="preserve">height </w:t>
      </w:r>
      <w:r w:rsidR="00172CD2">
        <w:t>of the hopper will change with different values of N.</w:t>
      </w:r>
    </w:p>
    <w:p w14:paraId="73AB6554" w14:textId="77777777" w:rsidR="00071E09" w:rsidRDefault="00071E09" w:rsidP="003B22FD"/>
    <w:p w14:paraId="78AB5F00" w14:textId="34539BDD" w:rsidR="00071E09" w:rsidRDefault="00CB6632" w:rsidP="003B22FD">
      <w:r w:rsidRPr="00CB6632">
        <w:rPr>
          <w:noProof/>
        </w:rPr>
        <w:drawing>
          <wp:inline distT="0" distB="0" distL="0" distR="0" wp14:anchorId="068F36DE" wp14:editId="4057FEF5">
            <wp:extent cx="4467225" cy="571163"/>
            <wp:effectExtent l="0" t="0" r="0" b="635"/>
            <wp:docPr id="6" name="Picture 5" descr="A black and white text&#10;&#10;AI-generated content may be incorrect.">
              <a:extLst xmlns:a="http://schemas.openxmlformats.org/drawingml/2006/main">
                <a:ext uri="{FF2B5EF4-FFF2-40B4-BE49-F238E27FC236}">
                  <a16:creationId xmlns:a16="http://schemas.microsoft.com/office/drawing/2014/main" id="{373A31F7-F7CA-5785-225F-B195B425F4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and white text&#10;&#10;AI-generated content may be incorrect.">
                      <a:extLst>
                        <a:ext uri="{FF2B5EF4-FFF2-40B4-BE49-F238E27FC236}">
                          <a16:creationId xmlns:a16="http://schemas.microsoft.com/office/drawing/2014/main" id="{373A31F7-F7CA-5785-225F-B195B425F4AF}"/>
                        </a:ext>
                      </a:extLst>
                    </pic:cNvPr>
                    <pic:cNvPicPr>
                      <a:picLocks noChangeAspect="1"/>
                    </pic:cNvPicPr>
                  </pic:nvPicPr>
                  <pic:blipFill>
                    <a:blip r:embed="rId17"/>
                    <a:stretch>
                      <a:fillRect/>
                    </a:stretch>
                  </pic:blipFill>
                  <pic:spPr>
                    <a:xfrm>
                      <a:off x="0" y="0"/>
                      <a:ext cx="4501547" cy="575551"/>
                    </a:xfrm>
                    <a:prstGeom prst="rect">
                      <a:avLst/>
                    </a:prstGeom>
                  </pic:spPr>
                </pic:pic>
              </a:graphicData>
            </a:graphic>
          </wp:inline>
        </w:drawing>
      </w:r>
    </w:p>
    <w:p w14:paraId="77FE59F3" w14:textId="7CA2B752" w:rsidR="00396257" w:rsidRDefault="00396257" w:rsidP="003B22FD">
      <w:r>
        <w:rPr>
          <w:noProof/>
        </w:rPr>
        <w:drawing>
          <wp:inline distT="0" distB="0" distL="0" distR="0" wp14:anchorId="095FB662" wp14:editId="5C6BDA3C">
            <wp:extent cx="4467225" cy="426998"/>
            <wp:effectExtent l="0" t="0" r="0" b="0"/>
            <wp:docPr id="5" name="Picture 4" descr="A black text on a white background&#10;&#10;AI-generated content may be incorrect.">
              <a:extLst xmlns:a="http://schemas.openxmlformats.org/drawingml/2006/main">
                <a:ext uri="{FF2B5EF4-FFF2-40B4-BE49-F238E27FC236}">
                  <a16:creationId xmlns:a16="http://schemas.microsoft.com/office/drawing/2014/main" id="{A2B201C1-8840-7A49-7599-1127B11751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text on a white background&#10;&#10;AI-generated content may be incorrect.">
                      <a:extLst>
                        <a:ext uri="{FF2B5EF4-FFF2-40B4-BE49-F238E27FC236}">
                          <a16:creationId xmlns:a16="http://schemas.microsoft.com/office/drawing/2014/main" id="{A2B201C1-8840-7A49-7599-1127B1175115}"/>
                        </a:ext>
                      </a:extLst>
                    </pic:cNvPr>
                    <pic:cNvPicPr>
                      <a:picLocks noChangeAspect="1"/>
                    </pic:cNvPicPr>
                  </pic:nvPicPr>
                  <pic:blipFill>
                    <a:blip r:embed="rId18"/>
                    <a:stretch>
                      <a:fillRect/>
                    </a:stretch>
                  </pic:blipFill>
                  <pic:spPr>
                    <a:xfrm>
                      <a:off x="0" y="0"/>
                      <a:ext cx="4524479" cy="432471"/>
                    </a:xfrm>
                    <a:prstGeom prst="rect">
                      <a:avLst/>
                    </a:prstGeom>
                  </pic:spPr>
                </pic:pic>
              </a:graphicData>
            </a:graphic>
          </wp:inline>
        </w:drawing>
      </w:r>
    </w:p>
    <w:p w14:paraId="00344878" w14:textId="79631D60" w:rsidR="00CB6632" w:rsidRDefault="7658F483" w:rsidP="105844D8">
      <w:r>
        <w:t xml:space="preserve">Figure. S </w:t>
      </w:r>
    </w:p>
    <w:p w14:paraId="6CA568E3" w14:textId="0C660509" w:rsidR="00CB6632" w:rsidRDefault="002B2AAF" w:rsidP="105844D8">
      <w:r>
        <w:t>Second,</w:t>
      </w:r>
      <w:r w:rsidR="00987222">
        <w:t xml:space="preserve"> approximate a pinecone as a prolate ellipsoid using average geometry</w:t>
      </w:r>
      <w:r>
        <w:t>.</w:t>
      </w:r>
    </w:p>
    <w:p w14:paraId="41A3E939" w14:textId="77777777" w:rsidR="00837BFE" w:rsidRDefault="00837BFE" w:rsidP="00CB6632"/>
    <w:p w14:paraId="14627511" w14:textId="67A9DC73" w:rsidR="00837BFE" w:rsidRDefault="00837BFE" w:rsidP="00CB6632">
      <w:r>
        <w:rPr>
          <w:noProof/>
        </w:rPr>
        <w:drawing>
          <wp:inline distT="0" distB="0" distL="0" distR="0" wp14:anchorId="7A7B1DF0" wp14:editId="6A178BF4">
            <wp:extent cx="4471229" cy="867502"/>
            <wp:effectExtent l="0" t="0" r="5715" b="8890"/>
            <wp:docPr id="4" name="Picture 3" descr="A black text on a white background&#10;&#10;AI-generated content may be incorrect.">
              <a:extLst xmlns:a="http://schemas.openxmlformats.org/drawingml/2006/main">
                <a:ext uri="{FF2B5EF4-FFF2-40B4-BE49-F238E27FC236}">
                  <a16:creationId xmlns:a16="http://schemas.microsoft.com/office/drawing/2014/main" id="{1743E650-C972-CB3D-9FD2-D7DABD2ECE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AI-generated content may be incorrect.">
                      <a:extLst>
                        <a:ext uri="{FF2B5EF4-FFF2-40B4-BE49-F238E27FC236}">
                          <a16:creationId xmlns:a16="http://schemas.microsoft.com/office/drawing/2014/main" id="{1743E650-C972-CB3D-9FD2-D7DABD2ECEAB}"/>
                        </a:ext>
                      </a:extLst>
                    </pic:cNvPr>
                    <pic:cNvPicPr>
                      <a:picLocks noChangeAspect="1"/>
                    </pic:cNvPicPr>
                  </pic:nvPicPr>
                  <pic:blipFill>
                    <a:blip r:embed="rId19"/>
                    <a:stretch>
                      <a:fillRect/>
                    </a:stretch>
                  </pic:blipFill>
                  <pic:spPr>
                    <a:xfrm>
                      <a:off x="0" y="0"/>
                      <a:ext cx="4494874" cy="872089"/>
                    </a:xfrm>
                    <a:prstGeom prst="rect">
                      <a:avLst/>
                    </a:prstGeom>
                  </pic:spPr>
                </pic:pic>
              </a:graphicData>
            </a:graphic>
          </wp:inline>
        </w:drawing>
      </w:r>
    </w:p>
    <w:p w14:paraId="32C535E5" w14:textId="5DF8DD61" w:rsidR="00837BFE" w:rsidRDefault="4AB59C6C" w:rsidP="105844D8">
      <w:r>
        <w:t xml:space="preserve">Figure. S </w:t>
      </w:r>
    </w:p>
    <w:p w14:paraId="6E9C813F" w14:textId="72C4BE98" w:rsidR="00837BFE" w:rsidRDefault="00837BFE" w:rsidP="105844D8">
      <w:r>
        <w:t>T</w:t>
      </w:r>
      <w:r w:rsidR="00864C6E">
        <w:t>hird,</w:t>
      </w:r>
      <w:r w:rsidR="00DC6EF7">
        <w:t xml:space="preserve"> </w:t>
      </w:r>
      <w:r w:rsidR="008C6BBD">
        <w:t xml:space="preserve">insert </w:t>
      </w:r>
      <w:r w:rsidR="0063178F">
        <w:t>previously calculated values</w:t>
      </w:r>
      <w:r w:rsidR="00402563">
        <w:t xml:space="preserve"> and </w:t>
      </w:r>
      <w:r w:rsidR="00571D59">
        <w:t>the N value of desired pinecones.</w:t>
      </w:r>
    </w:p>
    <w:p w14:paraId="0179577F" w14:textId="77777777" w:rsidR="00B44F06" w:rsidRDefault="00B44F06" w:rsidP="003B22FD"/>
    <w:p w14:paraId="332D35C1" w14:textId="77777777" w:rsidR="00146775" w:rsidRDefault="00D04950" w:rsidP="00146775">
      <w:r w:rsidRPr="00D04950">
        <w:rPr>
          <w:noProof/>
        </w:rPr>
        <w:drawing>
          <wp:inline distT="0" distB="0" distL="0" distR="0" wp14:anchorId="52744267" wp14:editId="3C93258A">
            <wp:extent cx="3470988" cy="1585678"/>
            <wp:effectExtent l="0" t="0" r="0" b="0"/>
            <wp:docPr id="10" name="Picture 9" descr="A table with numbers and symbols&#10;&#10;AI-generated content may be incorrect.">
              <a:extLst xmlns:a="http://schemas.openxmlformats.org/drawingml/2006/main">
                <a:ext uri="{FF2B5EF4-FFF2-40B4-BE49-F238E27FC236}">
                  <a16:creationId xmlns:a16="http://schemas.microsoft.com/office/drawing/2014/main" id="{A6D5911D-0F9F-92EE-C8B4-9F84139060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table with numbers and symbols&#10;&#10;AI-generated content may be incorrect.">
                      <a:extLst>
                        <a:ext uri="{FF2B5EF4-FFF2-40B4-BE49-F238E27FC236}">
                          <a16:creationId xmlns:a16="http://schemas.microsoft.com/office/drawing/2014/main" id="{A6D5911D-0F9F-92EE-C8B4-9F841390600A}"/>
                        </a:ext>
                      </a:extLst>
                    </pic:cNvPr>
                    <pic:cNvPicPr>
                      <a:picLocks noChangeAspect="1"/>
                    </pic:cNvPicPr>
                  </pic:nvPicPr>
                  <pic:blipFill>
                    <a:blip r:embed="rId20"/>
                    <a:stretch>
                      <a:fillRect/>
                    </a:stretch>
                  </pic:blipFill>
                  <pic:spPr>
                    <a:xfrm>
                      <a:off x="0" y="0"/>
                      <a:ext cx="3490182" cy="1594446"/>
                    </a:xfrm>
                    <a:prstGeom prst="rect">
                      <a:avLst/>
                    </a:prstGeom>
                  </pic:spPr>
                </pic:pic>
              </a:graphicData>
            </a:graphic>
          </wp:inline>
        </w:drawing>
      </w:r>
    </w:p>
    <w:p w14:paraId="1C97103A" w14:textId="6873F50B" w:rsidR="00146775" w:rsidRPr="00146775" w:rsidRDefault="00146775" w:rsidP="00146775">
      <w:pPr>
        <w:rPr>
          <w:i/>
          <w:iCs/>
        </w:rPr>
      </w:pPr>
      <w:r w:rsidRPr="00146775">
        <w:rPr>
          <w:i/>
          <w:iCs/>
        </w:rPr>
        <w:t>Table</w:t>
      </w:r>
      <w:r>
        <w:rPr>
          <w:i/>
          <w:iCs/>
        </w:rPr>
        <w:t xml:space="preserve"> </w:t>
      </w:r>
      <w:r w:rsidRPr="00146775">
        <w:rPr>
          <w:i/>
          <w:iCs/>
        </w:rPr>
        <w:t>2. Hopper Volume Table</w:t>
      </w:r>
    </w:p>
    <w:p w14:paraId="38EAA3B4" w14:textId="77777777" w:rsidR="00146775" w:rsidRDefault="00146775" w:rsidP="003B22FD"/>
    <w:p w14:paraId="3DE822A3" w14:textId="007B044D" w:rsidR="00D04950" w:rsidRDefault="00571D59" w:rsidP="00D04950">
      <w:r>
        <w:t>Finally,</w:t>
      </w:r>
      <w:r w:rsidR="009A149D">
        <w:t xml:space="preserve"> this is a table of </w:t>
      </w:r>
      <w:r w:rsidR="0036336E">
        <w:t xml:space="preserve">the resulting </w:t>
      </w:r>
      <w:r w:rsidR="000132CE">
        <w:t>necessary</w:t>
      </w:r>
      <w:r w:rsidR="00515474">
        <w:t xml:space="preserve"> volume</w:t>
      </w:r>
      <w:r w:rsidR="007B7A9F">
        <w:t>s</w:t>
      </w:r>
      <w:r w:rsidR="00515474">
        <w:t xml:space="preserve"> for </w:t>
      </w:r>
      <w:r w:rsidR="007B7A9F">
        <w:t>50-1000</w:t>
      </w:r>
      <w:r w:rsidR="000132CE">
        <w:t xml:space="preserve"> pinecones.</w:t>
      </w:r>
    </w:p>
    <w:p w14:paraId="1EF8EAFC" w14:textId="77777777" w:rsidR="00CB6632" w:rsidRDefault="00CB6632" w:rsidP="003B22FD"/>
    <w:p w14:paraId="7E955960" w14:textId="77777777" w:rsidR="00C1175B" w:rsidRDefault="00C1175B" w:rsidP="003B22FD"/>
    <w:p w14:paraId="125C010D" w14:textId="77777777" w:rsidR="00C1175B" w:rsidRDefault="00C1175B" w:rsidP="003B22FD"/>
    <w:p w14:paraId="3485905C" w14:textId="77777777" w:rsidR="00C1175B" w:rsidRDefault="00C1175B" w:rsidP="003B22FD"/>
    <w:p w14:paraId="2A6789C7" w14:textId="77777777" w:rsidR="007B7A9F" w:rsidRDefault="00227DCF" w:rsidP="003B22FD">
      <w:r>
        <w:rPr>
          <w:b/>
          <w:bCs/>
        </w:rPr>
        <w:t>Collection</w:t>
      </w:r>
      <w:r w:rsidR="00912FEA">
        <w:rPr>
          <w:b/>
          <w:bCs/>
        </w:rPr>
        <w:t xml:space="preserve"> Prong Bending Force Calculations:</w:t>
      </w:r>
    </w:p>
    <w:p w14:paraId="79EEF45A" w14:textId="77777777" w:rsidR="0020433F" w:rsidRDefault="0020433F" w:rsidP="003B22FD"/>
    <w:p w14:paraId="5F67E3C8" w14:textId="1E533EBE" w:rsidR="0020433F" w:rsidRDefault="002B2A74" w:rsidP="003B22FD">
      <w:r>
        <w:t xml:space="preserve">After settling on </w:t>
      </w:r>
      <w:r w:rsidR="00B910FA">
        <w:t>a prong-wheel design</w:t>
      </w:r>
      <w:r w:rsidR="008B0845">
        <w:t xml:space="preserve"> for the collection system, </w:t>
      </w:r>
      <w:r w:rsidR="00FF4872">
        <w:t>I assembled a set of equation</w:t>
      </w:r>
      <w:r w:rsidR="0052002C">
        <w:t>s</w:t>
      </w:r>
      <w:r w:rsidR="00FF4872">
        <w:t xml:space="preserve"> that could be used </w:t>
      </w:r>
      <w:r w:rsidR="00785EF7">
        <w:t xml:space="preserve">to </w:t>
      </w:r>
      <w:r w:rsidR="002C5751">
        <w:t>estimate the</w:t>
      </w:r>
      <w:r w:rsidR="0066572B">
        <w:t xml:space="preserve"> force required </w:t>
      </w:r>
      <w:r w:rsidR="00F74A59">
        <w:t xml:space="preserve">to bend </w:t>
      </w:r>
      <w:r w:rsidR="00B35463">
        <w:t>a prong</w:t>
      </w:r>
      <w:r w:rsidR="00BC0A4D">
        <w:t xml:space="preserve"> given its </w:t>
      </w:r>
      <w:r w:rsidR="00201995">
        <w:t xml:space="preserve">material, diameter, </w:t>
      </w:r>
      <w:r w:rsidR="00C132AA">
        <w:t xml:space="preserve">and </w:t>
      </w:r>
      <w:r w:rsidR="00201995">
        <w:t>length</w:t>
      </w:r>
      <w:r w:rsidR="0061579F">
        <w:t>.</w:t>
      </w:r>
      <w:r w:rsidR="00D35F43">
        <w:t xml:space="preserve"> </w:t>
      </w:r>
      <w:r w:rsidR="00785EF7">
        <w:t xml:space="preserve">Since </w:t>
      </w:r>
      <w:r w:rsidR="00075E5B">
        <w:t>mu</w:t>
      </w:r>
      <w:r w:rsidR="006F4F01">
        <w:t xml:space="preserve">ltiple variations of prong diameter and </w:t>
      </w:r>
      <w:r w:rsidR="000B638D">
        <w:t>length will be tested</w:t>
      </w:r>
      <w:r w:rsidR="00875595">
        <w:t>,</w:t>
      </w:r>
      <w:r w:rsidR="00785EF7">
        <w:t xml:space="preserve"> </w:t>
      </w:r>
      <w:r w:rsidR="00360A6C">
        <w:t xml:space="preserve">this model </w:t>
      </w:r>
      <w:r w:rsidR="00605558">
        <w:t xml:space="preserve">is </w:t>
      </w:r>
      <w:r w:rsidR="00DD5095">
        <w:t>meant</w:t>
      </w:r>
      <w:r w:rsidR="00605558">
        <w:t xml:space="preserve"> </w:t>
      </w:r>
      <w:r w:rsidR="00DD5095">
        <w:t xml:space="preserve">to provide guidance during </w:t>
      </w:r>
      <w:r w:rsidR="00C93A1B">
        <w:t xml:space="preserve">prong </w:t>
      </w:r>
      <w:r w:rsidR="00DD5095">
        <w:t xml:space="preserve">material selection. </w:t>
      </w:r>
      <w:r w:rsidR="00785EF7">
        <w:t xml:space="preserve"> </w:t>
      </w:r>
    </w:p>
    <w:p w14:paraId="4368F6F6" w14:textId="77777777" w:rsidR="0020433F" w:rsidRDefault="0020433F" w:rsidP="003B22FD"/>
    <w:p w14:paraId="287857F2" w14:textId="77777777" w:rsidR="0020433F" w:rsidRPr="0020433F" w:rsidRDefault="0020433F" w:rsidP="003B22FD"/>
    <w:p w14:paraId="7ECE86B9" w14:textId="0DD3216B" w:rsidR="0074269D" w:rsidRDefault="374B4D6F" w:rsidP="003B22FD">
      <w:r>
        <w:rPr>
          <w:noProof/>
        </w:rPr>
        <w:drawing>
          <wp:inline distT="0" distB="0" distL="0" distR="0" wp14:anchorId="06A0B30A" wp14:editId="108057F9">
            <wp:extent cx="1601322" cy="898593"/>
            <wp:effectExtent l="0" t="0" r="0" b="0"/>
            <wp:docPr id="1311390875" name="Picture 4" descr="A black background with a black square&#10;&#10;AI-generated content may be incorrect.">
              <a:extLst xmlns:a="http://schemas.openxmlformats.org/drawingml/2006/main">
                <a:ext uri="{FF2B5EF4-FFF2-40B4-BE49-F238E27FC236}">
                  <a16:creationId xmlns:a16="http://schemas.microsoft.com/office/drawing/2014/main" id="{908524B3-2761-300E-54AF-BBD68C943E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90875" name="Picture 4" descr="A black background with a black square&#10;&#10;AI-generated content may be incorrect.">
                      <a:extLst>
                        <a:ext uri="{FF2B5EF4-FFF2-40B4-BE49-F238E27FC236}">
                          <a16:creationId xmlns:a16="http://schemas.microsoft.com/office/drawing/2014/main" id="{908524B3-2761-300E-54AF-BBD68C943E49}"/>
                        </a:ext>
                      </a:extLst>
                    </pic:cNvPr>
                    <pic:cNvPicPr>
                      <a:picLocks noChangeAspect="1"/>
                    </pic:cNvPicPr>
                  </pic:nvPicPr>
                  <pic:blipFill>
                    <a:blip r:embed="rId21"/>
                    <a:srcRect/>
                    <a:stretch>
                      <a:fillRect/>
                    </a:stretch>
                  </pic:blipFill>
                  <pic:spPr>
                    <a:xfrm>
                      <a:off x="0" y="0"/>
                      <a:ext cx="1601322" cy="898593"/>
                    </a:xfrm>
                    <a:prstGeom prst="rect">
                      <a:avLst/>
                    </a:prstGeom>
                  </pic:spPr>
                </pic:pic>
              </a:graphicData>
            </a:graphic>
          </wp:inline>
        </w:drawing>
      </w:r>
      <w:r w:rsidR="173A20AA">
        <w:t>Area Moment of Inertia (Circular)</w:t>
      </w:r>
      <w:r w:rsidR="0F583DAE">
        <w:t>,</w:t>
      </w:r>
      <w:r w:rsidR="534DB671">
        <w:t xml:space="preserve"> prerequisite equation.</w:t>
      </w:r>
    </w:p>
    <w:p w14:paraId="72286AA4" w14:textId="47303C7F" w:rsidR="00DB3497" w:rsidRDefault="00DB3497" w:rsidP="003B22FD">
      <w:pPr>
        <w:rPr>
          <w:b/>
          <w:bCs/>
        </w:rPr>
      </w:pPr>
    </w:p>
    <w:p w14:paraId="296439A1" w14:textId="6626EE31" w:rsidR="00E16ABE" w:rsidRDefault="446F8769" w:rsidP="003B22FD">
      <w:r>
        <w:rPr>
          <w:noProof/>
        </w:rPr>
        <w:drawing>
          <wp:inline distT="0" distB="0" distL="0" distR="0" wp14:anchorId="45C1AA9D" wp14:editId="31748344">
            <wp:extent cx="1652940" cy="699672"/>
            <wp:effectExtent l="0" t="0" r="4445" b="5715"/>
            <wp:docPr id="1978948132" name="Picture 5" descr="A black background with a black square&#10;&#10;AI-generated content may be incorrect.">
              <a:extLst xmlns:a="http://schemas.openxmlformats.org/drawingml/2006/main">
                <a:ext uri="{FF2B5EF4-FFF2-40B4-BE49-F238E27FC236}">
                  <a16:creationId xmlns:a16="http://schemas.microsoft.com/office/drawing/2014/main" id="{DFBBE20D-B18D-B11B-3CD1-5602CBC373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48132" name="Picture 5" descr="A black background with a black square&#10;&#10;AI-generated content may be incorrect.">
                      <a:extLst>
                        <a:ext uri="{FF2B5EF4-FFF2-40B4-BE49-F238E27FC236}">
                          <a16:creationId xmlns:a16="http://schemas.microsoft.com/office/drawing/2014/main" id="{DFBBE20D-B18D-B11B-3CD1-5602CBC37371}"/>
                        </a:ext>
                      </a:extLst>
                    </pic:cNvPr>
                    <pic:cNvPicPr>
                      <a:picLocks noChangeAspect="1"/>
                    </pic:cNvPicPr>
                  </pic:nvPicPr>
                  <pic:blipFill>
                    <a:blip r:embed="rId22"/>
                    <a:srcRect/>
                    <a:stretch>
                      <a:fillRect/>
                    </a:stretch>
                  </pic:blipFill>
                  <pic:spPr>
                    <a:xfrm>
                      <a:off x="0" y="0"/>
                      <a:ext cx="1652940" cy="699672"/>
                    </a:xfrm>
                    <a:prstGeom prst="rect">
                      <a:avLst/>
                    </a:prstGeom>
                  </pic:spPr>
                </pic:pic>
              </a:graphicData>
            </a:graphic>
          </wp:inline>
        </w:drawing>
      </w:r>
      <w:r w:rsidR="173A20AA">
        <w:t>Elastic Bending (Tip Rotation)</w:t>
      </w:r>
      <w:r w:rsidR="0F583DAE">
        <w:t>,</w:t>
      </w:r>
      <w:r w:rsidR="534DB671">
        <w:t xml:space="preserve"> prerequisite equation.</w:t>
      </w:r>
    </w:p>
    <w:p w14:paraId="1578DB42" w14:textId="283EDB70" w:rsidR="00DB3497" w:rsidRDefault="00DB3497" w:rsidP="003B22FD">
      <w:pPr>
        <w:rPr>
          <w:b/>
          <w:bCs/>
        </w:rPr>
      </w:pPr>
    </w:p>
    <w:p w14:paraId="4774401C" w14:textId="37BD9099" w:rsidR="006104A2" w:rsidRDefault="5F07FB67" w:rsidP="003B22FD">
      <w:r>
        <w:rPr>
          <w:noProof/>
        </w:rPr>
        <w:drawing>
          <wp:inline distT="0" distB="0" distL="0" distR="0" wp14:anchorId="04591718" wp14:editId="14EF3C39">
            <wp:extent cx="1741092" cy="682006"/>
            <wp:effectExtent l="0" t="0" r="0" b="3810"/>
            <wp:docPr id="1326845250" name="Picture 6" descr="A black background with a black square&#10;&#10;AI-generated content may be incorrect.">
              <a:extLst xmlns:a="http://schemas.openxmlformats.org/drawingml/2006/main">
                <a:ext uri="{FF2B5EF4-FFF2-40B4-BE49-F238E27FC236}">
                  <a16:creationId xmlns:a16="http://schemas.microsoft.com/office/drawing/2014/main" id="{4F457849-19E6-CC2D-7171-8519A4E74D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45250" name="Picture 6" descr="A black background with a black square&#10;&#10;AI-generated content may be incorrect.">
                      <a:extLst>
                        <a:ext uri="{FF2B5EF4-FFF2-40B4-BE49-F238E27FC236}">
                          <a16:creationId xmlns:a16="http://schemas.microsoft.com/office/drawing/2014/main" id="{4F457849-19E6-CC2D-7171-8519A4E74D06}"/>
                        </a:ext>
                      </a:extLst>
                    </pic:cNvPr>
                    <pic:cNvPicPr>
                      <a:picLocks noChangeAspect="1"/>
                    </pic:cNvPicPr>
                  </pic:nvPicPr>
                  <pic:blipFill>
                    <a:blip r:embed="rId23"/>
                    <a:srcRect/>
                    <a:stretch>
                      <a:fillRect/>
                    </a:stretch>
                  </pic:blipFill>
                  <pic:spPr>
                    <a:xfrm>
                      <a:off x="0" y="0"/>
                      <a:ext cx="1741092" cy="682006"/>
                    </a:xfrm>
                    <a:prstGeom prst="rect">
                      <a:avLst/>
                    </a:prstGeom>
                  </pic:spPr>
                </pic:pic>
              </a:graphicData>
            </a:graphic>
          </wp:inline>
        </w:drawing>
      </w:r>
      <w:r w:rsidR="173A20AA">
        <w:t>Root Bending Stress</w:t>
      </w:r>
      <w:r w:rsidR="0F583DAE">
        <w:t>, force needed for given parameters.</w:t>
      </w:r>
    </w:p>
    <w:p w14:paraId="46D46760" w14:textId="4703AEF8" w:rsidR="00DB3497" w:rsidRDefault="00DB3497" w:rsidP="003B22FD">
      <w:pPr>
        <w:rPr>
          <w:b/>
          <w:bCs/>
        </w:rPr>
      </w:pPr>
    </w:p>
    <w:p w14:paraId="37843ED9" w14:textId="4F955EB1" w:rsidR="0020433F" w:rsidRDefault="03FCABE9" w:rsidP="003B22FD">
      <w:r>
        <w:rPr>
          <w:noProof/>
        </w:rPr>
        <w:drawing>
          <wp:inline distT="0" distB="0" distL="0" distR="0" wp14:anchorId="5E050DAE" wp14:editId="106F9F18">
            <wp:extent cx="1782506" cy="785921"/>
            <wp:effectExtent l="0" t="0" r="8255" b="0"/>
            <wp:docPr id="571184474" name="Picture 7" descr="A black background with a black square&#10;&#10;AI-generated content may be incorrect.">
              <a:extLst xmlns:a="http://schemas.openxmlformats.org/drawingml/2006/main">
                <a:ext uri="{FF2B5EF4-FFF2-40B4-BE49-F238E27FC236}">
                  <a16:creationId xmlns:a16="http://schemas.microsoft.com/office/drawing/2014/main" id="{8CB16EDC-A88B-C34E-E584-E2854C824F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84474" name="Picture 7" descr="A black background with a black square&#10;&#10;AI-generated content may be incorrect.">
                      <a:extLst>
                        <a:ext uri="{FF2B5EF4-FFF2-40B4-BE49-F238E27FC236}">
                          <a16:creationId xmlns:a16="http://schemas.microsoft.com/office/drawing/2014/main" id="{8CB16EDC-A88B-C34E-E584-E2854C824F3F}"/>
                        </a:ext>
                      </a:extLst>
                    </pic:cNvPr>
                    <pic:cNvPicPr>
                      <a:picLocks noChangeAspect="1"/>
                    </pic:cNvPicPr>
                  </pic:nvPicPr>
                  <pic:blipFill>
                    <a:blip r:embed="rId24"/>
                    <a:srcRect/>
                    <a:stretch>
                      <a:fillRect/>
                    </a:stretch>
                  </pic:blipFill>
                  <pic:spPr>
                    <a:xfrm>
                      <a:off x="0" y="0"/>
                      <a:ext cx="1782506" cy="785921"/>
                    </a:xfrm>
                    <a:prstGeom prst="rect">
                      <a:avLst/>
                    </a:prstGeom>
                  </pic:spPr>
                </pic:pic>
              </a:graphicData>
            </a:graphic>
          </wp:inline>
        </w:drawing>
      </w:r>
      <w:r w:rsidR="173A20AA">
        <w:t>Yield Force, to determine when a prong will permanently deform</w:t>
      </w:r>
      <w:r w:rsidR="0F583DAE">
        <w:t>.</w:t>
      </w:r>
    </w:p>
    <w:p w14:paraId="42832326" w14:textId="6D2D732A" w:rsidR="00DB3497" w:rsidRDefault="00DB3497" w:rsidP="003B22FD">
      <w:pPr>
        <w:rPr>
          <w:b/>
          <w:bCs/>
        </w:rPr>
      </w:pPr>
    </w:p>
    <w:p w14:paraId="27BAAB73" w14:textId="332774C2" w:rsidR="006D0476" w:rsidRDefault="006D0476" w:rsidP="003B22FD">
      <w:pPr>
        <w:rPr>
          <w:b/>
          <w:bCs/>
        </w:rPr>
      </w:pPr>
      <w:r>
        <w:rPr>
          <w:noProof/>
        </w:rPr>
        <w:drawing>
          <wp:inline distT="0" distB="0" distL="0" distR="0" wp14:anchorId="534479B3" wp14:editId="2F2A18F0">
            <wp:extent cx="3297181" cy="1963161"/>
            <wp:effectExtent l="0" t="0" r="0" b="0"/>
            <wp:docPr id="2016852392"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52392" name="Picture 1" descr="A table with text on it&#10;&#10;AI-generated content may be incorrect."/>
                    <pic:cNvPicPr/>
                  </pic:nvPicPr>
                  <pic:blipFill>
                    <a:blip r:embed="rId25"/>
                    <a:stretch>
                      <a:fillRect/>
                    </a:stretch>
                  </pic:blipFill>
                  <pic:spPr>
                    <a:xfrm>
                      <a:off x="0" y="0"/>
                      <a:ext cx="3302021" cy="1966043"/>
                    </a:xfrm>
                    <a:prstGeom prst="rect">
                      <a:avLst/>
                    </a:prstGeom>
                  </pic:spPr>
                </pic:pic>
              </a:graphicData>
            </a:graphic>
          </wp:inline>
        </w:drawing>
      </w:r>
    </w:p>
    <w:p w14:paraId="55E7816B" w14:textId="09BC3B49" w:rsidR="00DB3497" w:rsidRPr="00146775" w:rsidRDefault="00146775" w:rsidP="003B22FD">
      <w:pPr>
        <w:rPr>
          <w:b/>
          <w:bCs/>
          <w:i/>
          <w:iCs/>
        </w:rPr>
      </w:pPr>
      <w:r w:rsidRPr="00146775">
        <w:rPr>
          <w:i/>
          <w:iCs/>
        </w:rPr>
        <w:t xml:space="preserve">Table 3. </w:t>
      </w:r>
      <w:r w:rsidR="006305AD" w:rsidRPr="00146775">
        <w:rPr>
          <w:i/>
          <w:iCs/>
        </w:rPr>
        <w:t xml:space="preserve">Symbols </w:t>
      </w:r>
      <w:r w:rsidR="00D14CC0" w:rsidRPr="00146775">
        <w:rPr>
          <w:i/>
          <w:iCs/>
        </w:rPr>
        <w:t>with meaning and unit.</w:t>
      </w:r>
    </w:p>
    <w:p w14:paraId="5AAF153A" w14:textId="78DF641D" w:rsidR="00DB3497" w:rsidRDefault="00DB3497" w:rsidP="003B22FD">
      <w:pPr>
        <w:rPr>
          <w:b/>
          <w:bCs/>
        </w:rPr>
      </w:pPr>
    </w:p>
    <w:p w14:paraId="3A909D30" w14:textId="3BA56565" w:rsidR="00A51080" w:rsidRPr="00C1175B" w:rsidRDefault="208E60DA" w:rsidP="003B22FD">
      <w:r>
        <w:rPr>
          <w:noProof/>
        </w:rPr>
        <w:drawing>
          <wp:inline distT="0" distB="0" distL="0" distR="0" wp14:anchorId="47B82312" wp14:editId="06BEAB92">
            <wp:extent cx="3376007" cy="1872313"/>
            <wp:effectExtent l="0" t="0" r="0" b="0"/>
            <wp:docPr id="834886178"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86178" name="Picture 1" descr="A table with text on it&#10;&#10;AI-generated content may be incorrect."/>
                    <pic:cNvPicPr/>
                  </pic:nvPicPr>
                  <pic:blipFill>
                    <a:blip r:embed="rId26"/>
                    <a:stretch>
                      <a:fillRect/>
                    </a:stretch>
                  </pic:blipFill>
                  <pic:spPr>
                    <a:xfrm>
                      <a:off x="0" y="0"/>
                      <a:ext cx="3376007" cy="1872313"/>
                    </a:xfrm>
                    <a:prstGeom prst="rect">
                      <a:avLst/>
                    </a:prstGeom>
                  </pic:spPr>
                </pic:pic>
              </a:graphicData>
            </a:graphic>
          </wp:inline>
        </w:drawing>
      </w:r>
    </w:p>
    <w:p w14:paraId="45403CF5" w14:textId="650DE65B" w:rsidR="00DF0C27" w:rsidRPr="00146775" w:rsidRDefault="00146775" w:rsidP="003B22FD">
      <w:pPr>
        <w:rPr>
          <w:i/>
          <w:iCs/>
        </w:rPr>
      </w:pPr>
      <w:r w:rsidRPr="00146775">
        <w:rPr>
          <w:i/>
          <w:iCs/>
        </w:rPr>
        <w:t>Table 4.</w:t>
      </w:r>
      <w:r w:rsidR="00324283" w:rsidRPr="00146775">
        <w:rPr>
          <w:i/>
          <w:iCs/>
        </w:rPr>
        <w:t xml:space="preserve"> </w:t>
      </w:r>
      <w:r w:rsidR="00E93DAC" w:rsidRPr="00146775">
        <w:rPr>
          <w:i/>
          <w:iCs/>
        </w:rPr>
        <w:t xml:space="preserve">force </w:t>
      </w:r>
      <w:r w:rsidR="00167290" w:rsidRPr="00146775">
        <w:rPr>
          <w:i/>
          <w:iCs/>
        </w:rPr>
        <w:t>needed</w:t>
      </w:r>
      <w:r w:rsidR="00D10337" w:rsidRPr="00146775">
        <w:rPr>
          <w:i/>
          <w:iCs/>
        </w:rPr>
        <w:t xml:space="preserve"> to </w:t>
      </w:r>
      <w:r w:rsidR="000F1AF9" w:rsidRPr="00146775">
        <w:rPr>
          <w:i/>
          <w:iCs/>
        </w:rPr>
        <w:t xml:space="preserve">impose a </w:t>
      </w:r>
      <w:r w:rsidR="00AA04F5" w:rsidRPr="00146775">
        <w:rPr>
          <w:i/>
          <w:iCs/>
        </w:rPr>
        <w:t xml:space="preserve">30-degree bend on </w:t>
      </w:r>
      <w:r w:rsidR="005140A5" w:rsidRPr="00146775">
        <w:rPr>
          <w:i/>
          <w:iCs/>
        </w:rPr>
        <w:t xml:space="preserve">4 possible example cases </w:t>
      </w:r>
      <w:r w:rsidR="000B0BF4" w:rsidRPr="00146775">
        <w:rPr>
          <w:i/>
          <w:iCs/>
        </w:rPr>
        <w:t>with varying material,</w:t>
      </w:r>
      <w:r w:rsidR="00751BA9" w:rsidRPr="00146775">
        <w:rPr>
          <w:i/>
          <w:iCs/>
        </w:rPr>
        <w:t xml:space="preserve"> diameter, and length</w:t>
      </w:r>
      <w:r w:rsidR="00AA04F5" w:rsidRPr="00146775">
        <w:rPr>
          <w:i/>
          <w:iCs/>
        </w:rPr>
        <w:t>.</w:t>
      </w:r>
    </w:p>
    <w:p w14:paraId="077A4BEE" w14:textId="72037B85" w:rsidR="00DF0C27" w:rsidRPr="00C1175B" w:rsidRDefault="00DF0C27" w:rsidP="003B22FD"/>
    <w:p w14:paraId="123EC4E1" w14:textId="5BBE7A3D" w:rsidR="337609AB" w:rsidRDefault="337609AB" w:rsidP="337609AB">
      <w:pPr>
        <w:rPr>
          <w:b/>
          <w:bCs/>
        </w:rPr>
      </w:pPr>
    </w:p>
    <w:p w14:paraId="3BB7CDB7" w14:textId="595546FF" w:rsidR="2B36A026" w:rsidRDefault="4F401D9B" w:rsidP="0A76B65D">
      <w:pPr>
        <w:pStyle w:val="Heading3"/>
        <w:rPr>
          <w:i/>
          <w:iCs/>
        </w:rPr>
      </w:pPr>
      <w:r w:rsidRPr="4235A0CF">
        <w:rPr>
          <w:i/>
          <w:iCs/>
        </w:rPr>
        <w:t>Frame Calculations – Tyler Rottkamp</w:t>
      </w:r>
    </w:p>
    <w:p w14:paraId="3285C672" w14:textId="65DE00D6" w:rsidR="4F401D9B" w:rsidRDefault="4F401D9B" w:rsidP="4235A0CF">
      <w:pPr>
        <w:pStyle w:val="BodyText"/>
      </w:pPr>
      <w:r>
        <w:t>These calculations were done to determine which material would be the best for the frame. The three options that I chose were A</w:t>
      </w:r>
      <w:r w:rsidR="3225B37A">
        <w:t>luminum 6063-T6, Aluminum 6063-T5, and 304 Stainless Steel. The reasoning behind these materials is they are all very corrosion resistant, and very widely u</w:t>
      </w:r>
      <w:r w:rsidR="2ECD6504">
        <w:t xml:space="preserve">sed and machined metals. To determine </w:t>
      </w:r>
      <w:r w:rsidR="54CED6A9">
        <w:t xml:space="preserve">which was the best choice, I found their material properties, expected weight for the design, and did </w:t>
      </w:r>
      <w:r w:rsidR="5DB0E475">
        <w:t>an expected cost</w:t>
      </w:r>
      <w:r w:rsidR="54CED6A9">
        <w:t xml:space="preserve"> c</w:t>
      </w:r>
      <w:r w:rsidR="0CFCB2D7">
        <w:t>omparison. These steps are all shown below.</w:t>
      </w:r>
    </w:p>
    <w:p w14:paraId="53C3D0EA" w14:textId="7C01A384" w:rsidR="7FA50F7B" w:rsidRDefault="7FA50F7B" w:rsidP="631DB826">
      <w:pPr>
        <w:pStyle w:val="BodyText"/>
        <w:jc w:val="center"/>
      </w:pPr>
      <w:r>
        <w:rPr>
          <w:noProof/>
        </w:rPr>
        <w:drawing>
          <wp:inline distT="0" distB="0" distL="0" distR="0" wp14:anchorId="73A5311F" wp14:editId="3FEAEB6A">
            <wp:extent cx="5943600" cy="2114550"/>
            <wp:effectExtent l="0" t="0" r="0" b="0"/>
            <wp:docPr id="1656046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46088" name=""/>
                    <pic:cNvPicPr/>
                  </pic:nvPicPr>
                  <pic:blipFill>
                    <a:blip r:embed="rId27">
                      <a:extLst>
                        <a:ext uri="{28A0092B-C50C-407E-A947-70E740481C1C}">
                          <a14:useLocalDpi xmlns:a14="http://schemas.microsoft.com/office/drawing/2010/main" val="0"/>
                        </a:ext>
                      </a:extLst>
                    </a:blip>
                    <a:stretch>
                      <a:fillRect/>
                    </a:stretch>
                  </pic:blipFill>
                  <pic:spPr>
                    <a:xfrm>
                      <a:off x="0" y="0"/>
                      <a:ext cx="5943600" cy="2114550"/>
                    </a:xfrm>
                    <a:prstGeom prst="rect">
                      <a:avLst/>
                    </a:prstGeom>
                  </pic:spPr>
                </pic:pic>
              </a:graphicData>
            </a:graphic>
          </wp:inline>
        </w:drawing>
      </w:r>
    </w:p>
    <w:p w14:paraId="382C28DC" w14:textId="2484470A" w:rsidR="7FA50F7B" w:rsidRPr="00146775" w:rsidRDefault="00146775" w:rsidP="631DB826">
      <w:pPr>
        <w:pStyle w:val="BodyText"/>
        <w:jc w:val="center"/>
        <w:rPr>
          <w:i/>
          <w:iCs/>
        </w:rPr>
      </w:pPr>
      <w:r>
        <w:rPr>
          <w:i/>
          <w:iCs/>
        </w:rPr>
        <w:t xml:space="preserve">Table 5. </w:t>
      </w:r>
      <w:r w:rsidR="00F266CB">
        <w:rPr>
          <w:i/>
          <w:iCs/>
        </w:rPr>
        <w:t>Material Properties</w:t>
      </w:r>
    </w:p>
    <w:p w14:paraId="38969061" w14:textId="1CC77A54" w:rsidR="5FA561E1" w:rsidRDefault="5FA561E1" w:rsidP="5FA561E1">
      <w:pPr>
        <w:pStyle w:val="BodyText"/>
        <w:jc w:val="center"/>
      </w:pPr>
    </w:p>
    <w:p w14:paraId="00B9AD5C" w14:textId="629763D0" w:rsidR="52E2D3E9" w:rsidRDefault="7FA50F7B" w:rsidP="52CC72B5">
      <w:pPr>
        <w:pStyle w:val="BodyText"/>
        <w:jc w:val="center"/>
      </w:pPr>
      <w:r>
        <w:rPr>
          <w:noProof/>
        </w:rPr>
        <w:drawing>
          <wp:inline distT="0" distB="0" distL="0" distR="0" wp14:anchorId="4954EB70" wp14:editId="6F2FCFA0">
            <wp:extent cx="3934374" cy="924054"/>
            <wp:effectExtent l="0" t="0" r="0" b="0"/>
            <wp:docPr id="7950783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78382" name=""/>
                    <pic:cNvPicPr/>
                  </pic:nvPicPr>
                  <pic:blipFill>
                    <a:blip r:embed="rId28">
                      <a:extLst>
                        <a:ext uri="{28A0092B-C50C-407E-A947-70E740481C1C}">
                          <a14:useLocalDpi xmlns:a14="http://schemas.microsoft.com/office/drawing/2010/main" val="0"/>
                        </a:ext>
                      </a:extLst>
                    </a:blip>
                    <a:stretch>
                      <a:fillRect/>
                    </a:stretch>
                  </pic:blipFill>
                  <pic:spPr>
                    <a:xfrm>
                      <a:off x="0" y="0"/>
                      <a:ext cx="3934374" cy="924054"/>
                    </a:xfrm>
                    <a:prstGeom prst="rect">
                      <a:avLst/>
                    </a:prstGeom>
                  </pic:spPr>
                </pic:pic>
              </a:graphicData>
            </a:graphic>
          </wp:inline>
        </w:drawing>
      </w:r>
    </w:p>
    <w:p w14:paraId="069FD5D0" w14:textId="117EA921" w:rsidR="52CC72B5" w:rsidRDefault="7FA50F7B" w:rsidP="52CC72B5">
      <w:pPr>
        <w:pStyle w:val="BodyText"/>
        <w:jc w:val="center"/>
      </w:pPr>
      <w:r>
        <w:t>[x]:</w:t>
      </w:r>
    </w:p>
    <w:p w14:paraId="1CC7AD0B" w14:textId="39C2C012" w:rsidR="707B1688" w:rsidRDefault="707B1688" w:rsidP="707B1688">
      <w:pPr>
        <w:pStyle w:val="BodyText"/>
        <w:jc w:val="center"/>
      </w:pPr>
    </w:p>
    <w:p w14:paraId="02A0CAEF" w14:textId="025CE5A2" w:rsidR="0FE5929D" w:rsidRDefault="7FA50F7B" w:rsidP="0FE5929D">
      <w:pPr>
        <w:pStyle w:val="BodyText"/>
        <w:jc w:val="center"/>
      </w:pPr>
      <w:r>
        <w:rPr>
          <w:noProof/>
        </w:rPr>
        <w:drawing>
          <wp:inline distT="0" distB="0" distL="0" distR="0" wp14:anchorId="215B1E42" wp14:editId="6CD1F9B4">
            <wp:extent cx="2934110" cy="866896"/>
            <wp:effectExtent l="0" t="0" r="0" b="0"/>
            <wp:docPr id="4322550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55092" name=""/>
                    <pic:cNvPicPr/>
                  </pic:nvPicPr>
                  <pic:blipFill>
                    <a:blip r:embed="rId29">
                      <a:extLst>
                        <a:ext uri="{28A0092B-C50C-407E-A947-70E740481C1C}">
                          <a14:useLocalDpi xmlns:a14="http://schemas.microsoft.com/office/drawing/2010/main" val="0"/>
                        </a:ext>
                      </a:extLst>
                    </a:blip>
                    <a:stretch>
                      <a:fillRect/>
                    </a:stretch>
                  </pic:blipFill>
                  <pic:spPr>
                    <a:xfrm>
                      <a:off x="0" y="0"/>
                      <a:ext cx="2934110" cy="866896"/>
                    </a:xfrm>
                    <a:prstGeom prst="rect">
                      <a:avLst/>
                    </a:prstGeom>
                  </pic:spPr>
                </pic:pic>
              </a:graphicData>
            </a:graphic>
          </wp:inline>
        </w:drawing>
      </w:r>
    </w:p>
    <w:p w14:paraId="4CA28E7B" w14:textId="186733C9" w:rsidR="7FA50F7B" w:rsidRDefault="7FA50F7B" w:rsidP="303AD56E">
      <w:pPr>
        <w:pStyle w:val="BodyText"/>
        <w:jc w:val="center"/>
      </w:pPr>
      <w:r>
        <w:t>[x]:</w:t>
      </w:r>
    </w:p>
    <w:p w14:paraId="7E576AEF" w14:textId="71DC5584" w:rsidR="7FA50F7B" w:rsidRDefault="4D8D825B" w:rsidP="303AD56E">
      <w:pPr>
        <w:pStyle w:val="BodyText"/>
      </w:pPr>
      <w:r>
        <w:t>Through these calculations, I was able to determine that Aluminum 6063-T6 is the best option for our project. This is because al</w:t>
      </w:r>
      <w:r w:rsidR="197AD0B0">
        <w:t xml:space="preserve">uminum is cheaper and much lighter than stainless steel, for the T-5 and T-6 decision it came down to T-6 having </w:t>
      </w:r>
      <w:r w:rsidR="013693D9">
        <w:t>higher ultimate and yield tensile strength.</w:t>
      </w:r>
      <w:r w:rsidR="1D7DC74E">
        <w:t xml:space="preserve"> With these calculations we can move onto </w:t>
      </w:r>
      <w:r w:rsidR="3A0D13DB">
        <w:t>a</w:t>
      </w:r>
      <w:r w:rsidR="1D7DC74E">
        <w:t>cquiring the material</w:t>
      </w:r>
      <w:r w:rsidR="2613BC13">
        <w:t xml:space="preserve"> and getting it machined.</w:t>
      </w:r>
    </w:p>
    <w:p w14:paraId="5CC52009" w14:textId="619F03C6" w:rsidR="6BA3758C" w:rsidRDefault="3DD93C7C" w:rsidP="5A4259C5">
      <w:pPr>
        <w:pStyle w:val="BodyText"/>
        <w:rPr>
          <w:b/>
          <w:bCs/>
          <w:sz w:val="28"/>
          <w:szCs w:val="28"/>
        </w:rPr>
      </w:pPr>
      <w:r w:rsidRPr="5A4259C5">
        <w:rPr>
          <w:b/>
          <w:bCs/>
          <w:sz w:val="28"/>
          <w:szCs w:val="28"/>
        </w:rPr>
        <w:t>3.3.4 Motors’s calculations-Siyu Yu</w:t>
      </w:r>
    </w:p>
    <w:p w14:paraId="37D06E41" w14:textId="2DB72E98" w:rsidR="6BA3758C" w:rsidRDefault="3DD93C7C" w:rsidP="5A4259C5">
      <w:pPr>
        <w:spacing w:before="240" w:after="240"/>
      </w:pPr>
      <w:r w:rsidRPr="5A4259C5">
        <w:t>The purpose of this section is to estimate the torque, angular velocity, and power required for the spike-wheel motor used in the Pinecone Collector. These calculations ensure that the selected motor provides sufficient performance under typical field conditions, including soil contact, roller acceleration, and load-bearing friction.</w:t>
      </w:r>
    </w:p>
    <w:p w14:paraId="0BA34E60" w14:textId="1FDBDB5E" w:rsidR="6BA3758C" w:rsidRDefault="3DD93C7C" w:rsidP="5A4259C5">
      <w:pPr>
        <w:pStyle w:val="Heading4"/>
        <w:numPr>
          <w:ilvl w:val="0"/>
          <w:numId w:val="0"/>
        </w:numPr>
        <w:spacing w:before="319" w:after="319"/>
        <w:rPr>
          <w:rFonts w:ascii="Times New Roman" w:eastAsia="Times New Roman" w:hAnsi="Times New Roman" w:cs="Times New Roman"/>
          <w:b w:val="0"/>
          <w:bCs w:val="0"/>
          <w:i w:val="0"/>
          <w:iCs w:val="0"/>
          <w:sz w:val="24"/>
        </w:rPr>
      </w:pPr>
      <w:r w:rsidRPr="5A4259C5">
        <w:rPr>
          <w:rFonts w:ascii="Times New Roman" w:eastAsia="Times New Roman" w:hAnsi="Times New Roman" w:cs="Times New Roman"/>
          <w:b w:val="0"/>
          <w:bCs w:val="0"/>
          <w:i w:val="0"/>
          <w:iCs w:val="0"/>
          <w:sz w:val="24"/>
        </w:rPr>
        <w:t>Governing Equations</w:t>
      </w:r>
    </w:p>
    <w:p w14:paraId="106F12AB" w14:textId="24CAFB1A" w:rsidR="6BA3758C" w:rsidRDefault="3DD93C7C" w:rsidP="5A4259C5">
      <w:pPr>
        <w:spacing w:before="240" w:after="240"/>
      </w:pPr>
      <w:r w:rsidRPr="5A4259C5">
        <w:rPr>
          <w:rFonts w:eastAsia="Times New Roman" w:cs="Times New Roman"/>
          <w:szCs w:val="22"/>
        </w:rPr>
        <w:t>The total load torque on the roller is the sum of the bearing friction torque, the ground contact torque, and the torque needed to accelerate the roller inertia. This relationship is given by</w:t>
      </w:r>
    </w:p>
    <w:p w14:paraId="5E4201B0" w14:textId="6F5AAF9C" w:rsidR="6BA3758C" w:rsidRDefault="4C0A92E9" w:rsidP="5A4259C5">
      <w:pPr>
        <w:spacing w:before="240" w:after="240"/>
      </w:pPr>
      <w:r>
        <w:rPr>
          <w:noProof/>
        </w:rPr>
        <w:drawing>
          <wp:inline distT="0" distB="0" distL="0" distR="0" wp14:anchorId="1775FC0E" wp14:editId="72920A38">
            <wp:extent cx="3390900" cy="704850"/>
            <wp:effectExtent l="0" t="0" r="0" b="0"/>
            <wp:docPr id="13218586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58607" name=""/>
                    <pic:cNvPicPr/>
                  </pic:nvPicPr>
                  <pic:blipFill>
                    <a:blip r:embed="rId30">
                      <a:extLst>
                        <a:ext uri="{28A0092B-C50C-407E-A947-70E740481C1C}">
                          <a14:useLocalDpi xmlns:a14="http://schemas.microsoft.com/office/drawing/2010/main" val="0"/>
                        </a:ext>
                      </a:extLst>
                    </a:blip>
                    <a:stretch>
                      <a:fillRect/>
                    </a:stretch>
                  </pic:blipFill>
                  <pic:spPr>
                    <a:xfrm>
                      <a:off x="0" y="0"/>
                      <a:ext cx="3390900" cy="704850"/>
                    </a:xfrm>
                    <a:prstGeom prst="rect">
                      <a:avLst/>
                    </a:prstGeom>
                  </pic:spPr>
                </pic:pic>
              </a:graphicData>
            </a:graphic>
          </wp:inline>
        </w:drawing>
      </w:r>
    </w:p>
    <w:p w14:paraId="32C4527A" w14:textId="4190F28D" w:rsidR="6BA3758C" w:rsidRDefault="6BA3758C" w:rsidP="6BA3758C">
      <w:pPr>
        <w:pStyle w:val="BodyText"/>
        <w:rPr>
          <w:b/>
          <w:bCs/>
          <w:sz w:val="28"/>
          <w:szCs w:val="28"/>
        </w:rPr>
      </w:pPr>
    </w:p>
    <w:p w14:paraId="015BD3DE" w14:textId="669777EE" w:rsidR="6BA3758C" w:rsidRDefault="4C0A92E9" w:rsidP="5A4259C5">
      <w:pPr>
        <w:spacing w:before="240" w:after="240"/>
      </w:pPr>
      <w:r w:rsidRPr="5A4259C5">
        <w:t xml:space="preserve">where </w:t>
      </w:r>
      <w:r w:rsidRPr="5A4259C5">
        <w:rPr>
          <w:rFonts w:ascii="Cambria Math" w:eastAsia="Cambria Math" w:hAnsi="Cambria Math" w:cs="Cambria Math"/>
          <w:i/>
          <w:iCs/>
          <w:lang w:val=""/>
        </w:rPr>
        <w:t>Tf</w:t>
      </w:r>
      <w:r w:rsidRPr="5A4259C5">
        <w:t xml:space="preserve">  is the bearing friction torque (N·m), </w:t>
      </w:r>
      <w:r w:rsidRPr="5A4259C5">
        <w:rPr>
          <w:rFonts w:ascii="Cambria Math" w:eastAsia="Cambria Math" w:hAnsi="Cambria Math" w:cs="Cambria Math"/>
          <w:i/>
          <w:iCs/>
          <w:lang w:val=""/>
        </w:rPr>
        <w:t>Tc is</w:t>
      </w:r>
      <w:r w:rsidRPr="5A4259C5">
        <w:t xml:space="preserve"> the ground contact torque (N·m), </w:t>
      </w:r>
      <w:r w:rsidRPr="5A4259C5">
        <w:rPr>
          <w:rFonts w:ascii="Cambria Math" w:eastAsia="Cambria Math" w:hAnsi="Cambria Math" w:cs="Cambria Math"/>
          <w:i/>
          <w:iCs/>
          <w:lang w:val=""/>
        </w:rPr>
        <w:t>J</w:t>
      </w:r>
      <w:r w:rsidRPr="5A4259C5">
        <w:t xml:space="preserve"> is the roller’s rotational inertia (kg·m²), and </w:t>
      </w:r>
      <w:r w:rsidRPr="5A4259C5">
        <w:rPr>
          <w:rFonts w:ascii="Cambria Math" w:eastAsia="Cambria Math" w:hAnsi="Cambria Math" w:cs="Cambria Math"/>
          <w:i/>
          <w:iCs/>
          <w:lang w:val=""/>
        </w:rPr>
        <w:t>α</w:t>
      </w:r>
      <w:r w:rsidRPr="5A4259C5">
        <w:t xml:space="preserve"> is the angular acceleration (rad/s²).</w:t>
      </w:r>
    </w:p>
    <w:p w14:paraId="22648169" w14:textId="58F7BB77" w:rsidR="6BA3758C" w:rsidRDefault="4C0A92E9" w:rsidP="5A4259C5">
      <w:pPr>
        <w:spacing w:before="240" w:after="240"/>
      </w:pPr>
      <w:r w:rsidRPr="5A4259C5">
        <w:t>The torque required from the motor must account for the mechanical advantage of the gear system, the transmission efficiency, and a safety factor applied to ensure reliability. This is expressed as</w:t>
      </w:r>
    </w:p>
    <w:p w14:paraId="3C06E2F6" w14:textId="07FD1C93" w:rsidR="6BA3758C" w:rsidRDefault="4C0A92E9" w:rsidP="5A4259C5">
      <w:pPr>
        <w:spacing w:before="240" w:after="240"/>
      </w:pPr>
      <w:r>
        <w:rPr>
          <w:noProof/>
        </w:rPr>
        <w:drawing>
          <wp:inline distT="0" distB="0" distL="0" distR="0" wp14:anchorId="2A9744B2" wp14:editId="38F6041A">
            <wp:extent cx="2266950" cy="1114425"/>
            <wp:effectExtent l="0" t="0" r="0" b="0"/>
            <wp:docPr id="9818651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65140" name=""/>
                    <pic:cNvPicPr/>
                  </pic:nvPicPr>
                  <pic:blipFill>
                    <a:blip r:embed="rId31">
                      <a:extLst>
                        <a:ext uri="{28A0092B-C50C-407E-A947-70E740481C1C}">
                          <a14:useLocalDpi xmlns:a14="http://schemas.microsoft.com/office/drawing/2010/main" val="0"/>
                        </a:ext>
                      </a:extLst>
                    </a:blip>
                    <a:stretch>
                      <a:fillRect/>
                    </a:stretch>
                  </pic:blipFill>
                  <pic:spPr>
                    <a:xfrm>
                      <a:off x="0" y="0"/>
                      <a:ext cx="2266950" cy="1114425"/>
                    </a:xfrm>
                    <a:prstGeom prst="rect">
                      <a:avLst/>
                    </a:prstGeom>
                  </pic:spPr>
                </pic:pic>
              </a:graphicData>
            </a:graphic>
          </wp:inline>
        </w:drawing>
      </w:r>
    </w:p>
    <w:p w14:paraId="3CD6DD13" w14:textId="51AC1B66" w:rsidR="6BA3758C" w:rsidRDefault="5BB58809" w:rsidP="5A4259C5">
      <w:pPr>
        <w:spacing w:before="240" w:after="240"/>
      </w:pPr>
      <w:r w:rsidRPr="5A4259C5">
        <w:rPr>
          <w:rFonts w:eastAsia="Times New Roman" w:cs="Times New Roman"/>
          <w:szCs w:val="22"/>
        </w:rPr>
        <w:t>Where</w:t>
      </w:r>
      <w:r w:rsidR="4C0A92E9" w:rsidRPr="5A4259C5">
        <w:rPr>
          <w:rFonts w:eastAsia="Times New Roman" w:cs="Times New Roman"/>
          <w:szCs w:val="22"/>
        </w:rPr>
        <w:t xml:space="preserve"> </w:t>
      </w:r>
      <w:r w:rsidR="4C0A92E9" w:rsidRPr="5A4259C5">
        <w:rPr>
          <w:rFonts w:ascii="Cambria Math" w:eastAsia="Cambria Math" w:hAnsi="Cambria Math" w:cs="Cambria Math"/>
          <w:i/>
          <w:iCs/>
          <w:szCs w:val="22"/>
          <w:lang w:val=""/>
        </w:rPr>
        <w:t>SF</w:t>
      </w:r>
      <w:r w:rsidR="4C0A92E9" w:rsidRPr="5A4259C5">
        <w:rPr>
          <w:rFonts w:eastAsia="Times New Roman" w:cs="Times New Roman"/>
          <w:szCs w:val="22"/>
        </w:rPr>
        <w:t xml:space="preserve"> is the safety factor, </w:t>
      </w:r>
      <w:r w:rsidR="4C0A92E9" w:rsidRPr="5A4259C5">
        <w:rPr>
          <w:rFonts w:ascii="Cambria Math" w:eastAsia="Cambria Math" w:hAnsi="Cambria Math" w:cs="Cambria Math"/>
          <w:i/>
          <w:iCs/>
          <w:szCs w:val="22"/>
          <w:lang w:val=""/>
        </w:rPr>
        <w:t>G</w:t>
      </w:r>
      <w:r w:rsidR="4C0A92E9" w:rsidRPr="5A4259C5">
        <w:rPr>
          <w:rFonts w:eastAsia="Times New Roman" w:cs="Times New Roman"/>
          <w:szCs w:val="22"/>
        </w:rPr>
        <w:t xml:space="preserve"> is the gear ratio, and </w:t>
      </w:r>
      <w:r w:rsidR="4C0A92E9" w:rsidRPr="5A4259C5">
        <w:rPr>
          <w:rFonts w:ascii="Cambria Math" w:eastAsia="Cambria Math" w:hAnsi="Cambria Math" w:cs="Cambria Math"/>
          <w:i/>
          <w:iCs/>
          <w:szCs w:val="22"/>
          <w:lang w:val=""/>
        </w:rPr>
        <w:t>η</w:t>
      </w:r>
      <w:r w:rsidR="4C0A92E9" w:rsidRPr="5A4259C5">
        <w:rPr>
          <w:rFonts w:eastAsia="Times New Roman" w:cs="Times New Roman"/>
          <w:szCs w:val="22"/>
        </w:rPr>
        <w:t xml:space="preserve"> is the gear efficiency.</w:t>
      </w:r>
    </w:p>
    <w:p w14:paraId="74BCA40B" w14:textId="3F35D5F4" w:rsidR="6BA3758C" w:rsidRDefault="4C0A92E9" w:rsidP="5A4259C5">
      <w:pPr>
        <w:spacing w:before="240" w:after="240"/>
      </w:pPr>
      <w:r w:rsidRPr="5A4259C5">
        <w:rPr>
          <w:rFonts w:eastAsia="Times New Roman" w:cs="Times New Roman"/>
          <w:szCs w:val="22"/>
        </w:rPr>
        <w:t>The angular velocity of the motor is related to the angular velocity of the roller by the gear ratio:</w:t>
      </w:r>
    </w:p>
    <w:p w14:paraId="546CADC6" w14:textId="3BDC0587" w:rsidR="6BA3758C" w:rsidRDefault="4C0A92E9" w:rsidP="5A4259C5">
      <w:pPr>
        <w:spacing w:before="240" w:after="240"/>
        <w:rPr>
          <w:rFonts w:eastAsia="Times New Roman" w:cs="Times New Roman"/>
          <w:szCs w:val="22"/>
        </w:rPr>
      </w:pPr>
      <w:r>
        <w:rPr>
          <w:noProof/>
        </w:rPr>
        <w:drawing>
          <wp:inline distT="0" distB="0" distL="0" distR="0" wp14:anchorId="55B2F7CE" wp14:editId="3DA4C2EB">
            <wp:extent cx="2243560" cy="929299"/>
            <wp:effectExtent l="0" t="0" r="0" b="0"/>
            <wp:docPr id="3092992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99208" name=""/>
                    <pic:cNvPicPr/>
                  </pic:nvPicPr>
                  <pic:blipFill>
                    <a:blip r:embed="rId32">
                      <a:extLst>
                        <a:ext uri="{28A0092B-C50C-407E-A947-70E740481C1C}">
                          <a14:useLocalDpi xmlns:a14="http://schemas.microsoft.com/office/drawing/2010/main"/>
                        </a:ext>
                      </a:extLst>
                    </a:blip>
                    <a:stretch>
                      <a:fillRect/>
                    </a:stretch>
                  </pic:blipFill>
                  <pic:spPr>
                    <a:xfrm>
                      <a:off x="0" y="0"/>
                      <a:ext cx="2243560" cy="929299"/>
                    </a:xfrm>
                    <a:prstGeom prst="rect">
                      <a:avLst/>
                    </a:prstGeom>
                  </pic:spPr>
                </pic:pic>
              </a:graphicData>
            </a:graphic>
          </wp:inline>
        </w:drawing>
      </w:r>
    </w:p>
    <w:p w14:paraId="6F056507" w14:textId="2314A108" w:rsidR="6BA3758C" w:rsidRDefault="4C0A92E9" w:rsidP="5A4259C5">
      <w:pPr>
        <w:spacing w:before="240" w:after="240"/>
      </w:pPr>
      <w:r w:rsidRPr="5A4259C5">
        <w:rPr>
          <w:rFonts w:eastAsia="Times New Roman" w:cs="Times New Roman"/>
          <w:szCs w:val="22"/>
        </w:rPr>
        <w:t xml:space="preserve">where </w:t>
      </w:r>
      <w:r w:rsidRPr="5A4259C5">
        <w:rPr>
          <w:rFonts w:ascii="Cambria Math" w:eastAsia="Cambria Math" w:hAnsi="Cambria Math" w:cs="Cambria Math"/>
          <w:i/>
          <w:iCs/>
          <w:szCs w:val="22"/>
          <w:lang w:val=""/>
        </w:rPr>
        <w:t>ωw</w:t>
      </w:r>
      <w:r w:rsidRPr="5A4259C5">
        <w:rPr>
          <w:rFonts w:eastAsia="Times New Roman" w:cs="Times New Roman"/>
          <w:szCs w:val="22"/>
        </w:rPr>
        <w:t xml:space="preserve">  is the angular speed of the roller. The mechanical power required from the motor is then determined by the product of torque and angular speed:</w:t>
      </w:r>
    </w:p>
    <w:p w14:paraId="1408AF2A" w14:textId="2C28D21C" w:rsidR="6BA3758C" w:rsidRDefault="4C0A92E9" w:rsidP="5A4259C5">
      <w:pPr>
        <w:spacing w:before="240" w:after="240"/>
        <w:rPr>
          <w:rFonts w:eastAsia="Times New Roman" w:cs="Times New Roman"/>
          <w:szCs w:val="22"/>
        </w:rPr>
      </w:pPr>
      <w:r>
        <w:rPr>
          <w:noProof/>
        </w:rPr>
        <w:drawing>
          <wp:inline distT="0" distB="0" distL="0" distR="0" wp14:anchorId="424B8702" wp14:editId="672AD01D">
            <wp:extent cx="1809750" cy="933450"/>
            <wp:effectExtent l="0" t="0" r="0" b="0"/>
            <wp:docPr id="16704081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08178" name=""/>
                    <pic:cNvPicPr/>
                  </pic:nvPicPr>
                  <pic:blipFill>
                    <a:blip r:embed="rId33">
                      <a:extLst>
                        <a:ext uri="{28A0092B-C50C-407E-A947-70E740481C1C}">
                          <a14:useLocalDpi xmlns:a14="http://schemas.microsoft.com/office/drawing/2010/main" val="0"/>
                        </a:ext>
                      </a:extLst>
                    </a:blip>
                    <a:stretch>
                      <a:fillRect/>
                    </a:stretch>
                  </pic:blipFill>
                  <pic:spPr>
                    <a:xfrm>
                      <a:off x="0" y="0"/>
                      <a:ext cx="1809750" cy="933450"/>
                    </a:xfrm>
                    <a:prstGeom prst="rect">
                      <a:avLst/>
                    </a:prstGeom>
                  </pic:spPr>
                </pic:pic>
              </a:graphicData>
            </a:graphic>
          </wp:inline>
        </w:drawing>
      </w:r>
    </w:p>
    <w:p w14:paraId="48365410" w14:textId="0F6E7533" w:rsidR="6BA3758C" w:rsidRDefault="03788A57" w:rsidP="5A4259C5">
      <w:pPr>
        <w:spacing w:before="240" w:after="240"/>
      </w:pPr>
      <w:r w:rsidRPr="5A4259C5">
        <w:rPr>
          <w:rFonts w:eastAsia="Times New Roman" w:cs="Times New Roman"/>
          <w:szCs w:val="22"/>
        </w:rPr>
        <w:t xml:space="preserve">Where </w:t>
      </w:r>
      <w:r w:rsidRPr="5A4259C5">
        <w:rPr>
          <w:rFonts w:ascii="Cambria Math" w:eastAsia="Cambria Math" w:hAnsi="Cambria Math" w:cs="Cambria Math"/>
          <w:i/>
          <w:iCs/>
          <w:szCs w:val="22"/>
          <w:lang w:val=""/>
        </w:rPr>
        <w:t>P</w:t>
      </w:r>
      <w:r w:rsidRPr="5A4259C5">
        <w:rPr>
          <w:rFonts w:eastAsia="Times New Roman" w:cs="Times New Roman"/>
          <w:szCs w:val="22"/>
        </w:rPr>
        <w:t xml:space="preserve"> is the mechanical power required from the motor (W), </w:t>
      </w:r>
      <w:r w:rsidRPr="5A4259C5">
        <w:rPr>
          <w:rFonts w:ascii="Cambria Math" w:eastAsia="Cambria Math" w:hAnsi="Cambria Math" w:cs="Cambria Math"/>
          <w:i/>
          <w:iCs/>
          <w:szCs w:val="22"/>
          <w:lang w:val=""/>
        </w:rPr>
        <w:t>Tm is</w:t>
      </w:r>
      <w:r w:rsidRPr="5A4259C5">
        <w:rPr>
          <w:rFonts w:eastAsia="Times New Roman" w:cs="Times New Roman"/>
          <w:szCs w:val="22"/>
        </w:rPr>
        <w:t xml:space="preserve"> the torque at the motor shaft (N·m), and </w:t>
      </w:r>
      <w:r w:rsidRPr="5A4259C5">
        <w:rPr>
          <w:rFonts w:ascii="Cambria Math" w:eastAsia="Cambria Math" w:hAnsi="Cambria Math" w:cs="Cambria Math"/>
          <w:i/>
          <w:iCs/>
          <w:szCs w:val="22"/>
          <w:lang w:val=""/>
        </w:rPr>
        <w:t>ωm</w:t>
      </w:r>
      <w:r w:rsidRPr="5A4259C5">
        <w:rPr>
          <w:rFonts w:eastAsia="Times New Roman" w:cs="Times New Roman"/>
          <w:szCs w:val="22"/>
        </w:rPr>
        <w:t xml:space="preserve">  is the motor’s angular speed (rad/s).</w:t>
      </w:r>
    </w:p>
    <w:p w14:paraId="483D8034" w14:textId="2803979D" w:rsidR="6BA3758C" w:rsidRDefault="039530BB" w:rsidP="5A4259C5">
      <w:pPr>
        <w:pStyle w:val="Heading4"/>
        <w:numPr>
          <w:ilvl w:val="0"/>
          <w:numId w:val="0"/>
        </w:numPr>
        <w:spacing w:before="319" w:after="319"/>
        <w:rPr>
          <w:rFonts w:ascii="Times New Roman" w:eastAsia="Times New Roman" w:hAnsi="Times New Roman" w:cs="Times New Roman"/>
          <w:i w:val="0"/>
          <w:iCs w:val="0"/>
          <w:sz w:val="24"/>
        </w:rPr>
      </w:pPr>
      <w:r w:rsidRPr="5A4259C5">
        <w:rPr>
          <w:rFonts w:ascii="Times New Roman" w:eastAsia="Times New Roman" w:hAnsi="Times New Roman" w:cs="Times New Roman"/>
          <w:i w:val="0"/>
          <w:iCs w:val="0"/>
          <w:sz w:val="24"/>
        </w:rPr>
        <w:t>Parameter Definition and Assumptions</w:t>
      </w:r>
    </w:p>
    <w:p w14:paraId="2EC98921" w14:textId="230E186B" w:rsidR="6BA3758C" w:rsidRDefault="039530BB" w:rsidP="5A4259C5">
      <w:pPr>
        <w:spacing w:before="240" w:after="240"/>
      </w:pPr>
      <w:r w:rsidRPr="5A4259C5">
        <w:rPr>
          <w:rFonts w:eastAsia="Times New Roman" w:cs="Times New Roman"/>
          <w:szCs w:val="22"/>
        </w:rPr>
        <w:t xml:space="preserve">For the spike-wheel, the roller radius was assumed to be </w:t>
      </w:r>
      <w:r w:rsidRPr="5A4259C5">
        <w:rPr>
          <w:rFonts w:ascii="Cambria Math" w:eastAsia="Cambria Math" w:hAnsi="Cambria Math" w:cs="Cambria Math"/>
          <w:i/>
          <w:iCs/>
          <w:szCs w:val="22"/>
          <w:lang w:val=""/>
        </w:rPr>
        <w:t>r=0.12 m</w:t>
      </w:r>
      <w:r w:rsidRPr="5A4259C5">
        <w:rPr>
          <w:rFonts w:eastAsia="Times New Roman" w:cs="Times New Roman"/>
          <w:szCs w:val="22"/>
        </w:rPr>
        <w:t xml:space="preserve">, with a target ground speed of </w:t>
      </w:r>
      <w:r w:rsidRPr="5A4259C5">
        <w:rPr>
          <w:rFonts w:ascii="Cambria Math" w:eastAsia="Cambria Math" w:hAnsi="Cambria Math" w:cs="Cambria Math"/>
          <w:i/>
          <w:iCs/>
          <w:szCs w:val="22"/>
          <w:lang w:val=""/>
        </w:rPr>
        <w:t>v=2.4 m/s,</w:t>
      </w:r>
      <w:r w:rsidRPr="5A4259C5">
        <w:rPr>
          <w:rFonts w:eastAsia="Times New Roman" w:cs="Times New Roman"/>
          <w:szCs w:val="22"/>
        </w:rPr>
        <w:t xml:space="preserve">The acceleration time was taken as </w:t>
      </w:r>
      <w:r w:rsidRPr="5A4259C5">
        <w:rPr>
          <w:rFonts w:ascii="Cambria Math" w:eastAsia="Cambria Math" w:hAnsi="Cambria Math" w:cs="Cambria Math"/>
          <w:i/>
          <w:iCs/>
          <w:szCs w:val="22"/>
          <w:lang w:val=""/>
        </w:rPr>
        <w:t>ta=</w:t>
      </w:r>
      <w:r w:rsidR="19F6719C" w:rsidRPr="5A4259C5">
        <w:rPr>
          <w:rFonts w:ascii="Cambria Math" w:eastAsia="Cambria Math" w:hAnsi="Cambria Math" w:cs="Cambria Math"/>
          <w:i/>
          <w:iCs/>
          <w:szCs w:val="22"/>
          <w:lang w:val=""/>
        </w:rPr>
        <w:t>0.25s</w:t>
      </w:r>
      <w:r w:rsidRPr="5A4259C5">
        <w:rPr>
          <w:rFonts w:eastAsia="Times New Roman" w:cs="Times New Roman"/>
          <w:szCs w:val="22"/>
        </w:rPr>
        <w:t xml:space="preserve">. The gear ratio between the motor and the roller was selected as </w:t>
      </w:r>
      <w:r w:rsidRPr="5A4259C5">
        <w:rPr>
          <w:rFonts w:ascii="Cambria Math" w:eastAsia="Cambria Math" w:hAnsi="Cambria Math" w:cs="Cambria Math"/>
          <w:i/>
          <w:iCs/>
          <w:szCs w:val="22"/>
          <w:lang w:val=""/>
        </w:rPr>
        <w:t>G=10:1</w:t>
      </w:r>
      <w:r w:rsidRPr="5A4259C5">
        <w:rPr>
          <w:rFonts w:eastAsia="Times New Roman" w:cs="Times New Roman"/>
          <w:szCs w:val="22"/>
        </w:rPr>
        <w:t xml:space="preserve"> with an efficiency of </w:t>
      </w:r>
      <w:r w:rsidRPr="5A4259C5">
        <w:rPr>
          <w:rFonts w:ascii="Cambria Math" w:eastAsia="Cambria Math" w:hAnsi="Cambria Math" w:cs="Cambria Math"/>
          <w:i/>
          <w:iCs/>
          <w:szCs w:val="22"/>
          <w:lang w:val=""/>
        </w:rPr>
        <w:t>η=0.8</w:t>
      </w:r>
      <w:r w:rsidRPr="5A4259C5">
        <w:rPr>
          <w:rFonts w:eastAsia="Times New Roman" w:cs="Times New Roman"/>
          <w:szCs w:val="22"/>
        </w:rPr>
        <w:t xml:space="preserve">. The bearing-friction torque was estimated at </w:t>
      </w:r>
      <w:r w:rsidRPr="5A4259C5">
        <w:rPr>
          <w:rFonts w:ascii="Cambria Math" w:eastAsia="Cambria Math" w:hAnsi="Cambria Math" w:cs="Cambria Math"/>
          <w:i/>
          <w:iCs/>
          <w:szCs w:val="22"/>
          <w:lang w:val=""/>
        </w:rPr>
        <w:t>Tf=0.1 N\</w:t>
      </w:r>
      <w:r w:rsidR="50DC272B" w:rsidRPr="5A4259C5">
        <w:rPr>
          <w:rFonts w:ascii="Cambria Math" w:eastAsia="Cambria Math" w:hAnsi="Cambria Math" w:cs="Cambria Math"/>
          <w:i/>
          <w:iCs/>
          <w:szCs w:val="22"/>
          <w:lang w:val=""/>
        </w:rPr>
        <w:t>m</w:t>
      </w:r>
      <w:r w:rsidRPr="5A4259C5">
        <w:rPr>
          <w:rFonts w:eastAsia="Times New Roman" w:cs="Times New Roman"/>
          <w:szCs w:val="22"/>
        </w:rPr>
        <w:t xml:space="preserve">, and the torque due to ground-contact resistance was approximated as </w:t>
      </w:r>
      <w:r w:rsidRPr="5A4259C5">
        <w:rPr>
          <w:rFonts w:ascii="Cambria Math" w:eastAsia="Cambria Math" w:hAnsi="Cambria Math" w:cs="Cambria Math"/>
          <w:i/>
          <w:iCs/>
          <w:szCs w:val="22"/>
          <w:lang w:val=""/>
        </w:rPr>
        <w:t>Tc=1.0 N\</w:t>
      </w:r>
      <w:r w:rsidR="5976ABDF" w:rsidRPr="5A4259C5">
        <w:rPr>
          <w:rFonts w:ascii="Cambria Math" w:eastAsia="Cambria Math" w:hAnsi="Cambria Math" w:cs="Cambria Math"/>
          <w:i/>
          <w:iCs/>
          <w:szCs w:val="22"/>
          <w:lang w:val=""/>
        </w:rPr>
        <w:t>m</w:t>
      </w:r>
      <w:r w:rsidR="285BBE9F" w:rsidRPr="5A4259C5">
        <w:rPr>
          <w:rFonts w:eastAsia="Times New Roman" w:cs="Times New Roman"/>
          <w:szCs w:val="22"/>
        </w:rPr>
        <w:t>. The</w:t>
      </w:r>
      <w:r w:rsidRPr="5A4259C5">
        <w:rPr>
          <w:rFonts w:eastAsia="Times New Roman" w:cs="Times New Roman"/>
          <w:szCs w:val="22"/>
        </w:rPr>
        <w:t xml:space="preserve"> </w:t>
      </w:r>
      <w:r w:rsidR="562E3336" w:rsidRPr="5A4259C5">
        <w:rPr>
          <w:rFonts w:eastAsia="Times New Roman" w:cs="Times New Roman"/>
          <w:szCs w:val="22"/>
        </w:rPr>
        <w:t>roller</w:t>
      </w:r>
      <w:r w:rsidRPr="5A4259C5">
        <w:rPr>
          <w:rFonts w:eastAsia="Times New Roman" w:cs="Times New Roman"/>
          <w:szCs w:val="22"/>
        </w:rPr>
        <w:t xml:space="preserve"> rotational inertia was calculated as </w:t>
      </w:r>
      <w:r w:rsidRPr="5A4259C5">
        <w:rPr>
          <w:rFonts w:ascii="Cambria Math" w:eastAsia="Cambria Math" w:hAnsi="Cambria Math" w:cs="Cambria Math"/>
          <w:i/>
          <w:iCs/>
          <w:szCs w:val="22"/>
          <w:lang w:val=""/>
        </w:rPr>
        <w:t>J=</w:t>
      </w:r>
      <w:r w:rsidR="186B2903" w:rsidRPr="5A4259C5">
        <w:rPr>
          <w:rFonts w:ascii="Cambria Math" w:eastAsia="Cambria Math" w:hAnsi="Cambria Math" w:cs="Cambria Math"/>
          <w:i/>
          <w:iCs/>
          <w:szCs w:val="22"/>
          <w:lang w:val=""/>
        </w:rPr>
        <w:t>0.0015kg</w:t>
      </w:r>
      <w:r w:rsidRPr="5A4259C5">
        <w:rPr>
          <w:rFonts w:ascii="Cambria Math" w:eastAsia="Cambria Math" w:hAnsi="Cambria Math" w:cs="Cambria Math"/>
          <w:i/>
          <w:iCs/>
          <w:szCs w:val="22"/>
          <w:lang w:val=""/>
        </w:rPr>
        <w:t>\</w:t>
      </w:r>
      <w:r w:rsidR="3770559D" w:rsidRPr="5A4259C5">
        <w:rPr>
          <w:rFonts w:ascii="Cambria Math" w:eastAsia="Cambria Math" w:hAnsi="Cambria Math" w:cs="Cambria Math"/>
          <w:i/>
          <w:iCs/>
          <w:szCs w:val="22"/>
          <w:lang w:val=""/>
        </w:rPr>
        <w:t>m</w:t>
      </w:r>
      <w:r w:rsidR="48141017" w:rsidRPr="5A4259C5">
        <w:rPr>
          <w:rFonts w:ascii="Cambria Math" w:eastAsia="Cambria Math" w:hAnsi="Cambria Math" w:cs="Cambria Math"/>
          <w:i/>
          <w:iCs/>
          <w:szCs w:val="22"/>
          <w:lang w:val=""/>
        </w:rPr>
        <w:t>^2</w:t>
      </w:r>
      <w:r w:rsidRPr="5A4259C5">
        <w:rPr>
          <w:rFonts w:eastAsia="Times New Roman" w:cs="Times New Roman"/>
          <w:szCs w:val="22"/>
        </w:rPr>
        <w:t xml:space="preserve">, and a safety factor </w:t>
      </w:r>
      <w:r w:rsidR="46E1910F" w:rsidRPr="5A4259C5">
        <w:rPr>
          <w:rFonts w:eastAsia="Times New Roman" w:cs="Times New Roman"/>
          <w:szCs w:val="22"/>
        </w:rPr>
        <w:t>of SF=2.0</w:t>
      </w:r>
      <w:r w:rsidRPr="5A4259C5">
        <w:rPr>
          <w:rFonts w:eastAsia="Times New Roman" w:cs="Times New Roman"/>
          <w:szCs w:val="22"/>
        </w:rPr>
        <w:t xml:space="preserve"> was applied.</w:t>
      </w:r>
    </w:p>
    <w:p w14:paraId="0A069F9B" w14:textId="36BEA977" w:rsidR="6BA3758C" w:rsidRDefault="2AAE86DC" w:rsidP="5A4259C5">
      <w:pPr>
        <w:spacing w:before="240" w:after="240"/>
        <w:rPr>
          <w:rFonts w:eastAsia="Times New Roman" w:cs="Times New Roman"/>
          <w:b/>
          <w:bCs/>
          <w:szCs w:val="22"/>
        </w:rPr>
      </w:pPr>
      <w:r w:rsidRPr="5A4259C5">
        <w:rPr>
          <w:rFonts w:eastAsia="Times New Roman" w:cs="Times New Roman"/>
          <w:b/>
          <w:bCs/>
          <w:szCs w:val="22"/>
        </w:rPr>
        <w:t>Calculation Results</w:t>
      </w:r>
    </w:p>
    <w:p w14:paraId="7CD29475" w14:textId="2353EAE4" w:rsidR="6BA3758C" w:rsidRDefault="73082601" w:rsidP="5A4259C5">
      <w:pPr>
        <w:spacing w:before="240" w:after="240"/>
        <w:rPr>
          <w:rFonts w:eastAsia="Times New Roman" w:cs="Times New Roman"/>
          <w:szCs w:val="22"/>
        </w:rPr>
      </w:pPr>
      <w:r>
        <w:rPr>
          <w:noProof/>
        </w:rPr>
        <w:drawing>
          <wp:inline distT="0" distB="0" distL="0" distR="0" wp14:anchorId="6F41D6CD" wp14:editId="255614C2">
            <wp:extent cx="5943600" cy="1657350"/>
            <wp:effectExtent l="0" t="0" r="0" b="0"/>
            <wp:docPr id="20363028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02817" name=""/>
                    <pic:cNvPicPr/>
                  </pic:nvPicPr>
                  <pic:blipFill>
                    <a:blip r:embed="rId34">
                      <a:extLst>
                        <a:ext uri="{28A0092B-C50C-407E-A947-70E740481C1C}">
                          <a14:useLocalDpi xmlns:a14="http://schemas.microsoft.com/office/drawing/2010/main" val="0"/>
                        </a:ext>
                      </a:extLst>
                    </a:blip>
                    <a:stretch>
                      <a:fillRect/>
                    </a:stretch>
                  </pic:blipFill>
                  <pic:spPr>
                    <a:xfrm>
                      <a:off x="0" y="0"/>
                      <a:ext cx="5943600" cy="1657350"/>
                    </a:xfrm>
                    <a:prstGeom prst="rect">
                      <a:avLst/>
                    </a:prstGeom>
                  </pic:spPr>
                </pic:pic>
              </a:graphicData>
            </a:graphic>
          </wp:inline>
        </w:drawing>
      </w:r>
    </w:p>
    <w:p w14:paraId="01D3735F" w14:textId="7E4B7B25" w:rsidR="6BA3758C" w:rsidRDefault="73082601" w:rsidP="5A4259C5">
      <w:pPr>
        <w:pStyle w:val="Heading4"/>
        <w:numPr>
          <w:ilvl w:val="0"/>
          <w:numId w:val="0"/>
        </w:numPr>
        <w:spacing w:before="319" w:after="319"/>
        <w:rPr>
          <w:rFonts w:ascii="Times New Roman" w:eastAsia="Times New Roman" w:hAnsi="Times New Roman" w:cs="Times New Roman"/>
          <w:i w:val="0"/>
          <w:iCs w:val="0"/>
          <w:sz w:val="24"/>
        </w:rPr>
      </w:pPr>
      <w:r w:rsidRPr="5A4259C5">
        <w:rPr>
          <w:rFonts w:ascii="Times New Roman" w:eastAsia="Times New Roman" w:hAnsi="Times New Roman" w:cs="Times New Roman"/>
          <w:i w:val="0"/>
          <w:iCs w:val="0"/>
          <w:sz w:val="24"/>
        </w:rPr>
        <w:t>Discussion</w:t>
      </w:r>
    </w:p>
    <w:p w14:paraId="5096DA98" w14:textId="70AF6F11" w:rsidR="6BA3758C" w:rsidRDefault="73082601" w:rsidP="5A4259C5">
      <w:pPr>
        <w:spacing w:before="240" w:after="240"/>
      </w:pPr>
      <w:r w:rsidRPr="5A4259C5">
        <w:rPr>
          <w:rFonts w:eastAsia="Times New Roman" w:cs="Times New Roman"/>
          <w:szCs w:val="22"/>
        </w:rPr>
        <w:t>Based on these calculations, the spike-wheel motor must be capable of delivering approximately 0.6 N·m torque at 1900 rpm, with an estimated power output of 115 W. Considering efficiency losses and terrain variations, a 12 V DC gear motor or NEMA 17 stepper motor provides sufficient performance and safety margin for continuous operation of the Pinecone Collector.</w:t>
      </w:r>
    </w:p>
    <w:p w14:paraId="7C3C29B5" w14:textId="2EBBC5E9" w:rsidR="6BA3758C" w:rsidRDefault="6BA3758C" w:rsidP="5A4259C5">
      <w:pPr>
        <w:spacing w:before="240" w:after="240"/>
        <w:rPr>
          <w:rFonts w:eastAsia="Times New Roman" w:cs="Times New Roman"/>
          <w:szCs w:val="22"/>
        </w:rPr>
      </w:pPr>
    </w:p>
    <w:p w14:paraId="73F2EF96" w14:textId="710E008F" w:rsidR="6BA3758C" w:rsidRDefault="6BA3758C" w:rsidP="5A4259C5">
      <w:pPr>
        <w:spacing w:before="240" w:after="240"/>
        <w:rPr>
          <w:rFonts w:eastAsia="Times New Roman" w:cs="Times New Roman"/>
          <w:szCs w:val="22"/>
        </w:rPr>
      </w:pPr>
    </w:p>
    <w:p w14:paraId="7923EC5F" w14:textId="73302E7D" w:rsidR="6BA3758C" w:rsidRDefault="6BA3758C" w:rsidP="5A4259C5">
      <w:pPr>
        <w:spacing w:before="240" w:after="240"/>
      </w:pPr>
    </w:p>
    <w:p w14:paraId="62DE4873" w14:textId="279DC64B" w:rsidR="6BA3758C" w:rsidRDefault="6BA3758C" w:rsidP="6BA3758C">
      <w:pPr>
        <w:pStyle w:val="BodyText"/>
        <w:rPr>
          <w:b/>
          <w:bCs/>
          <w:sz w:val="24"/>
        </w:rPr>
      </w:pPr>
    </w:p>
    <w:p w14:paraId="6EC0567E" w14:textId="2957A43C" w:rsidR="00A51080" w:rsidRPr="00C1175B" w:rsidRDefault="00A51080" w:rsidP="003B22FD">
      <w:r w:rsidRPr="001B3900">
        <w:rPr>
          <w:b/>
          <w:bCs/>
        </w:rPr>
        <w:br w:type="page"/>
      </w:r>
    </w:p>
    <w:p w14:paraId="252D0D31" w14:textId="5CC30A8D" w:rsidR="00A51080" w:rsidRDefault="00A51080" w:rsidP="00A51080">
      <w:pPr>
        <w:pStyle w:val="Heading1"/>
      </w:pPr>
      <w:bookmarkStart w:id="35" w:name="_Toc146875814"/>
      <w:r w:rsidRPr="00A51080">
        <w:t>Design Concepts</w:t>
      </w:r>
      <w:bookmarkEnd w:id="35"/>
    </w:p>
    <w:p w14:paraId="3B208913" w14:textId="6A376FF2" w:rsidR="00A51080" w:rsidRDefault="00A51080" w:rsidP="00A51080">
      <w:pPr>
        <w:pStyle w:val="Heading2"/>
      </w:pPr>
      <w:bookmarkStart w:id="36" w:name="_Toc146875815"/>
      <w:r>
        <w:t>Functional Decomposition</w:t>
      </w:r>
      <w:bookmarkEnd w:id="36"/>
    </w:p>
    <w:p w14:paraId="2E76C660" w14:textId="77777777" w:rsidR="00DF08AC" w:rsidRDefault="00DF08AC" w:rsidP="00DF08AC">
      <w:pPr>
        <w:pStyle w:val="BodyText"/>
        <w:keepNext/>
      </w:pPr>
      <w:r w:rsidRPr="00DF08AC">
        <w:rPr>
          <w:i/>
          <w:iCs/>
        </w:rPr>
        <w:t> </w:t>
      </w:r>
      <w:r w:rsidRPr="00DF08AC">
        <w:rPr>
          <w:i/>
          <w:iCs/>
          <w:noProof/>
        </w:rPr>
        <w:drawing>
          <wp:inline distT="0" distB="0" distL="0" distR="0" wp14:anchorId="23860BF1" wp14:editId="31D87E7D">
            <wp:extent cx="5943600" cy="2116455"/>
            <wp:effectExtent l="0" t="0" r="0" b="0"/>
            <wp:docPr id="47838825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omputer&#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2116455"/>
                    </a:xfrm>
                    <a:prstGeom prst="rect">
                      <a:avLst/>
                    </a:prstGeom>
                    <a:noFill/>
                    <a:ln>
                      <a:noFill/>
                    </a:ln>
                  </pic:spPr>
                </pic:pic>
              </a:graphicData>
            </a:graphic>
          </wp:inline>
        </w:drawing>
      </w:r>
    </w:p>
    <w:p w14:paraId="059357DA" w14:textId="59E9B4A2" w:rsidR="00A51080" w:rsidRDefault="00DF08AC" w:rsidP="00DF08AC">
      <w:pPr>
        <w:pStyle w:val="Caption"/>
      </w:pPr>
      <w:r>
        <w:t xml:space="preserve">Figure </w:t>
      </w:r>
      <w:r w:rsidR="00F266CB">
        <w:t>2</w:t>
      </w:r>
      <w:r>
        <w:t>. Functional Decomposition Chart</w:t>
      </w:r>
    </w:p>
    <w:p w14:paraId="343105AF" w14:textId="2A99F005" w:rsidR="00DF08AC" w:rsidRDefault="003C4390" w:rsidP="00D616E4">
      <w:pPr>
        <w:pStyle w:val="Caption"/>
        <w:ind w:firstLine="709"/>
        <w:rPr>
          <w:i w:val="0"/>
          <w:iCs w:val="0"/>
        </w:rPr>
      </w:pPr>
      <w:r>
        <w:rPr>
          <w:i w:val="0"/>
          <w:iCs w:val="0"/>
        </w:rPr>
        <w:t>The functional decomposition chart, figure X, for the Gore Autonomous Pinecone Collector breaks the system into four primary subsystems. Powe</w:t>
      </w:r>
      <w:r w:rsidR="00D616E4">
        <w:rPr>
          <w:i w:val="0"/>
          <w:iCs w:val="0"/>
        </w:rPr>
        <w:t xml:space="preserve">r, Computing, Movement, and Material Handling. </w:t>
      </w:r>
      <w:r w:rsidR="003E3EFA">
        <w:rPr>
          <w:i w:val="0"/>
          <w:iCs w:val="0"/>
        </w:rPr>
        <w:t xml:space="preserve">These </w:t>
      </w:r>
      <w:r w:rsidR="00053A31">
        <w:rPr>
          <w:i w:val="0"/>
          <w:iCs w:val="0"/>
        </w:rPr>
        <w:t xml:space="preserve">functions represent </w:t>
      </w:r>
      <w:r w:rsidR="00FB0193">
        <w:rPr>
          <w:i w:val="0"/>
          <w:iCs w:val="0"/>
        </w:rPr>
        <w:t>what is required for the robot to successfully co</w:t>
      </w:r>
      <w:r w:rsidR="00073BAA">
        <w:rPr>
          <w:i w:val="0"/>
          <w:iCs w:val="0"/>
        </w:rPr>
        <w:t xml:space="preserve">llect, store, and unload pinecones autonomously. Of the four systems, </w:t>
      </w:r>
      <w:r w:rsidR="00D8483A">
        <w:rPr>
          <w:i w:val="0"/>
          <w:iCs w:val="0"/>
        </w:rPr>
        <w:t xml:space="preserve">Movement and Material Handling were </w:t>
      </w:r>
      <w:r w:rsidR="00865343">
        <w:rPr>
          <w:i w:val="0"/>
          <w:iCs w:val="0"/>
        </w:rPr>
        <w:t xml:space="preserve">specifically focused on </w:t>
      </w:r>
      <w:r w:rsidR="00E57464">
        <w:rPr>
          <w:i w:val="0"/>
          <w:iCs w:val="0"/>
        </w:rPr>
        <w:t>since they are the mechanical operations of the robot.</w:t>
      </w:r>
    </w:p>
    <w:p w14:paraId="2F055A58" w14:textId="080A45FE" w:rsidR="00E42048" w:rsidRDefault="00E42048" w:rsidP="00E42048">
      <w:pPr>
        <w:pStyle w:val="Heading3"/>
      </w:pPr>
      <w:r>
        <w:t>Movement</w:t>
      </w:r>
    </w:p>
    <w:p w14:paraId="473FEDDE" w14:textId="5FBDD036" w:rsidR="00452E76" w:rsidRDefault="00452E76" w:rsidP="00924533">
      <w:pPr>
        <w:pStyle w:val="BodyText"/>
        <w:ind w:firstLine="709"/>
      </w:pPr>
      <w:r>
        <w:t xml:space="preserve">The </w:t>
      </w:r>
      <w:r w:rsidR="001F6982">
        <w:t>M</w:t>
      </w:r>
      <w:r>
        <w:t xml:space="preserve">ovement subsystem enables the robot to traverse through rough terrain </w:t>
      </w:r>
      <w:r w:rsidR="667975D8">
        <w:t>effectively</w:t>
      </w:r>
      <w:r>
        <w:t xml:space="preserve">. This subsystem includes the track system, suspension system, and motors. These elements work together to provide traction and stability as the robot moves over uneven ground. </w:t>
      </w:r>
      <w:r w:rsidR="00924533">
        <w:t xml:space="preserve">The designs generated optimize this system for performance ensuring the robot can operate in forest environments </w:t>
      </w:r>
      <w:r w:rsidR="00F9129B">
        <w:t>while maintaining collection operation.</w:t>
      </w:r>
    </w:p>
    <w:p w14:paraId="380BB625" w14:textId="040CFCBD" w:rsidR="00F9129B" w:rsidRDefault="008A518C" w:rsidP="008A518C">
      <w:pPr>
        <w:pStyle w:val="Heading3"/>
      </w:pPr>
      <w:r>
        <w:t>Material Handling</w:t>
      </w:r>
    </w:p>
    <w:p w14:paraId="567A4D23" w14:textId="697FEA00" w:rsidR="008A518C" w:rsidRDefault="008A518C" w:rsidP="001F6982">
      <w:pPr>
        <w:pStyle w:val="BodyText"/>
        <w:ind w:firstLine="709"/>
      </w:pPr>
      <w:r>
        <w:t xml:space="preserve">The </w:t>
      </w:r>
      <w:r w:rsidR="001F6982">
        <w:t>M</w:t>
      </w:r>
      <w:r>
        <w:t>at</w:t>
      </w:r>
      <w:r w:rsidR="001F6982">
        <w:t>erial Handling subsystem is responsible for the collection, storing</w:t>
      </w:r>
      <w:r w:rsidR="5D5489FF">
        <w:t>,</w:t>
      </w:r>
      <w:r w:rsidR="001F6982">
        <w:t xml:space="preserve"> and unloading of pinecones. This system includes the </w:t>
      </w:r>
      <w:r w:rsidR="00C226E4">
        <w:t>c</w:t>
      </w:r>
      <w:r w:rsidR="001F6982">
        <w:t xml:space="preserve">ollection wheel, </w:t>
      </w:r>
      <w:r w:rsidR="00C226E4">
        <w:t xml:space="preserve">prongs, hopper, drop door, and frame. </w:t>
      </w:r>
      <w:r w:rsidR="00DA58F2">
        <w:t>The designs generated for this system were created to effectively gather pinecones</w:t>
      </w:r>
      <w:r w:rsidR="00695574">
        <w:t xml:space="preserve">, temporarily store them on the robot, transport them, and </w:t>
      </w:r>
      <w:r w:rsidR="00D545CC">
        <w:t xml:space="preserve">dump them at the base station. This subsystem is the most critical part </w:t>
      </w:r>
      <w:r w:rsidR="7BEC36C6">
        <w:t>of</w:t>
      </w:r>
      <w:r w:rsidR="00D545CC">
        <w:t xml:space="preserve"> the </w:t>
      </w:r>
      <w:r w:rsidR="5DC25F0C">
        <w:t>project's</w:t>
      </w:r>
      <w:r w:rsidR="00D545CC">
        <w:t xml:space="preserve"> overall success and represents the main innovation </w:t>
      </w:r>
      <w:r w:rsidR="006D195B">
        <w:t>of the project.</w:t>
      </w:r>
    </w:p>
    <w:p w14:paraId="5587BAE8" w14:textId="2BB56169" w:rsidR="006D195B" w:rsidRDefault="006D195B" w:rsidP="006D195B">
      <w:pPr>
        <w:pStyle w:val="Heading3"/>
      </w:pPr>
      <w:r>
        <w:t>Importance</w:t>
      </w:r>
    </w:p>
    <w:p w14:paraId="4965D9FD" w14:textId="19A1DF19" w:rsidR="006D195B" w:rsidRPr="006D195B" w:rsidRDefault="00AF0061" w:rsidP="004C55A3">
      <w:pPr>
        <w:pStyle w:val="BodyText"/>
        <w:ind w:firstLine="709"/>
      </w:pPr>
      <w:r>
        <w:t>The functional decomposition is important to this project because it defines the core operations of the pinecone collecting robot</w:t>
      </w:r>
      <w:r w:rsidR="00F147A8">
        <w:t>. It provides a structured understanding of what goes into making each subsystem successful</w:t>
      </w:r>
      <w:r w:rsidR="004C55A3">
        <w:t xml:space="preserve"> as well as ensuring each system </w:t>
      </w:r>
      <w:r w:rsidR="381001B5">
        <w:t>integrates</w:t>
      </w:r>
      <w:r w:rsidR="004C55A3">
        <w:t xml:space="preserve"> seamlessly.</w:t>
      </w:r>
      <w:r w:rsidR="009D1D6A">
        <w:t xml:space="preserve"> This structured approach </w:t>
      </w:r>
      <w:r w:rsidR="00191236">
        <w:t xml:space="preserve">also </w:t>
      </w:r>
      <w:r w:rsidR="3B0B482D">
        <w:t>helps</w:t>
      </w:r>
      <w:r w:rsidR="00191236">
        <w:t xml:space="preserve"> </w:t>
      </w:r>
      <w:r w:rsidR="42EE357A">
        <w:t>the</w:t>
      </w:r>
      <w:r w:rsidR="00191236">
        <w:t xml:space="preserve"> efficiency of the team by allowing for</w:t>
      </w:r>
      <w:r w:rsidR="009D1D6A">
        <w:t xml:space="preserve"> task delegation </w:t>
      </w:r>
      <w:r w:rsidR="00191236">
        <w:t xml:space="preserve">and </w:t>
      </w:r>
      <w:r w:rsidR="009D1D6A">
        <w:t>reducing design overlap.</w:t>
      </w:r>
      <w:r w:rsidR="00191236">
        <w:t xml:space="preserve"> </w:t>
      </w:r>
      <w:r w:rsidR="00C75353">
        <w:t>Ultimately</w:t>
      </w:r>
      <w:r w:rsidR="57273F1E">
        <w:t>,</w:t>
      </w:r>
      <w:r w:rsidR="00C75353">
        <w:t xml:space="preserve"> this decomposition ensures the robots development is</w:t>
      </w:r>
      <w:r w:rsidR="003425E4">
        <w:t xml:space="preserve"> organized so the team can focus more time on testing </w:t>
      </w:r>
      <w:r w:rsidR="003F1E4A">
        <w:t>and validation.</w:t>
      </w:r>
    </w:p>
    <w:p w14:paraId="2868A532" w14:textId="51962958" w:rsidR="00A51080" w:rsidRDefault="00A51080" w:rsidP="00A51080">
      <w:pPr>
        <w:pStyle w:val="Heading2"/>
      </w:pPr>
      <w:bookmarkStart w:id="37" w:name="_Toc146875816"/>
      <w:r>
        <w:t>Concept Generation</w:t>
      </w:r>
      <w:bookmarkEnd w:id="37"/>
    </w:p>
    <w:p w14:paraId="214D6DF7" w14:textId="46EF0302" w:rsidR="00A51080" w:rsidRDefault="002C7398" w:rsidP="003A027C">
      <w:pPr>
        <w:pStyle w:val="BodyText"/>
        <w:ind w:firstLine="709"/>
      </w:pPr>
      <w:r>
        <w:t xml:space="preserve">The top-level </w:t>
      </w:r>
      <w:r w:rsidR="0078193F">
        <w:t>design</w:t>
      </w:r>
      <w:r>
        <w:t xml:space="preserve"> consists of </w:t>
      </w:r>
      <w:r w:rsidR="004E6564">
        <w:t>4 systems. Suspension</w:t>
      </w:r>
      <w:r w:rsidR="00840415">
        <w:t xml:space="preserve">, </w:t>
      </w:r>
      <w:r w:rsidR="00B807A9">
        <w:t xml:space="preserve">motor selection, </w:t>
      </w:r>
      <w:r w:rsidR="00B96BBB">
        <w:t xml:space="preserve">frame structure, and </w:t>
      </w:r>
      <w:r w:rsidR="00C71FA3">
        <w:t>the collection mechanism</w:t>
      </w:r>
      <w:r w:rsidR="00B42C64">
        <w:t>. The following sections summarize the concept</w:t>
      </w:r>
      <w:r w:rsidR="0078193F">
        <w:t xml:space="preserve"> generation</w:t>
      </w:r>
      <w:r w:rsidR="00A65849">
        <w:t xml:space="preserve"> process for each system.</w:t>
      </w:r>
    </w:p>
    <w:p w14:paraId="26BC28F5" w14:textId="13DAE87A" w:rsidR="00EE5AFB" w:rsidRDefault="00EE5AFB" w:rsidP="00EE5AFB">
      <w:pPr>
        <w:pStyle w:val="Heading3"/>
      </w:pPr>
      <w:r>
        <w:t>Suspension System</w:t>
      </w:r>
    </w:p>
    <w:p w14:paraId="5BFEFCBB" w14:textId="41EC50FE" w:rsidR="00F04F25" w:rsidRDefault="00EE5AFB" w:rsidP="00F04F25">
      <w:pPr>
        <w:pStyle w:val="BodyText"/>
        <w:ind w:firstLine="709"/>
      </w:pPr>
      <w:r>
        <w:t>Four suspension concepts were considered for th</w:t>
      </w:r>
      <w:r w:rsidR="0053034C">
        <w:t>e project. These include, the rigid track system, vertical volute</w:t>
      </w:r>
      <w:r w:rsidR="0029467F">
        <w:t xml:space="preserve"> spring suspension, coil </w:t>
      </w:r>
      <w:r w:rsidR="00C8787B">
        <w:t>spring suspension, and the rocker-bogie suspension.</w:t>
      </w:r>
      <w:r w:rsidR="00255517">
        <w:t xml:space="preserve"> The rigid track system </w:t>
      </w:r>
      <w:r w:rsidR="0055418E">
        <w:t xml:space="preserve">(Figure </w:t>
      </w:r>
      <w:r w:rsidR="00F266CB">
        <w:t>3</w:t>
      </w:r>
      <w:r w:rsidR="0055418E">
        <w:t xml:space="preserve">.) </w:t>
      </w:r>
      <w:r w:rsidR="001E7FC8">
        <w:t xml:space="preserve">offered simplicity and </w:t>
      </w:r>
      <w:r w:rsidR="00086829">
        <w:t xml:space="preserve">durability but lacks adaptability on </w:t>
      </w:r>
      <w:r w:rsidR="00E0078D">
        <w:t xml:space="preserve"> </w:t>
      </w:r>
      <w:r w:rsidR="002A0CE3">
        <w:t>uneven terrain. The vertical volute spring suspension</w:t>
      </w:r>
      <w:r w:rsidR="0055418E">
        <w:t xml:space="preserve"> (Figure </w:t>
      </w:r>
      <w:r w:rsidR="00F266CB">
        <w:t>4</w:t>
      </w:r>
      <w:r w:rsidR="0055418E">
        <w:t>.)</w:t>
      </w:r>
      <w:r w:rsidR="002A0CE3">
        <w:t xml:space="preserve"> provides </w:t>
      </w:r>
      <w:r w:rsidR="006A5EF1">
        <w:t xml:space="preserve">a compact and </w:t>
      </w:r>
      <w:r w:rsidR="00BB18EE">
        <w:t xml:space="preserve">robust </w:t>
      </w:r>
      <w:r w:rsidR="00EC3145">
        <w:t xml:space="preserve">suspension orientation but </w:t>
      </w:r>
      <w:r w:rsidR="00B90E90">
        <w:t>is</w:t>
      </w:r>
      <w:r w:rsidR="00EC3145">
        <w:t xml:space="preserve"> </w:t>
      </w:r>
      <w:r w:rsidR="00E76A6D">
        <w:t>mechanically complex at the small</w:t>
      </w:r>
      <w:r w:rsidR="0070071F">
        <w:t>er scales.</w:t>
      </w:r>
      <w:r w:rsidR="00000263">
        <w:t xml:space="preserve"> The rocker-bogie </w:t>
      </w:r>
      <w:r w:rsidR="007465B9">
        <w:t xml:space="preserve">suspension configuration </w:t>
      </w:r>
      <w:r w:rsidR="007C3647">
        <w:t xml:space="preserve">(Figure </w:t>
      </w:r>
      <w:r w:rsidR="00F266CB">
        <w:t>6</w:t>
      </w:r>
      <w:r w:rsidR="007C3647">
        <w:t xml:space="preserve">.) </w:t>
      </w:r>
      <w:r w:rsidR="00CE3917">
        <w:t>has excellent terrain adaptability but lacks shock absorption as well as introducing steering complexity</w:t>
      </w:r>
      <w:r w:rsidR="000E2C75">
        <w:t xml:space="preserve"> since it consist</w:t>
      </w:r>
      <w:r w:rsidR="009A37F5">
        <w:t>s of a wheeled system</w:t>
      </w:r>
      <w:r w:rsidR="00CE3917">
        <w:t>.</w:t>
      </w:r>
      <w:r w:rsidR="00332A01">
        <w:t xml:space="preserve"> The coil spring suspension system</w:t>
      </w:r>
      <w:r w:rsidR="007C3647">
        <w:t xml:space="preserve"> </w:t>
      </w:r>
      <w:r w:rsidR="003E37FB">
        <w:t xml:space="preserve">(Figure </w:t>
      </w:r>
      <w:r w:rsidR="00F266CB">
        <w:t>5</w:t>
      </w:r>
      <w:r w:rsidR="003E37FB">
        <w:t xml:space="preserve">.) </w:t>
      </w:r>
      <w:r w:rsidR="00332A01">
        <w:t xml:space="preserve"> </w:t>
      </w:r>
      <w:r w:rsidR="00DD238E">
        <w:t>demonstrates the best balance between simplicity and</w:t>
      </w:r>
      <w:r w:rsidR="00B4705D">
        <w:t xml:space="preserve"> performance</w:t>
      </w:r>
      <w:r w:rsidR="001D3519">
        <w:t xml:space="preserve"> but introduces periodic spring maintenance.</w:t>
      </w:r>
    </w:p>
    <w:tbl>
      <w:tblPr>
        <w:tblStyle w:val="TableGrid"/>
        <w:tblW w:w="0" w:type="auto"/>
        <w:tblLook w:val="04A0" w:firstRow="1" w:lastRow="0" w:firstColumn="1" w:lastColumn="0" w:noHBand="0" w:noVBand="1"/>
      </w:tblPr>
      <w:tblGrid>
        <w:gridCol w:w="4857"/>
        <w:gridCol w:w="4503"/>
      </w:tblGrid>
      <w:tr w:rsidR="006F3C76" w14:paraId="3C7C20F4" w14:textId="77777777" w:rsidTr="006F3C76">
        <w:tc>
          <w:tcPr>
            <w:tcW w:w="4776" w:type="dxa"/>
            <w:tcBorders>
              <w:top w:val="nil"/>
              <w:left w:val="nil"/>
              <w:bottom w:val="nil"/>
              <w:right w:val="nil"/>
            </w:tcBorders>
          </w:tcPr>
          <w:p w14:paraId="5A316E5A" w14:textId="75C392ED" w:rsidR="00F04F25" w:rsidRPr="00C06A3B" w:rsidRDefault="00F04F25" w:rsidP="00F04F25">
            <w:pPr>
              <w:pStyle w:val="BodyText"/>
              <w:rPr>
                <w:i/>
              </w:rPr>
            </w:pPr>
            <w:r w:rsidRPr="00C06A3B">
              <w:rPr>
                <w:i/>
                <w:noProof/>
              </w:rPr>
              <w:drawing>
                <wp:anchor distT="0" distB="0" distL="114300" distR="114300" simplePos="0" relativeHeight="251658240" behindDoc="0" locked="0" layoutInCell="1" allowOverlap="1" wp14:anchorId="49286BA7" wp14:editId="7A694CAD">
                  <wp:simplePos x="0" y="0"/>
                  <wp:positionH relativeFrom="column">
                    <wp:posOffset>12700</wp:posOffset>
                  </wp:positionH>
                  <wp:positionV relativeFrom="paragraph">
                    <wp:posOffset>90170</wp:posOffset>
                  </wp:positionV>
                  <wp:extent cx="2886710" cy="1315720"/>
                  <wp:effectExtent l="0" t="0" r="8890" b="0"/>
                  <wp:wrapTopAndBottom/>
                  <wp:docPr id="296694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86710" cy="1315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6A3B">
              <w:rPr>
                <w:i/>
              </w:rPr>
              <w:t>Figure</w:t>
            </w:r>
            <w:r w:rsidR="006F3C76" w:rsidRPr="00C06A3B">
              <w:rPr>
                <w:i/>
              </w:rPr>
              <w:t xml:space="preserve"> </w:t>
            </w:r>
            <w:r w:rsidR="00F266CB">
              <w:rPr>
                <w:i/>
              </w:rPr>
              <w:t>3</w:t>
            </w:r>
            <w:r w:rsidRPr="00C06A3B">
              <w:rPr>
                <w:i/>
                <w:iCs/>
              </w:rPr>
              <w:t>.</w:t>
            </w:r>
            <w:r w:rsidRPr="00C06A3B">
              <w:rPr>
                <w:i/>
              </w:rPr>
              <w:t xml:space="preserve"> Rigid Track System</w:t>
            </w:r>
          </w:p>
        </w:tc>
        <w:tc>
          <w:tcPr>
            <w:tcW w:w="4574" w:type="dxa"/>
            <w:tcBorders>
              <w:top w:val="nil"/>
              <w:left w:val="nil"/>
              <w:bottom w:val="nil"/>
              <w:right w:val="nil"/>
            </w:tcBorders>
          </w:tcPr>
          <w:p w14:paraId="356345DE" w14:textId="75DB5136" w:rsidR="00F04F25" w:rsidRPr="00C06A3B" w:rsidRDefault="00F04F25" w:rsidP="00F04F25">
            <w:pPr>
              <w:pStyle w:val="BodyText"/>
              <w:rPr>
                <w:i/>
              </w:rPr>
            </w:pPr>
            <w:r w:rsidRPr="00C06A3B">
              <w:rPr>
                <w:i/>
                <w:noProof/>
              </w:rPr>
              <w:drawing>
                <wp:anchor distT="0" distB="0" distL="114300" distR="114300" simplePos="0" relativeHeight="251658241" behindDoc="0" locked="0" layoutInCell="1" allowOverlap="1" wp14:anchorId="3C54526E" wp14:editId="21B98394">
                  <wp:simplePos x="0" y="0"/>
                  <wp:positionH relativeFrom="column">
                    <wp:posOffset>643890</wp:posOffset>
                  </wp:positionH>
                  <wp:positionV relativeFrom="paragraph">
                    <wp:posOffset>-663575</wp:posOffset>
                  </wp:positionV>
                  <wp:extent cx="1348740" cy="2755265"/>
                  <wp:effectExtent l="1587" t="0" r="5398" b="5397"/>
                  <wp:wrapTopAndBottom/>
                  <wp:docPr id="1297747167" name="Picture 8" descr="A drawing of a sandwi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0311" name="Picture 8" descr="A drawing of a sandwich&#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rot="16200000">
                            <a:off x="0" y="0"/>
                            <a:ext cx="1348740" cy="275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6A3B">
              <w:rPr>
                <w:i/>
              </w:rPr>
              <w:t>Figure</w:t>
            </w:r>
            <w:r w:rsidR="00F266CB">
              <w:rPr>
                <w:i/>
              </w:rPr>
              <w:t xml:space="preserve"> 4</w:t>
            </w:r>
            <w:r w:rsidRPr="00C06A3B">
              <w:rPr>
                <w:i/>
                <w:iCs/>
              </w:rPr>
              <w:t>.</w:t>
            </w:r>
            <w:r w:rsidRPr="00C06A3B">
              <w:rPr>
                <w:i/>
              </w:rPr>
              <w:t xml:space="preserve"> Vertical Volute Spring Suspension</w:t>
            </w:r>
          </w:p>
        </w:tc>
      </w:tr>
      <w:tr w:rsidR="00F04F25" w14:paraId="6D38A15F" w14:textId="77777777" w:rsidTr="006F3C76">
        <w:tc>
          <w:tcPr>
            <w:tcW w:w="4776" w:type="dxa"/>
            <w:tcBorders>
              <w:top w:val="nil"/>
              <w:left w:val="nil"/>
              <w:bottom w:val="nil"/>
              <w:right w:val="nil"/>
            </w:tcBorders>
          </w:tcPr>
          <w:p w14:paraId="40099EAA" w14:textId="103429F9" w:rsidR="00F04F25" w:rsidRPr="00A57617" w:rsidRDefault="00A9162C" w:rsidP="00F04F25">
            <w:pPr>
              <w:pStyle w:val="BodyText"/>
            </w:pPr>
            <w:r>
              <w:rPr>
                <w:noProof/>
              </w:rPr>
              <mc:AlternateContent>
                <mc:Choice Requires="wps">
                  <w:drawing>
                    <wp:anchor distT="0" distB="0" distL="114300" distR="114300" simplePos="0" relativeHeight="251658243" behindDoc="1" locked="0" layoutInCell="1" allowOverlap="1" wp14:anchorId="3EA9C5DA" wp14:editId="6423C3D2">
                      <wp:simplePos x="0" y="0"/>
                      <wp:positionH relativeFrom="column">
                        <wp:posOffset>3175</wp:posOffset>
                      </wp:positionH>
                      <wp:positionV relativeFrom="paragraph">
                        <wp:posOffset>1275715</wp:posOffset>
                      </wp:positionV>
                      <wp:extent cx="2524125" cy="635"/>
                      <wp:effectExtent l="0" t="0" r="9525" b="0"/>
                      <wp:wrapTight wrapText="bothSides">
                        <wp:wrapPolygon edited="0">
                          <wp:start x="0" y="0"/>
                          <wp:lineTo x="0" y="20093"/>
                          <wp:lineTo x="21518" y="20093"/>
                          <wp:lineTo x="21518" y="0"/>
                          <wp:lineTo x="0" y="0"/>
                        </wp:wrapPolygon>
                      </wp:wrapTight>
                      <wp:docPr id="1585382384" name="Text Box 1"/>
                      <wp:cNvGraphicFramePr/>
                      <a:graphic xmlns:a="http://schemas.openxmlformats.org/drawingml/2006/main">
                        <a:graphicData uri="http://schemas.microsoft.com/office/word/2010/wordprocessingShape">
                          <wps:wsp>
                            <wps:cNvSpPr txBox="1"/>
                            <wps:spPr>
                              <a:xfrm>
                                <a:off x="0" y="0"/>
                                <a:ext cx="2524125" cy="635"/>
                              </a:xfrm>
                              <a:prstGeom prst="rect">
                                <a:avLst/>
                              </a:prstGeom>
                              <a:solidFill>
                                <a:prstClr val="white"/>
                              </a:solidFill>
                              <a:ln>
                                <a:noFill/>
                              </a:ln>
                            </wps:spPr>
                            <wps:txbx>
                              <w:txbxContent>
                                <w:p w14:paraId="67F12D20" w14:textId="79C77F59" w:rsidR="00F04F25" w:rsidRPr="00CA6B12" w:rsidRDefault="00F04F25" w:rsidP="00F04F25">
                                  <w:pPr>
                                    <w:pStyle w:val="Caption"/>
                                    <w:rPr>
                                      <w:sz w:val="22"/>
                                    </w:rPr>
                                  </w:pPr>
                                  <w:r>
                                    <w:t>Figure</w:t>
                                  </w:r>
                                  <w:r w:rsidR="00C06A3B">
                                    <w:t xml:space="preserve"> </w:t>
                                  </w:r>
                                  <w:r w:rsidR="00F266CB">
                                    <w:t>5</w:t>
                                  </w:r>
                                  <w:r>
                                    <w:t>. Coil Spring Suspension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292A7DD2">
                    <v:shapetype id="_x0000_t202" coordsize="21600,21600" o:spt="202" path="m,l,21600r21600,l21600,xe" w14:anchorId="3EA9C5DA">
                      <v:stroke joinstyle="miter"/>
                      <v:path gradientshapeok="t" o:connecttype="rect"/>
                    </v:shapetype>
                    <v:shape id="Text Box 1" style="position:absolute;margin-left:.25pt;margin-top:100.45pt;width:198.75pt;height:.05pt;z-index:-251658237;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">
                      <v:textbox style="mso-fit-shape-to-text:t" inset="0,0,0,0">
                        <w:txbxContent>
                          <w:p w:rsidRPr="00CA6B12" w:rsidR="00F04F25" w:rsidP="00F04F25" w:rsidRDefault="00F04F25" w14:paraId="356035EC" w14:textId="79C77F59">
                            <w:pPr>
                              <w:pStyle w:val="Caption"/>
                              <w:rPr>
                                <w:sz w:val="22"/>
                              </w:rPr>
                            </w:pPr>
                            <w:r>
                              <w:t>Figure</w:t>
                            </w:r>
                            <w:r w:rsidR="00C06A3B">
                              <w:t xml:space="preserve"> </w:t>
                            </w:r>
                            <w:r w:rsidR="00F266CB">
                              <w:t>5</w:t>
                            </w:r>
                            <w:r>
                              <w:t>. Coil Spring Suspension</w:t>
                            </w:r>
                          </w:p>
                        </w:txbxContent>
                      </v:textbox>
                      <w10:wrap type="tight"/>
                    </v:shape>
                  </w:pict>
                </mc:Fallback>
              </mc:AlternateContent>
            </w:r>
            <w:r w:rsidRPr="0078413C">
              <w:rPr>
                <w:i/>
                <w:iCs/>
                <w:noProof/>
              </w:rPr>
              <w:drawing>
                <wp:anchor distT="0" distB="0" distL="114300" distR="114300" simplePos="0" relativeHeight="251658242" behindDoc="1" locked="0" layoutInCell="1" allowOverlap="1" wp14:anchorId="0D4B1B67" wp14:editId="3C3ADE4B">
                  <wp:simplePos x="0" y="0"/>
                  <wp:positionH relativeFrom="column">
                    <wp:posOffset>-43180</wp:posOffset>
                  </wp:positionH>
                  <wp:positionV relativeFrom="paragraph">
                    <wp:posOffset>12700</wp:posOffset>
                  </wp:positionV>
                  <wp:extent cx="2990850" cy="1255395"/>
                  <wp:effectExtent l="0" t="0" r="0" b="1905"/>
                  <wp:wrapTight wrapText="bothSides">
                    <wp:wrapPolygon edited="0">
                      <wp:start x="0" y="0"/>
                      <wp:lineTo x="0" y="21305"/>
                      <wp:lineTo x="21462" y="21305"/>
                      <wp:lineTo x="21462" y="0"/>
                      <wp:lineTo x="0" y="0"/>
                    </wp:wrapPolygon>
                  </wp:wrapTight>
                  <wp:docPr id="16127413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90850"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74" w:type="dxa"/>
            <w:tcBorders>
              <w:top w:val="nil"/>
              <w:left w:val="nil"/>
              <w:bottom w:val="nil"/>
              <w:right w:val="nil"/>
            </w:tcBorders>
          </w:tcPr>
          <w:p w14:paraId="4C18C489" w14:textId="7EBFF12C" w:rsidR="00F04F25" w:rsidRPr="00427852" w:rsidRDefault="006F3C76" w:rsidP="00F04F25">
            <w:pPr>
              <w:pStyle w:val="BodyText"/>
            </w:pPr>
            <w:r>
              <w:rPr>
                <w:noProof/>
              </w:rPr>
              <mc:AlternateContent>
                <mc:Choice Requires="wps">
                  <w:drawing>
                    <wp:anchor distT="0" distB="0" distL="114300" distR="114300" simplePos="0" relativeHeight="251658245" behindDoc="1" locked="0" layoutInCell="1" allowOverlap="1" wp14:anchorId="24940FC2" wp14:editId="1867D01F">
                      <wp:simplePos x="0" y="0"/>
                      <wp:positionH relativeFrom="column">
                        <wp:posOffset>-66675</wp:posOffset>
                      </wp:positionH>
                      <wp:positionV relativeFrom="paragraph">
                        <wp:posOffset>1216025</wp:posOffset>
                      </wp:positionV>
                      <wp:extent cx="2686050" cy="285750"/>
                      <wp:effectExtent l="0" t="0" r="0" b="0"/>
                      <wp:wrapTight wrapText="bothSides">
                        <wp:wrapPolygon edited="0">
                          <wp:start x="0" y="0"/>
                          <wp:lineTo x="0" y="20160"/>
                          <wp:lineTo x="21447" y="20160"/>
                          <wp:lineTo x="21447" y="0"/>
                          <wp:lineTo x="0" y="0"/>
                        </wp:wrapPolygon>
                      </wp:wrapTight>
                      <wp:docPr id="2006964590" name="Text Box 1"/>
                      <wp:cNvGraphicFramePr/>
                      <a:graphic xmlns:a="http://schemas.openxmlformats.org/drawingml/2006/main">
                        <a:graphicData uri="http://schemas.microsoft.com/office/word/2010/wordprocessingShape">
                          <wps:wsp>
                            <wps:cNvSpPr txBox="1"/>
                            <wps:spPr>
                              <a:xfrm>
                                <a:off x="0" y="0"/>
                                <a:ext cx="2686050" cy="285750"/>
                              </a:xfrm>
                              <a:prstGeom prst="rect">
                                <a:avLst/>
                              </a:prstGeom>
                              <a:solidFill>
                                <a:prstClr val="white"/>
                              </a:solidFill>
                              <a:ln>
                                <a:noFill/>
                              </a:ln>
                            </wps:spPr>
                            <wps:txbx>
                              <w:txbxContent>
                                <w:p w14:paraId="679A00E3" w14:textId="012A6D8F" w:rsidR="006F3C76" w:rsidRPr="002C757A" w:rsidRDefault="006F3C76" w:rsidP="006F3C76">
                                  <w:pPr>
                                    <w:pStyle w:val="Caption"/>
                                    <w:rPr>
                                      <w:sz w:val="22"/>
                                    </w:rPr>
                                  </w:pPr>
                                  <w:r>
                                    <w:t>Figure</w:t>
                                  </w:r>
                                  <w:r w:rsidR="00F266CB">
                                    <w:t xml:space="preserve"> 6</w:t>
                                  </w:r>
                                  <w:r>
                                    <w:t>. Rocker Bogie Suspension System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1AEE8928">
                    <v:shape id="_x0000_s1027" style="position:absolute;margin-left:-5.25pt;margin-top:95.75pt;width:211.5pt;height:22.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" w14:anchorId="24940FC2">
                      <v:textbox inset="0,0,0,0">
                        <w:txbxContent>
                          <w:p w:rsidRPr="002C757A" w:rsidR="006F3C76" w:rsidP="006F3C76" w:rsidRDefault="006F3C76" w14:paraId="46E9CAD9" w14:textId="012A6D8F">
                            <w:pPr>
                              <w:pStyle w:val="Caption"/>
                              <w:rPr>
                                <w:sz w:val="22"/>
                              </w:rPr>
                            </w:pPr>
                            <w:r>
                              <w:t>Figure</w:t>
                            </w:r>
                            <w:r w:rsidR="00F266CB">
                              <w:t xml:space="preserve"> 6</w:t>
                            </w:r>
                            <w:r>
                              <w:t>. Rocker Bogie Suspension System</w:t>
                            </w:r>
                          </w:p>
                        </w:txbxContent>
                      </v:textbox>
                      <w10:wrap type="tight"/>
                    </v:shape>
                  </w:pict>
                </mc:Fallback>
              </mc:AlternateContent>
            </w:r>
            <w:r w:rsidRPr="00095667">
              <w:rPr>
                <w:i/>
                <w:iCs/>
                <w:noProof/>
              </w:rPr>
              <w:drawing>
                <wp:anchor distT="0" distB="0" distL="114300" distR="114300" simplePos="0" relativeHeight="251658244" behindDoc="1" locked="0" layoutInCell="1" allowOverlap="1" wp14:anchorId="11E0CD40" wp14:editId="4B7C41F3">
                  <wp:simplePos x="0" y="0"/>
                  <wp:positionH relativeFrom="column">
                    <wp:posOffset>-66675</wp:posOffset>
                  </wp:positionH>
                  <wp:positionV relativeFrom="paragraph">
                    <wp:posOffset>0</wp:posOffset>
                  </wp:positionV>
                  <wp:extent cx="2762250" cy="1160780"/>
                  <wp:effectExtent l="0" t="0" r="0" b="1270"/>
                  <wp:wrapTight wrapText="bothSides">
                    <wp:wrapPolygon edited="0">
                      <wp:start x="0" y="0"/>
                      <wp:lineTo x="0" y="21269"/>
                      <wp:lineTo x="21451" y="21269"/>
                      <wp:lineTo x="21451" y="0"/>
                      <wp:lineTo x="0" y="0"/>
                    </wp:wrapPolygon>
                  </wp:wrapTight>
                  <wp:docPr id="704011613" name="Picture 12"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11613" name="Picture 12" descr="A drawing of a machine&#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62250" cy="11607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42C3F4D" w14:textId="21754C8A" w:rsidR="00C06A3B" w:rsidRDefault="00C06A3B" w:rsidP="00C06A3B">
      <w:pPr>
        <w:pStyle w:val="Heading3"/>
      </w:pPr>
      <w:bookmarkStart w:id="38" w:name="_Toc146875817"/>
      <w:r>
        <w:t>Motor Selection</w:t>
      </w:r>
    </w:p>
    <w:p w14:paraId="0E67DD5E" w14:textId="3A18751A" w:rsidR="004D7F13" w:rsidRDefault="004D7F13" w:rsidP="00880581">
      <w:pPr>
        <w:pStyle w:val="BodyText"/>
        <w:ind w:firstLine="709"/>
      </w:pPr>
      <w:r>
        <w:t xml:space="preserve">Three motor concepts were generated for driving the </w:t>
      </w:r>
      <w:r w:rsidR="00CC2B00">
        <w:t xml:space="preserve">autonomous robot. </w:t>
      </w:r>
      <w:r w:rsidR="00C82CAD">
        <w:t xml:space="preserve">These consist of the DC motor, Stepper motors, and Brushless DC motors. </w:t>
      </w:r>
      <w:r w:rsidR="00BD13D1">
        <w:t>The DC motor</w:t>
      </w:r>
      <w:r w:rsidR="00880581">
        <w:t xml:space="preserve"> (Figure </w:t>
      </w:r>
      <w:r w:rsidR="00F266CB">
        <w:t>7</w:t>
      </w:r>
      <w:r w:rsidR="00880581">
        <w:t>.)</w:t>
      </w:r>
      <w:r w:rsidR="00BD13D1">
        <w:t xml:space="preserve"> offers simplicity</w:t>
      </w:r>
      <w:r w:rsidR="009E4A00">
        <w:t xml:space="preserve">, low cost, and high </w:t>
      </w:r>
      <w:r w:rsidR="00D07FCF">
        <w:t xml:space="preserve">starting torque however </w:t>
      </w:r>
      <w:r w:rsidR="00EB4C1D">
        <w:t xml:space="preserve">DC motors suffer </w:t>
      </w:r>
      <w:r w:rsidR="007F64E6">
        <w:t xml:space="preserve">low efficiency </w:t>
      </w:r>
      <w:r w:rsidR="00CA68B7">
        <w:t xml:space="preserve">as well as increased wear due to </w:t>
      </w:r>
      <w:r w:rsidR="00366BE8">
        <w:t>the brush used in the motors.</w:t>
      </w:r>
      <w:r w:rsidR="00C34C0D">
        <w:t xml:space="preserve"> The stepper motor</w:t>
      </w:r>
      <w:r w:rsidR="00880581">
        <w:t xml:space="preserve"> (Figure </w:t>
      </w:r>
      <w:r w:rsidR="00F266CB">
        <w:t>8</w:t>
      </w:r>
      <w:r w:rsidR="00880581">
        <w:t>.)</w:t>
      </w:r>
      <w:r w:rsidR="00C34C0D">
        <w:t xml:space="preserve"> provides </w:t>
      </w:r>
      <w:r w:rsidR="004F3F25">
        <w:t xml:space="preserve">high precision but </w:t>
      </w:r>
      <w:r w:rsidR="00D610BC">
        <w:t>wouldn’t be able to supply the required to</w:t>
      </w:r>
      <w:r w:rsidR="00B33DF8">
        <w:t>rque under load</w:t>
      </w:r>
      <w:r w:rsidR="00745F72">
        <w:t xml:space="preserve">. </w:t>
      </w:r>
      <w:r w:rsidR="00C7465E">
        <w:t>The brushless DC motor</w:t>
      </w:r>
      <w:r w:rsidR="00880581">
        <w:t xml:space="preserve"> (Figure </w:t>
      </w:r>
      <w:r w:rsidR="00F266CB">
        <w:t>9</w:t>
      </w:r>
      <w:r w:rsidR="00880581">
        <w:t>.)</w:t>
      </w:r>
      <w:r w:rsidR="00C7465E">
        <w:t xml:space="preserve"> provides </w:t>
      </w:r>
      <w:r w:rsidR="002A5663">
        <w:t xml:space="preserve">the best efficiency and lifespan </w:t>
      </w:r>
      <w:r w:rsidR="00426704">
        <w:t>with the downsides o</w:t>
      </w:r>
      <w:r w:rsidR="0087028B">
        <w:t>f an increased price.</w:t>
      </w:r>
      <w:r w:rsidR="00880581" w:rsidRPr="00880581">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0581" w14:paraId="3D35E94C" w14:textId="77777777" w:rsidTr="00880581">
        <w:tc>
          <w:tcPr>
            <w:tcW w:w="4675" w:type="dxa"/>
          </w:tcPr>
          <w:p w14:paraId="1DA3CF94" w14:textId="77777777" w:rsidR="00DF1169" w:rsidRDefault="00880581" w:rsidP="00DF1169">
            <w:pPr>
              <w:pStyle w:val="BodyText"/>
              <w:keepNext/>
            </w:pPr>
            <w:r w:rsidRPr="00880581">
              <w:t> </w:t>
            </w:r>
            <w:r w:rsidRPr="00880581">
              <w:rPr>
                <w:noProof/>
              </w:rPr>
              <w:drawing>
                <wp:inline distT="0" distB="0" distL="0" distR="0" wp14:anchorId="5072B8DD" wp14:editId="5822FDBC">
                  <wp:extent cx="2047875" cy="1364375"/>
                  <wp:effectExtent l="0" t="0" r="0" b="7620"/>
                  <wp:docPr id="1761448555" name="Picture 16" descr="图片包含 游戏机, 画&#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图片包含 游戏机, 画&#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55325" cy="1369338"/>
                          </a:xfrm>
                          <a:prstGeom prst="rect">
                            <a:avLst/>
                          </a:prstGeom>
                          <a:noFill/>
                          <a:ln>
                            <a:noFill/>
                          </a:ln>
                        </pic:spPr>
                      </pic:pic>
                    </a:graphicData>
                  </a:graphic>
                </wp:inline>
              </w:drawing>
            </w:r>
          </w:p>
          <w:p w14:paraId="37CCDAA5" w14:textId="633E80A3" w:rsidR="00880581" w:rsidRDefault="00DF1169" w:rsidP="00DF1169">
            <w:pPr>
              <w:pStyle w:val="Caption"/>
            </w:pPr>
            <w:r>
              <w:t>Figure</w:t>
            </w:r>
            <w:r w:rsidR="00F266CB">
              <w:t xml:space="preserve"> 7</w:t>
            </w:r>
            <w:r>
              <w:t>. DC motor</w:t>
            </w:r>
          </w:p>
        </w:tc>
        <w:tc>
          <w:tcPr>
            <w:tcW w:w="4675" w:type="dxa"/>
          </w:tcPr>
          <w:p w14:paraId="292EC75B" w14:textId="77777777" w:rsidR="00DF1169" w:rsidRDefault="00880581" w:rsidP="00DF1169">
            <w:pPr>
              <w:pStyle w:val="BodyText"/>
              <w:keepNext/>
            </w:pPr>
            <w:r w:rsidRPr="00880581">
              <w:t> </w:t>
            </w:r>
            <w:r w:rsidRPr="00880581">
              <w:rPr>
                <w:noProof/>
              </w:rPr>
              <w:drawing>
                <wp:inline distT="0" distB="0" distL="0" distR="0" wp14:anchorId="60C8EC17" wp14:editId="4364424A">
                  <wp:extent cx="1275907" cy="1275907"/>
                  <wp:effectExtent l="0" t="0" r="635" b="635"/>
                  <wp:docPr id="1909003603" name="Picture 18"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图示&#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77758" cy="1277758"/>
                          </a:xfrm>
                          <a:prstGeom prst="rect">
                            <a:avLst/>
                          </a:prstGeom>
                          <a:noFill/>
                          <a:ln>
                            <a:noFill/>
                          </a:ln>
                        </pic:spPr>
                      </pic:pic>
                    </a:graphicData>
                  </a:graphic>
                </wp:inline>
              </w:drawing>
            </w:r>
          </w:p>
          <w:p w14:paraId="48ECBDB0" w14:textId="6FD9E1E0" w:rsidR="00880581" w:rsidRDefault="00DF1169" w:rsidP="00DF1169">
            <w:pPr>
              <w:pStyle w:val="Caption"/>
            </w:pPr>
            <w:r>
              <w:t>Figure</w:t>
            </w:r>
            <w:r w:rsidR="00117E32">
              <w:t xml:space="preserve"> </w:t>
            </w:r>
            <w:r w:rsidR="00F266CB">
              <w:t>8</w:t>
            </w:r>
            <w:r>
              <w:t>. Stepper Motor</w:t>
            </w:r>
          </w:p>
        </w:tc>
      </w:tr>
      <w:tr w:rsidR="00880581" w14:paraId="7E5A6320" w14:textId="77777777" w:rsidTr="00880581">
        <w:tc>
          <w:tcPr>
            <w:tcW w:w="9350" w:type="dxa"/>
            <w:gridSpan w:val="2"/>
          </w:tcPr>
          <w:p w14:paraId="3CF7829C" w14:textId="45349DBB" w:rsidR="00880581" w:rsidRDefault="00DF1169" w:rsidP="00DF1169">
            <w:pPr>
              <w:pStyle w:val="BodyText"/>
            </w:pPr>
            <w:r>
              <w:rPr>
                <w:noProof/>
              </w:rPr>
              <mc:AlternateContent>
                <mc:Choice Requires="wps">
                  <w:drawing>
                    <wp:anchor distT="0" distB="0" distL="114300" distR="114300" simplePos="0" relativeHeight="251658247" behindDoc="1" locked="0" layoutInCell="1" allowOverlap="1" wp14:anchorId="0E93ED59" wp14:editId="0C36F7D7">
                      <wp:simplePos x="0" y="0"/>
                      <wp:positionH relativeFrom="column">
                        <wp:posOffset>2018665</wp:posOffset>
                      </wp:positionH>
                      <wp:positionV relativeFrom="paragraph">
                        <wp:posOffset>1642745</wp:posOffset>
                      </wp:positionV>
                      <wp:extent cx="1906270" cy="635"/>
                      <wp:effectExtent l="0" t="0" r="0" b="0"/>
                      <wp:wrapTight wrapText="bothSides">
                        <wp:wrapPolygon edited="0">
                          <wp:start x="0" y="0"/>
                          <wp:lineTo x="0" y="20093"/>
                          <wp:lineTo x="21370" y="20093"/>
                          <wp:lineTo x="21370" y="0"/>
                          <wp:lineTo x="0" y="0"/>
                        </wp:wrapPolygon>
                      </wp:wrapTight>
                      <wp:docPr id="1814841359" name="Text Box 1"/>
                      <wp:cNvGraphicFramePr/>
                      <a:graphic xmlns:a="http://schemas.openxmlformats.org/drawingml/2006/main">
                        <a:graphicData uri="http://schemas.microsoft.com/office/word/2010/wordprocessingShape">
                          <wps:wsp>
                            <wps:cNvSpPr txBox="1"/>
                            <wps:spPr>
                              <a:xfrm>
                                <a:off x="0" y="0"/>
                                <a:ext cx="1906270" cy="635"/>
                              </a:xfrm>
                              <a:prstGeom prst="rect">
                                <a:avLst/>
                              </a:prstGeom>
                              <a:solidFill>
                                <a:prstClr val="white"/>
                              </a:solidFill>
                              <a:ln>
                                <a:noFill/>
                              </a:ln>
                            </wps:spPr>
                            <wps:txbx>
                              <w:txbxContent>
                                <w:p w14:paraId="3B2F3746" w14:textId="6FB141B9" w:rsidR="00DF1169" w:rsidRPr="007C49DB" w:rsidRDefault="00DF1169" w:rsidP="00DF1169">
                                  <w:pPr>
                                    <w:pStyle w:val="Caption"/>
                                    <w:rPr>
                                      <w:sz w:val="22"/>
                                    </w:rPr>
                                  </w:pPr>
                                  <w:r>
                                    <w:t>Figure</w:t>
                                  </w:r>
                                  <w:r w:rsidR="00F266CB">
                                    <w:t xml:space="preserve"> 9</w:t>
                                  </w:r>
                                  <w:r>
                                    <w:t>. Brushless DC motor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13CA8F55">
                    <v:shape id="_x0000_s1028" style="position:absolute;margin-left:158.95pt;margin-top:129.35pt;width:150.1pt;height:.05pt;z-index:-2516582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" w14:anchorId="0E93ED59">
                      <v:textbox style="mso-fit-shape-to-text:t" inset="0,0,0,0">
                        <w:txbxContent>
                          <w:p w:rsidRPr="007C49DB" w:rsidR="00DF1169" w:rsidP="00DF1169" w:rsidRDefault="00DF1169" w14:paraId="594D74E4" w14:textId="6FB141B9">
                            <w:pPr>
                              <w:pStyle w:val="Caption"/>
                              <w:rPr>
                                <w:sz w:val="22"/>
                              </w:rPr>
                            </w:pPr>
                            <w:r>
                              <w:t>Figure</w:t>
                            </w:r>
                            <w:r w:rsidR="00F266CB">
                              <w:t xml:space="preserve"> 9</w:t>
                            </w:r>
                            <w:r>
                              <w:t>. Brushless DC motor</w:t>
                            </w:r>
                          </w:p>
                        </w:txbxContent>
                      </v:textbox>
                      <w10:wrap type="tight"/>
                    </v:shape>
                  </w:pict>
                </mc:Fallback>
              </mc:AlternateContent>
            </w:r>
            <w:r w:rsidRPr="00DF1169">
              <w:rPr>
                <w:noProof/>
              </w:rPr>
              <w:drawing>
                <wp:anchor distT="0" distB="0" distL="114300" distR="114300" simplePos="0" relativeHeight="251658246" behindDoc="1" locked="0" layoutInCell="1" allowOverlap="1" wp14:anchorId="5A0F8970" wp14:editId="5104E223">
                  <wp:simplePos x="0" y="0"/>
                  <wp:positionH relativeFrom="column">
                    <wp:posOffset>2015121</wp:posOffset>
                  </wp:positionH>
                  <wp:positionV relativeFrom="paragraph">
                    <wp:posOffset>488</wp:posOffset>
                  </wp:positionV>
                  <wp:extent cx="1583690" cy="1583690"/>
                  <wp:effectExtent l="0" t="0" r="0" b="0"/>
                  <wp:wrapTight wrapText="bothSides">
                    <wp:wrapPolygon edited="0">
                      <wp:start x="0" y="0"/>
                      <wp:lineTo x="0" y="21306"/>
                      <wp:lineTo x="21306" y="21306"/>
                      <wp:lineTo x="21306" y="0"/>
                      <wp:lineTo x="0" y="0"/>
                    </wp:wrapPolygon>
                  </wp:wrapTight>
                  <wp:docPr id="1918130245" name="Picture 22" descr="图片包含 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图片包含 形状&#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83690" cy="1583690"/>
                          </a:xfrm>
                          <a:prstGeom prst="rect">
                            <a:avLst/>
                          </a:prstGeom>
                          <a:noFill/>
                          <a:ln>
                            <a:noFill/>
                          </a:ln>
                        </pic:spPr>
                      </pic:pic>
                    </a:graphicData>
                  </a:graphic>
                </wp:anchor>
              </w:drawing>
            </w:r>
            <w:r w:rsidRPr="00DF1169">
              <w:t> </w:t>
            </w:r>
          </w:p>
        </w:tc>
      </w:tr>
    </w:tbl>
    <w:p w14:paraId="73462219" w14:textId="1A4491C8" w:rsidR="00880581" w:rsidRDefault="00445102" w:rsidP="00445102">
      <w:pPr>
        <w:pStyle w:val="Heading3"/>
      </w:pPr>
      <w:r>
        <w:t xml:space="preserve">Frame </w:t>
      </w:r>
      <w:r w:rsidR="00490BF8">
        <w:t>Structure</w:t>
      </w:r>
    </w:p>
    <w:p w14:paraId="41474D9F" w14:textId="5E3CBE11" w:rsidR="0011564C" w:rsidRDefault="00BC26BC" w:rsidP="0006368E">
      <w:pPr>
        <w:pStyle w:val="BodyText"/>
        <w:ind w:firstLine="709"/>
      </w:pPr>
      <w:r>
        <w:t>Four frame con</w:t>
      </w:r>
      <w:r w:rsidR="001142DC">
        <w:t xml:space="preserve">cepts were developed during concept generation. </w:t>
      </w:r>
      <w:r w:rsidR="000B7325">
        <w:t xml:space="preserve">The first concept was to use a </w:t>
      </w:r>
      <w:r w:rsidR="0006368E">
        <w:t>lightweight pipe frame</w:t>
      </w:r>
      <w:r w:rsidR="00F6465B">
        <w:t xml:space="preserve"> as seen in Figure </w:t>
      </w:r>
      <w:r w:rsidR="002669F9">
        <w:t>10</w:t>
      </w:r>
      <w:r w:rsidR="0006368E">
        <w:t xml:space="preserve">. </w:t>
      </w:r>
      <w:r w:rsidR="00ED1E9E">
        <w:t xml:space="preserve">This concept offered minimal cost but insufficient rigidity. </w:t>
      </w:r>
      <w:r w:rsidR="00F76FAC">
        <w:t xml:space="preserve">The second concept </w:t>
      </w:r>
      <w:r w:rsidR="005D4ABE">
        <w:t>also used a lightweight pipe frame</w:t>
      </w:r>
      <w:r w:rsidR="00DB469D">
        <w:t xml:space="preserve"> while </w:t>
      </w:r>
      <w:r w:rsidR="005B2EFA">
        <w:t>adding sheet metal for protection</w:t>
      </w:r>
      <w:r w:rsidR="009B45B6">
        <w:t xml:space="preserve"> as seen in Figure </w:t>
      </w:r>
      <w:r w:rsidR="002669F9">
        <w:t>11</w:t>
      </w:r>
      <w:r w:rsidR="005B2EFA">
        <w:t xml:space="preserve">. This design improved protection but introduced </w:t>
      </w:r>
      <w:r w:rsidR="00223314">
        <w:t xml:space="preserve">mounting issues as well as introducing </w:t>
      </w:r>
      <w:r w:rsidR="000C4E49">
        <w:t>flooding</w:t>
      </w:r>
      <w:r w:rsidR="00223314">
        <w:t xml:space="preserve"> issues in wet environments.</w:t>
      </w:r>
      <w:r w:rsidR="000C4E49">
        <w:t xml:space="preserve"> The third concept </w:t>
      </w:r>
      <w:r w:rsidR="008E4747">
        <w:t xml:space="preserve">introduces a two level </w:t>
      </w:r>
      <w:r w:rsidR="000C1F7C">
        <w:t>frame</w:t>
      </w:r>
      <w:r w:rsidR="00AC5155">
        <w:t xml:space="preserve"> (Figure </w:t>
      </w:r>
      <w:r w:rsidR="002669F9">
        <w:t>12</w:t>
      </w:r>
      <w:r w:rsidR="00AC5155">
        <w:t>.)</w:t>
      </w:r>
      <w:r w:rsidR="000C1F7C">
        <w:t xml:space="preserve"> </w:t>
      </w:r>
      <w:r w:rsidR="00585415">
        <w:t xml:space="preserve">that is similar to </w:t>
      </w:r>
      <w:r w:rsidR="00C8253D">
        <w:t xml:space="preserve">concept one. </w:t>
      </w:r>
      <w:r w:rsidR="00D2798A">
        <w:t xml:space="preserve">This provides more stability than concept one but </w:t>
      </w:r>
      <w:r w:rsidR="00DA7270">
        <w:t xml:space="preserve">doubles the weight of the frame. </w:t>
      </w:r>
      <w:r w:rsidR="009C3932">
        <w:t xml:space="preserve">The fourth and final concept </w:t>
      </w:r>
      <w:r w:rsidR="00A50EF0">
        <w:t>consists of a sheet metal body with p</w:t>
      </w:r>
      <w:r w:rsidR="00E027CB">
        <w:t>ipes as reinforcements</w:t>
      </w:r>
      <w:r w:rsidR="00AC5155">
        <w:t xml:space="preserve">, as seen in Figure </w:t>
      </w:r>
      <w:r w:rsidR="002669F9">
        <w:t>13</w:t>
      </w:r>
      <w:r w:rsidR="00E027CB">
        <w:t>. This maximizes protection but compromises collection accessibility</w:t>
      </w:r>
      <w:r w:rsidR="00F6465B">
        <w:t xml:space="preserve"> since this system would put the collector roller in the back.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200"/>
      </w:tblGrid>
      <w:tr w:rsidR="00AC5155" w14:paraId="5583CF6B" w14:textId="77777777" w:rsidTr="00CF4C4D">
        <w:tc>
          <w:tcPr>
            <w:tcW w:w="3150" w:type="dxa"/>
          </w:tcPr>
          <w:p w14:paraId="0A2DE86F" w14:textId="77777777" w:rsidR="00CF4C4D" w:rsidRDefault="001213DD" w:rsidP="00CF4C4D">
            <w:pPr>
              <w:pStyle w:val="BodyText"/>
              <w:keepNext/>
            </w:pPr>
            <w:r w:rsidRPr="001213DD">
              <w:t> </w:t>
            </w:r>
            <w:r w:rsidRPr="001213DD">
              <w:rPr>
                <w:noProof/>
              </w:rPr>
              <w:drawing>
                <wp:inline distT="0" distB="0" distL="0" distR="0" wp14:anchorId="36D41EDC" wp14:editId="7E275E6E">
                  <wp:extent cx="1173998" cy="1424929"/>
                  <wp:effectExtent l="7937" t="0" r="0" b="0"/>
                  <wp:docPr id="900324870" name="Picture 24" descr="A drawing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 drawing of a phone&#10;&#10;AI-generated content may be incorrec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rot="5400000">
                            <a:off x="0" y="0"/>
                            <a:ext cx="1193133" cy="1448154"/>
                          </a:xfrm>
                          <a:prstGeom prst="rect">
                            <a:avLst/>
                          </a:prstGeom>
                          <a:noFill/>
                          <a:ln>
                            <a:noFill/>
                          </a:ln>
                        </pic:spPr>
                      </pic:pic>
                    </a:graphicData>
                  </a:graphic>
                </wp:inline>
              </w:drawing>
            </w:r>
          </w:p>
          <w:p w14:paraId="72CD3A9E" w14:textId="5DE8D560" w:rsidR="00AC5155" w:rsidRDefault="00CF4C4D" w:rsidP="00CF4C4D">
            <w:pPr>
              <w:pStyle w:val="Caption"/>
            </w:pPr>
            <w:r>
              <w:t>Figure</w:t>
            </w:r>
            <w:r w:rsidR="00F266CB">
              <w:t xml:space="preserve"> 10</w:t>
            </w:r>
            <w:r>
              <w:t>. Lightweight Pipe Frame</w:t>
            </w:r>
          </w:p>
        </w:tc>
        <w:tc>
          <w:tcPr>
            <w:tcW w:w="6200" w:type="dxa"/>
          </w:tcPr>
          <w:p w14:paraId="182FB507" w14:textId="77777777" w:rsidR="000F6FB7" w:rsidRDefault="008236EF" w:rsidP="000F6FB7">
            <w:pPr>
              <w:pStyle w:val="BodyText"/>
              <w:keepNext/>
            </w:pPr>
            <w:r w:rsidRPr="008236EF">
              <w:t> </w:t>
            </w:r>
            <w:r w:rsidRPr="008236EF">
              <w:rPr>
                <w:noProof/>
              </w:rPr>
              <w:drawing>
                <wp:inline distT="0" distB="0" distL="0" distR="0" wp14:anchorId="494E033C" wp14:editId="454B53A9">
                  <wp:extent cx="2466754" cy="753090"/>
                  <wp:effectExtent l="0" t="0" r="0" b="9525"/>
                  <wp:docPr id="55498333" name="Picture 2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 close-up of a sign&#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78001" cy="756524"/>
                          </a:xfrm>
                          <a:prstGeom prst="rect">
                            <a:avLst/>
                          </a:prstGeom>
                          <a:noFill/>
                          <a:ln>
                            <a:noFill/>
                          </a:ln>
                        </pic:spPr>
                      </pic:pic>
                    </a:graphicData>
                  </a:graphic>
                </wp:inline>
              </w:drawing>
            </w:r>
          </w:p>
          <w:p w14:paraId="464EBBB4" w14:textId="2317961A" w:rsidR="00AC5155" w:rsidRDefault="000F6FB7" w:rsidP="000F6FB7">
            <w:pPr>
              <w:pStyle w:val="Caption"/>
            </w:pPr>
            <w:r>
              <w:t>Figure</w:t>
            </w:r>
            <w:r w:rsidR="00F266CB">
              <w:t xml:space="preserve"> 11</w:t>
            </w:r>
            <w:r>
              <w:t>. Pipe Frame with Sheetmetal base</w:t>
            </w:r>
          </w:p>
        </w:tc>
      </w:tr>
      <w:tr w:rsidR="00AC5155" w14:paraId="10964271" w14:textId="77777777" w:rsidTr="00CF4C4D">
        <w:tc>
          <w:tcPr>
            <w:tcW w:w="3150" w:type="dxa"/>
          </w:tcPr>
          <w:p w14:paraId="7760356C" w14:textId="227F03BE" w:rsidR="006C2123" w:rsidRDefault="00CF4C4D" w:rsidP="006C2123">
            <w:pPr>
              <w:pStyle w:val="BodyText"/>
              <w:keepNext/>
            </w:pPr>
            <w:r w:rsidRPr="00CF4C4D">
              <w:t> </w:t>
            </w:r>
            <w:r w:rsidRPr="00CF4C4D">
              <w:rPr>
                <w:noProof/>
              </w:rPr>
              <w:drawing>
                <wp:inline distT="0" distB="0" distL="0" distR="0" wp14:anchorId="6C943116" wp14:editId="29F0F0A2">
                  <wp:extent cx="1658679" cy="894937"/>
                  <wp:effectExtent l="0" t="0" r="0" b="635"/>
                  <wp:docPr id="1795647312" name="Picture 28" descr="A drawing of a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 drawing of a rectangular object&#10;&#10;AI-generated content may be incorrec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67665" cy="899785"/>
                          </a:xfrm>
                          <a:prstGeom prst="rect">
                            <a:avLst/>
                          </a:prstGeom>
                          <a:noFill/>
                          <a:ln>
                            <a:noFill/>
                          </a:ln>
                        </pic:spPr>
                      </pic:pic>
                    </a:graphicData>
                  </a:graphic>
                </wp:inline>
              </w:drawing>
            </w:r>
          </w:p>
          <w:p w14:paraId="3CB90C58" w14:textId="7DB56027" w:rsidR="00AC5155" w:rsidRDefault="006C2123" w:rsidP="006C2123">
            <w:pPr>
              <w:pStyle w:val="Caption"/>
            </w:pPr>
            <w:r>
              <w:t>Figure</w:t>
            </w:r>
            <w:r w:rsidR="002669F9">
              <w:t xml:space="preserve"> 12</w:t>
            </w:r>
            <w:r>
              <w:t>. Two level Pipe Frame</w:t>
            </w:r>
          </w:p>
        </w:tc>
        <w:tc>
          <w:tcPr>
            <w:tcW w:w="6200" w:type="dxa"/>
          </w:tcPr>
          <w:p w14:paraId="41DA7182" w14:textId="1714E71C" w:rsidR="00A6358E" w:rsidRDefault="00A6358E" w:rsidP="00A6358E">
            <w:pPr>
              <w:pStyle w:val="BodyText"/>
              <w:keepNext/>
            </w:pPr>
            <w:r w:rsidRPr="00A6358E">
              <w:t> </w:t>
            </w:r>
            <w:r w:rsidRPr="00A6358E">
              <w:rPr>
                <w:noProof/>
              </w:rPr>
              <w:drawing>
                <wp:inline distT="0" distB="0" distL="0" distR="0" wp14:anchorId="2A9FE150" wp14:editId="2C1DA27F">
                  <wp:extent cx="1307804" cy="854544"/>
                  <wp:effectExtent l="0" t="0" r="6985" b="3175"/>
                  <wp:docPr id="123006401" name="Picture 30" descr="A drawing of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A drawing of a cart&#10;&#10;AI-generated content may be incorrec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28703" cy="868199"/>
                          </a:xfrm>
                          <a:prstGeom prst="rect">
                            <a:avLst/>
                          </a:prstGeom>
                          <a:noFill/>
                          <a:ln>
                            <a:noFill/>
                          </a:ln>
                        </pic:spPr>
                      </pic:pic>
                    </a:graphicData>
                  </a:graphic>
                </wp:inline>
              </w:drawing>
            </w:r>
          </w:p>
          <w:p w14:paraId="78454119" w14:textId="33F9634D" w:rsidR="00AC5155" w:rsidRDefault="00A6358E" w:rsidP="00A6358E">
            <w:pPr>
              <w:pStyle w:val="Caption"/>
            </w:pPr>
            <w:r>
              <w:t>Figure</w:t>
            </w:r>
            <w:r w:rsidR="002669F9">
              <w:t xml:space="preserve"> 13</w:t>
            </w:r>
            <w:r>
              <w:t>. Sheet metal and Pipe Combination</w:t>
            </w:r>
          </w:p>
          <w:p w14:paraId="221B68F5" w14:textId="13DF5FA9" w:rsidR="00A6358E" w:rsidRPr="00A6358E" w:rsidRDefault="00A6358E" w:rsidP="00A6358E">
            <w:pPr>
              <w:tabs>
                <w:tab w:val="left" w:pos="2394"/>
              </w:tabs>
            </w:pPr>
            <w:r>
              <w:tab/>
            </w:r>
          </w:p>
        </w:tc>
      </w:tr>
    </w:tbl>
    <w:p w14:paraId="05254163" w14:textId="04BAE9E9" w:rsidR="00AC5155" w:rsidRDefault="00BF5AC4" w:rsidP="00BF5AC4">
      <w:pPr>
        <w:pStyle w:val="Heading3"/>
      </w:pPr>
      <w:r>
        <w:t>Collection Mechanism</w:t>
      </w:r>
    </w:p>
    <w:p w14:paraId="77379B70" w14:textId="627E5C27" w:rsidR="00BF5AC4" w:rsidRDefault="00497DA0" w:rsidP="00280985">
      <w:pPr>
        <w:pStyle w:val="BodyText"/>
        <w:ind w:firstLine="709"/>
      </w:pPr>
      <w:r>
        <w:t xml:space="preserve">Three types of mechanisms were considered when generating concepts for the collection system. The first being the wire cage as seen in Figure </w:t>
      </w:r>
      <w:r w:rsidR="002669F9">
        <w:t>14</w:t>
      </w:r>
      <w:r>
        <w:t>.</w:t>
      </w:r>
      <w:r w:rsidR="00280985">
        <w:t xml:space="preserve"> The wire cage is a low-cost </w:t>
      </w:r>
      <w:r w:rsidR="00691B5C">
        <w:t xml:space="preserve">collection system </w:t>
      </w:r>
      <w:r w:rsidR="006A162C">
        <w:t xml:space="preserve">that is currently used to pick up objects like tennis balls. </w:t>
      </w:r>
      <w:r w:rsidR="00443461">
        <w:t xml:space="preserve">This system performs well at picking up </w:t>
      </w:r>
      <w:r w:rsidR="0034793D">
        <w:t>spherical</w:t>
      </w:r>
      <w:r w:rsidR="00443461">
        <w:t xml:space="preserve"> objects and preventing the captured objects from </w:t>
      </w:r>
      <w:r w:rsidR="0034793D">
        <w:t xml:space="preserve">falling out, </w:t>
      </w:r>
      <w:r w:rsidR="00FD48CE">
        <w:t xml:space="preserve">but performs poorly with </w:t>
      </w:r>
      <w:r w:rsidR="003F1097">
        <w:t>the varying shape of pinecones.</w:t>
      </w:r>
      <w:r w:rsidR="00372EC8">
        <w:t xml:space="preserve"> The second design consists of multiple discs to collect pinecones</w:t>
      </w:r>
      <w:r w:rsidR="00A74DA9">
        <w:t xml:space="preserve"> as seen in figure </w:t>
      </w:r>
      <w:r w:rsidR="002669F9">
        <w:t>15</w:t>
      </w:r>
      <w:r w:rsidR="00372EC8">
        <w:t xml:space="preserve">. This design offers simplicity and rigidity but </w:t>
      </w:r>
      <w:r w:rsidR="00A74DA9">
        <w:t>limits</w:t>
      </w:r>
      <w:r w:rsidR="00372EC8">
        <w:t xml:space="preserve"> he range of collectible object sizes. </w:t>
      </w:r>
      <w:r w:rsidR="00A74DA9">
        <w:t xml:space="preserve">The final mechanism uses </w:t>
      </w:r>
      <w:r w:rsidR="006F6A28">
        <w:t xml:space="preserve">prongs </w:t>
      </w:r>
      <w:r w:rsidR="00A254EB">
        <w:t xml:space="preserve">to either pierce pinecones or lodge pinecones </w:t>
      </w:r>
      <w:r w:rsidR="00D175CC">
        <w:t xml:space="preserve">prongs. This </w:t>
      </w:r>
      <w:r w:rsidR="00976A75">
        <w:t xml:space="preserve">system </w:t>
      </w:r>
      <w:r w:rsidR="00F35FBB">
        <w:t xml:space="preserve">has already been proven to work with pinecones and allows for </w:t>
      </w:r>
      <w:r w:rsidR="00CA7715">
        <w:t xml:space="preserve">further innovation, </w:t>
      </w:r>
      <w:r w:rsidR="00F951C9">
        <w:t>however due to the number of prongs the manufacturing complexity increases drastically when compared to the other systems.</w:t>
      </w:r>
    </w:p>
    <w:tbl>
      <w:tblPr>
        <w:tblStyle w:val="TableGrid"/>
        <w:tblW w:w="0" w:type="auto"/>
        <w:tblLook w:val="04A0" w:firstRow="1" w:lastRow="0" w:firstColumn="1" w:lastColumn="0" w:noHBand="0" w:noVBand="1"/>
      </w:tblPr>
      <w:tblGrid>
        <w:gridCol w:w="4675"/>
        <w:gridCol w:w="4675"/>
      </w:tblGrid>
      <w:tr w:rsidR="00F951C9" w14:paraId="18F10EEE" w14:textId="77777777" w:rsidTr="00F951C9">
        <w:tc>
          <w:tcPr>
            <w:tcW w:w="4675" w:type="dxa"/>
            <w:tcBorders>
              <w:top w:val="nil"/>
              <w:left w:val="nil"/>
              <w:bottom w:val="nil"/>
              <w:right w:val="nil"/>
            </w:tcBorders>
          </w:tcPr>
          <w:p w14:paraId="3FDDEF8D" w14:textId="392F58C3" w:rsidR="00532E9D" w:rsidRDefault="00CF74E1" w:rsidP="00532E9D">
            <w:pPr>
              <w:pStyle w:val="BodyText"/>
              <w:keepNext/>
            </w:pPr>
            <w:r w:rsidRPr="00CF74E1">
              <w:t> </w:t>
            </w:r>
            <w:r w:rsidRPr="00CF74E1">
              <w:rPr>
                <w:noProof/>
              </w:rPr>
              <w:drawing>
                <wp:inline distT="0" distB="0" distL="0" distR="0" wp14:anchorId="07B5AE65" wp14:editId="2755A742">
                  <wp:extent cx="1705970" cy="1052281"/>
                  <wp:effectExtent l="0" t="0" r="8890" b="0"/>
                  <wp:docPr id="1803254818" name="Picture 32"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A drawing of a machine&#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13105" cy="1056682"/>
                          </a:xfrm>
                          <a:prstGeom prst="rect">
                            <a:avLst/>
                          </a:prstGeom>
                          <a:noFill/>
                          <a:ln>
                            <a:noFill/>
                          </a:ln>
                        </pic:spPr>
                      </pic:pic>
                    </a:graphicData>
                  </a:graphic>
                </wp:inline>
              </w:drawing>
            </w:r>
          </w:p>
          <w:p w14:paraId="57BD5107" w14:textId="41128651" w:rsidR="00F951C9" w:rsidRDefault="00532E9D" w:rsidP="00532E9D">
            <w:pPr>
              <w:pStyle w:val="Caption"/>
            </w:pPr>
            <w:r>
              <w:t>Figure</w:t>
            </w:r>
            <w:r w:rsidR="002669F9">
              <w:t xml:space="preserve"> 14</w:t>
            </w:r>
            <w:r>
              <w:t>. Wire Cage</w:t>
            </w:r>
          </w:p>
        </w:tc>
        <w:tc>
          <w:tcPr>
            <w:tcW w:w="4675" w:type="dxa"/>
            <w:tcBorders>
              <w:top w:val="nil"/>
              <w:left w:val="nil"/>
              <w:bottom w:val="nil"/>
              <w:right w:val="nil"/>
            </w:tcBorders>
          </w:tcPr>
          <w:p w14:paraId="05F2D6AB" w14:textId="17F86DFA" w:rsidR="00532E9D" w:rsidRDefault="005450DF" w:rsidP="00532E9D">
            <w:pPr>
              <w:pStyle w:val="BodyText"/>
              <w:keepNext/>
            </w:pPr>
            <w:r w:rsidRPr="005450DF">
              <w:t> </w:t>
            </w:r>
            <w:r w:rsidRPr="005450DF">
              <w:rPr>
                <w:noProof/>
              </w:rPr>
              <w:drawing>
                <wp:inline distT="0" distB="0" distL="0" distR="0" wp14:anchorId="332CF612" wp14:editId="60FBF4D8">
                  <wp:extent cx="1583141" cy="929665"/>
                  <wp:effectExtent l="0" t="0" r="0" b="3810"/>
                  <wp:docPr id="1846496026" name="Picture 34" descr="A black and white drawing of a wheelb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 black and white drawing of a wheelbarrow&#10;&#10;AI-generated content may be incorrect."/>
                          <pic:cNvPicPr>
                            <a:picLocks noChangeAspect="1" noChangeArrowheads="1"/>
                          </pic:cNvPicPr>
                        </pic:nvPicPr>
                        <pic:blipFill rotWithShape="1">
                          <a:blip r:embed="rId48">
                            <a:extLst>
                              <a:ext uri="{28A0092B-C50C-407E-A947-70E740481C1C}">
                                <a14:useLocalDpi xmlns:a14="http://schemas.microsoft.com/office/drawing/2010/main" val="0"/>
                              </a:ext>
                            </a:extLst>
                          </a:blip>
                          <a:srcRect b="40628"/>
                          <a:stretch>
                            <a:fillRect/>
                          </a:stretch>
                        </pic:blipFill>
                        <pic:spPr bwMode="auto">
                          <a:xfrm>
                            <a:off x="0" y="0"/>
                            <a:ext cx="1587382" cy="932156"/>
                          </a:xfrm>
                          <a:prstGeom prst="rect">
                            <a:avLst/>
                          </a:prstGeom>
                          <a:noFill/>
                          <a:ln>
                            <a:noFill/>
                          </a:ln>
                          <a:extLst>
                            <a:ext uri="{53640926-AAD7-44D8-BBD7-CCE9431645EC}">
                              <a14:shadowObscured xmlns:a14="http://schemas.microsoft.com/office/drawing/2010/main"/>
                            </a:ext>
                          </a:extLst>
                        </pic:spPr>
                      </pic:pic>
                    </a:graphicData>
                  </a:graphic>
                </wp:inline>
              </w:drawing>
            </w:r>
          </w:p>
          <w:p w14:paraId="14DA6212" w14:textId="7B47A20B" w:rsidR="00F951C9" w:rsidRDefault="00532E9D" w:rsidP="00532E9D">
            <w:pPr>
              <w:pStyle w:val="Caption"/>
            </w:pPr>
            <w:r>
              <w:t>Figure</w:t>
            </w:r>
            <w:r w:rsidR="002669F9">
              <w:t xml:space="preserve"> 15</w:t>
            </w:r>
            <w:r>
              <w:t>. Disc Collection</w:t>
            </w:r>
          </w:p>
        </w:tc>
      </w:tr>
      <w:tr w:rsidR="00F951C9" w14:paraId="5E83B407" w14:textId="77777777" w:rsidTr="00F951C9">
        <w:trPr>
          <w:trHeight w:val="431"/>
        </w:trPr>
        <w:tc>
          <w:tcPr>
            <w:tcW w:w="9350" w:type="dxa"/>
            <w:gridSpan w:val="2"/>
            <w:tcBorders>
              <w:top w:val="nil"/>
              <w:left w:val="nil"/>
              <w:bottom w:val="nil"/>
              <w:right w:val="nil"/>
            </w:tcBorders>
          </w:tcPr>
          <w:p w14:paraId="27C8D442" w14:textId="21E8EE7F" w:rsidR="00F951C9" w:rsidRDefault="0063418F" w:rsidP="00532E9D">
            <w:pPr>
              <w:pStyle w:val="BodyText"/>
            </w:pPr>
            <w:r>
              <w:rPr>
                <w:noProof/>
              </w:rPr>
              <mc:AlternateContent>
                <mc:Choice Requires="wps">
                  <w:drawing>
                    <wp:anchor distT="0" distB="0" distL="114300" distR="114300" simplePos="0" relativeHeight="251658248" behindDoc="1" locked="0" layoutInCell="1" allowOverlap="1" wp14:anchorId="0012470C" wp14:editId="08679EFC">
                      <wp:simplePos x="0" y="0"/>
                      <wp:positionH relativeFrom="column">
                        <wp:posOffset>1595765</wp:posOffset>
                      </wp:positionH>
                      <wp:positionV relativeFrom="paragraph">
                        <wp:posOffset>1121599</wp:posOffset>
                      </wp:positionV>
                      <wp:extent cx="2276475" cy="635"/>
                      <wp:effectExtent l="0" t="0" r="0" b="0"/>
                      <wp:wrapTight wrapText="bothSides">
                        <wp:wrapPolygon edited="0">
                          <wp:start x="0" y="0"/>
                          <wp:lineTo x="0" y="21600"/>
                          <wp:lineTo x="21600" y="21600"/>
                          <wp:lineTo x="21600" y="0"/>
                        </wp:wrapPolygon>
                      </wp:wrapTight>
                      <wp:docPr id="1857819464" name="Text Box 1"/>
                      <wp:cNvGraphicFramePr/>
                      <a:graphic xmlns:a="http://schemas.openxmlformats.org/drawingml/2006/main">
                        <a:graphicData uri="http://schemas.microsoft.com/office/word/2010/wordprocessingShape">
                          <wps:wsp>
                            <wps:cNvSpPr txBox="1"/>
                            <wps:spPr>
                              <a:xfrm>
                                <a:off x="0" y="0"/>
                                <a:ext cx="2276475" cy="635"/>
                              </a:xfrm>
                              <a:prstGeom prst="rect">
                                <a:avLst/>
                              </a:prstGeom>
                              <a:solidFill>
                                <a:prstClr val="white"/>
                              </a:solidFill>
                              <a:ln>
                                <a:noFill/>
                              </a:ln>
                            </wps:spPr>
                            <wps:txbx>
                              <w:txbxContent>
                                <w:p w14:paraId="66C6EEE5" w14:textId="401174CB" w:rsidR="00532E9D" w:rsidRPr="004A02E3" w:rsidRDefault="00532E9D" w:rsidP="00532E9D">
                                  <w:pPr>
                                    <w:pStyle w:val="Caption"/>
                                    <w:rPr>
                                      <w:sz w:val="22"/>
                                    </w:rPr>
                                  </w:pPr>
                                  <w:r>
                                    <w:t>Figure</w:t>
                                  </w:r>
                                  <w:r w:rsidR="002669F9">
                                    <w:t xml:space="preserve"> 16</w:t>
                                  </w:r>
                                  <w:r>
                                    <w:t>. Prong Collection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62B2DBA1">
                    <v:shape id="_x0000_s1029" style="position:absolute;margin-left:125.65pt;margin-top:88.3pt;width:179.25pt;height:.05pt;z-index:-251658232;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" w14:anchorId="0012470C">
                      <v:textbox style="mso-fit-shape-to-text:t" inset="0,0,0,0">
                        <w:txbxContent>
                          <w:p w:rsidRPr="004A02E3" w:rsidR="00532E9D" w:rsidP="00532E9D" w:rsidRDefault="00532E9D" w14:paraId="3F8E383B" w14:textId="401174CB">
                            <w:pPr>
                              <w:pStyle w:val="Caption"/>
                              <w:rPr>
                                <w:sz w:val="22"/>
                              </w:rPr>
                            </w:pPr>
                            <w:r>
                              <w:t>Figure</w:t>
                            </w:r>
                            <w:r w:rsidR="002669F9">
                              <w:t xml:space="preserve"> 16</w:t>
                            </w:r>
                            <w:r>
                              <w:t>. Prong Collection</w:t>
                            </w:r>
                          </w:p>
                        </w:txbxContent>
                      </v:textbox>
                      <w10:wrap type="tight"/>
                    </v:shape>
                  </w:pict>
                </mc:Fallback>
              </mc:AlternateContent>
            </w:r>
            <w:r w:rsidRPr="00532E9D">
              <w:rPr>
                <w:noProof/>
              </w:rPr>
              <w:drawing>
                <wp:anchor distT="0" distB="0" distL="114300" distR="114300" simplePos="0" relativeHeight="251658249" behindDoc="1" locked="0" layoutInCell="1" allowOverlap="1" wp14:anchorId="6C0A5DB7" wp14:editId="2461AA54">
                  <wp:simplePos x="0" y="0"/>
                  <wp:positionH relativeFrom="column">
                    <wp:posOffset>1623695</wp:posOffset>
                  </wp:positionH>
                  <wp:positionV relativeFrom="paragraph">
                    <wp:posOffset>0</wp:posOffset>
                  </wp:positionV>
                  <wp:extent cx="1828800" cy="1124585"/>
                  <wp:effectExtent l="0" t="0" r="0" b="0"/>
                  <wp:wrapTight wrapText="bothSides">
                    <wp:wrapPolygon edited="0">
                      <wp:start x="0" y="0"/>
                      <wp:lineTo x="0" y="21222"/>
                      <wp:lineTo x="21375" y="21222"/>
                      <wp:lineTo x="21375" y="0"/>
                      <wp:lineTo x="0" y="0"/>
                    </wp:wrapPolygon>
                  </wp:wrapTight>
                  <wp:docPr id="966452458" name="Picture 36"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 diagram of a machine&#10;&#10;AI-generated content may be incorrec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28800" cy="1124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E9D" w:rsidRPr="00532E9D">
              <w:t> </w:t>
            </w:r>
          </w:p>
        </w:tc>
      </w:tr>
    </w:tbl>
    <w:p w14:paraId="355D7CBD" w14:textId="5019E680" w:rsidR="00F951C9" w:rsidRPr="00BF5AC4" w:rsidRDefault="00F951C9" w:rsidP="00280985">
      <w:pPr>
        <w:pStyle w:val="BodyText"/>
        <w:ind w:firstLine="709"/>
      </w:pPr>
    </w:p>
    <w:p w14:paraId="08DAC4D8" w14:textId="4BBE5741" w:rsidR="00A51080" w:rsidRDefault="00A51080" w:rsidP="00095667">
      <w:pPr>
        <w:pStyle w:val="Heading2"/>
      </w:pPr>
      <w:r>
        <w:t>Selection Criteria</w:t>
      </w:r>
      <w:bookmarkEnd w:id="38"/>
    </w:p>
    <w:p w14:paraId="328072F9" w14:textId="6684D4A8" w:rsidR="00A51080" w:rsidRDefault="00236739" w:rsidP="007C7296">
      <w:pPr>
        <w:pStyle w:val="BodyText"/>
        <w:ind w:firstLine="709"/>
      </w:pPr>
      <w:r>
        <w:t xml:space="preserve">Concept selection for each subsystem </w:t>
      </w:r>
      <w:r w:rsidR="00CD1C22">
        <w:t xml:space="preserve">was based on </w:t>
      </w:r>
      <w:r w:rsidR="00570B95">
        <w:t>quantifiable engineering requirements derived from the project</w:t>
      </w:r>
      <w:r w:rsidR="007C7296">
        <w:t xml:space="preserve">’s objectives. Each criteria was </w:t>
      </w:r>
      <w:r w:rsidR="006527DA">
        <w:t>evaluat</w:t>
      </w:r>
      <w:r w:rsidR="00021EA8">
        <w:t>ing performance estimations</w:t>
      </w:r>
      <w:r w:rsidR="006527DA">
        <w:t xml:space="preserve"> </w:t>
      </w:r>
      <w:r w:rsidR="00021EA8">
        <w:t>calculated from</w:t>
      </w:r>
      <w:r w:rsidR="004A306A">
        <w:t xml:space="preserve"> a combination of analytical </w:t>
      </w:r>
      <w:r w:rsidR="00021EA8">
        <w:t>calculations and</w:t>
      </w:r>
      <w:r w:rsidR="00CA7B92">
        <w:t xml:space="preserve"> manufacturer specifications</w:t>
      </w:r>
      <w:r w:rsidR="00021EA8">
        <w:t>.</w:t>
      </w:r>
      <w:r w:rsidR="00CA7B92">
        <w:t xml:space="preserve"> </w:t>
      </w:r>
      <w:r w:rsidR="00FD5B94">
        <w:t xml:space="preserve">The selection process is summarized below. </w:t>
      </w:r>
    </w:p>
    <w:p w14:paraId="50E9E691" w14:textId="18FA895F" w:rsidR="008A7176" w:rsidRDefault="008A7176" w:rsidP="008A7176">
      <w:pPr>
        <w:pStyle w:val="Heading3"/>
      </w:pPr>
      <w:r>
        <w:t>Suspension Criteria</w:t>
      </w:r>
    </w:p>
    <w:tbl>
      <w:tblPr>
        <w:tblStyle w:val="TableGrid"/>
        <w:tblW w:w="0" w:type="auto"/>
        <w:tblLook w:val="04A0" w:firstRow="1" w:lastRow="0" w:firstColumn="1" w:lastColumn="0" w:noHBand="0" w:noVBand="1"/>
      </w:tblPr>
      <w:tblGrid>
        <w:gridCol w:w="3116"/>
        <w:gridCol w:w="3117"/>
        <w:gridCol w:w="3117"/>
      </w:tblGrid>
      <w:tr w:rsidR="006836B5" w14:paraId="3292DB78" w14:textId="77777777" w:rsidTr="006836B5">
        <w:tc>
          <w:tcPr>
            <w:tcW w:w="3116" w:type="dxa"/>
          </w:tcPr>
          <w:p w14:paraId="78682E6B" w14:textId="0A70C0F0" w:rsidR="006836B5" w:rsidRDefault="006836B5" w:rsidP="008A7176">
            <w:pPr>
              <w:pStyle w:val="BodyText"/>
            </w:pPr>
            <w:r>
              <w:t xml:space="preserve">Criteria </w:t>
            </w:r>
          </w:p>
        </w:tc>
        <w:tc>
          <w:tcPr>
            <w:tcW w:w="3117" w:type="dxa"/>
          </w:tcPr>
          <w:p w14:paraId="4FC9AD64" w14:textId="271B598B" w:rsidR="006836B5" w:rsidRDefault="006836B5" w:rsidP="008A7176">
            <w:pPr>
              <w:pStyle w:val="BodyText"/>
            </w:pPr>
            <w:r>
              <w:t>Quantification</w:t>
            </w:r>
          </w:p>
        </w:tc>
        <w:tc>
          <w:tcPr>
            <w:tcW w:w="3117" w:type="dxa"/>
          </w:tcPr>
          <w:p w14:paraId="070DAC2C" w14:textId="75D51842" w:rsidR="006836B5" w:rsidRDefault="00505017" w:rsidP="008A7176">
            <w:pPr>
              <w:pStyle w:val="BodyText"/>
            </w:pPr>
            <w:r>
              <w:t>Requirement Source</w:t>
            </w:r>
          </w:p>
        </w:tc>
      </w:tr>
      <w:tr w:rsidR="006836B5" w14:paraId="1BEA3F8F" w14:textId="77777777" w:rsidTr="006836B5">
        <w:tc>
          <w:tcPr>
            <w:tcW w:w="3116" w:type="dxa"/>
          </w:tcPr>
          <w:p w14:paraId="46FA4902" w14:textId="7D251967" w:rsidR="006836B5" w:rsidRDefault="004334FB" w:rsidP="008A7176">
            <w:pPr>
              <w:pStyle w:val="BodyText"/>
            </w:pPr>
            <w:r>
              <w:t>Terrain adaptability</w:t>
            </w:r>
          </w:p>
        </w:tc>
        <w:tc>
          <w:tcPr>
            <w:tcW w:w="3117" w:type="dxa"/>
          </w:tcPr>
          <w:p w14:paraId="0ACFB755" w14:textId="1758357C" w:rsidR="006836B5" w:rsidRDefault="00C5668E" w:rsidP="008A7176">
            <w:pPr>
              <w:pStyle w:val="BodyText"/>
            </w:pPr>
            <w:r>
              <w:t xml:space="preserve">Maintain stability </w:t>
            </w:r>
            <w:r w:rsidR="0017146E">
              <w:t xml:space="preserve">on a slope </w:t>
            </w:r>
            <w:r w:rsidR="008C3183" w:rsidRPr="008C3183">
              <w:t xml:space="preserve">≤ </w:t>
            </w:r>
            <w:r w:rsidR="008C3183">
              <w:t>3</w:t>
            </w:r>
            <w:r w:rsidR="008C3183" w:rsidRPr="008C3183">
              <w:t>0 °</w:t>
            </w:r>
          </w:p>
        </w:tc>
        <w:tc>
          <w:tcPr>
            <w:tcW w:w="3117" w:type="dxa"/>
          </w:tcPr>
          <w:p w14:paraId="5DB8F70B" w14:textId="267AA319" w:rsidR="006836B5" w:rsidRDefault="00997DE5" w:rsidP="008A7176">
            <w:pPr>
              <w:pStyle w:val="BodyText"/>
            </w:pPr>
            <w:r>
              <w:t>Engineering Requirement #4</w:t>
            </w:r>
          </w:p>
        </w:tc>
      </w:tr>
      <w:tr w:rsidR="006836B5" w14:paraId="1F8F71A8" w14:textId="77777777" w:rsidTr="006836B5">
        <w:tc>
          <w:tcPr>
            <w:tcW w:w="3116" w:type="dxa"/>
          </w:tcPr>
          <w:p w14:paraId="04950D45" w14:textId="58E0DDCD" w:rsidR="006836B5" w:rsidRDefault="00D83652" w:rsidP="008A7176">
            <w:pPr>
              <w:pStyle w:val="BodyText"/>
            </w:pPr>
            <w:r>
              <w:t>Spring Stress</w:t>
            </w:r>
          </w:p>
        </w:tc>
        <w:tc>
          <w:tcPr>
            <w:tcW w:w="3117" w:type="dxa"/>
          </w:tcPr>
          <w:p w14:paraId="652ACC02" w14:textId="1C77E12E" w:rsidR="006836B5" w:rsidRDefault="001315B4" w:rsidP="00F878B9">
            <w:pPr>
              <w:pStyle w:val="BodyText"/>
            </w:pPr>
            <w:r>
              <w:t xml:space="preserve">Be able to withstand </w:t>
            </w:r>
            <w:r w:rsidR="00E44EC1">
              <w:t>&gt; 1.5 times the weight under full load</w:t>
            </w:r>
          </w:p>
        </w:tc>
        <w:tc>
          <w:tcPr>
            <w:tcW w:w="3117" w:type="dxa"/>
          </w:tcPr>
          <w:p w14:paraId="35E14E8E" w14:textId="2033F609" w:rsidR="006836B5" w:rsidRDefault="00997DE5" w:rsidP="008A7176">
            <w:pPr>
              <w:pStyle w:val="BodyText"/>
            </w:pPr>
            <w:r>
              <w:t>Functional need to maintain terrain adaptability</w:t>
            </w:r>
          </w:p>
        </w:tc>
      </w:tr>
      <w:tr w:rsidR="006836B5" w14:paraId="7B40E245" w14:textId="77777777" w:rsidTr="006836B5">
        <w:tc>
          <w:tcPr>
            <w:tcW w:w="3116" w:type="dxa"/>
          </w:tcPr>
          <w:p w14:paraId="5D080C3A" w14:textId="2C08572E" w:rsidR="006836B5" w:rsidRDefault="00EC3BA5" w:rsidP="008A7176">
            <w:pPr>
              <w:pStyle w:val="BodyText"/>
            </w:pPr>
            <w:r>
              <w:t xml:space="preserve">Weight </w:t>
            </w:r>
          </w:p>
        </w:tc>
        <w:tc>
          <w:tcPr>
            <w:tcW w:w="3117" w:type="dxa"/>
          </w:tcPr>
          <w:p w14:paraId="18C9F0E1" w14:textId="2384FCDB" w:rsidR="006836B5" w:rsidRDefault="00C8625E" w:rsidP="00C8625E">
            <w:pPr>
              <w:pStyle w:val="BodyText"/>
            </w:pPr>
            <w:r w:rsidRPr="00C8625E">
              <w:t xml:space="preserve">≤ </w:t>
            </w:r>
            <w:r w:rsidR="00F27809">
              <w:t>5</w:t>
            </w:r>
            <w:r w:rsidRPr="00C8625E">
              <w:t xml:space="preserve"> </w:t>
            </w:r>
            <w:proofErr w:type="spellStart"/>
            <w:r w:rsidR="00F27809">
              <w:t>lbs</w:t>
            </w:r>
            <w:proofErr w:type="spellEnd"/>
            <w:r w:rsidRPr="00C8625E">
              <w:t xml:space="preserve"> per side</w:t>
            </w:r>
          </w:p>
        </w:tc>
        <w:tc>
          <w:tcPr>
            <w:tcW w:w="3117" w:type="dxa"/>
          </w:tcPr>
          <w:p w14:paraId="162A991E" w14:textId="507F5ACB" w:rsidR="006836B5" w:rsidRDefault="00D202C8" w:rsidP="008A7176">
            <w:pPr>
              <w:pStyle w:val="BodyText"/>
            </w:pPr>
            <w:r>
              <w:t>Engineering Requirement #5</w:t>
            </w:r>
          </w:p>
        </w:tc>
      </w:tr>
    </w:tbl>
    <w:p w14:paraId="5ECE10E6" w14:textId="096A5A34" w:rsidR="008A7176" w:rsidRDefault="00F678D3" w:rsidP="008A7176">
      <w:pPr>
        <w:pStyle w:val="BodyText"/>
        <w:rPr>
          <w:i/>
          <w:iCs/>
        </w:rPr>
      </w:pPr>
      <w:r>
        <w:rPr>
          <w:i/>
          <w:iCs/>
        </w:rPr>
        <w:t xml:space="preserve">Table </w:t>
      </w:r>
      <w:r w:rsidR="00672675">
        <w:rPr>
          <w:i/>
          <w:iCs/>
        </w:rPr>
        <w:t>6</w:t>
      </w:r>
      <w:r>
        <w:rPr>
          <w:i/>
          <w:iCs/>
        </w:rPr>
        <w:t>.Suspension Criteria</w:t>
      </w:r>
    </w:p>
    <w:p w14:paraId="1D0A80BF" w14:textId="1785F10A" w:rsidR="00F678D3" w:rsidRPr="00F678D3" w:rsidRDefault="00F678D3" w:rsidP="008A7176">
      <w:pPr>
        <w:pStyle w:val="BodyText"/>
      </w:pPr>
      <w:r>
        <w:t>Based on this Criteria</w:t>
      </w:r>
      <w:r w:rsidR="00417337">
        <w:t xml:space="preserve"> </w:t>
      </w:r>
      <w:r w:rsidR="00B33232">
        <w:t xml:space="preserve">six topics were created to evaluate the suspension system. </w:t>
      </w:r>
      <w:r w:rsidR="00826622">
        <w:t xml:space="preserve">These six topics were Simplicity, terrain mobility, cost, durability, weight, and ease of installment. </w:t>
      </w:r>
      <w:r w:rsidR="00CC64BB">
        <w:t xml:space="preserve">Each of these topics come from </w:t>
      </w:r>
      <w:r w:rsidR="00C52489">
        <w:t xml:space="preserve">a combinations of criteria. </w:t>
      </w:r>
    </w:p>
    <w:p w14:paraId="2BB8B584" w14:textId="7651B748" w:rsidR="003321FA" w:rsidRDefault="003321FA" w:rsidP="003321FA">
      <w:pPr>
        <w:pStyle w:val="Heading3"/>
      </w:pPr>
      <w:r>
        <w:t>Motor Criteria</w:t>
      </w:r>
    </w:p>
    <w:tbl>
      <w:tblPr>
        <w:tblStyle w:val="TableGrid"/>
        <w:tblW w:w="0" w:type="auto"/>
        <w:tblLook w:val="04A0" w:firstRow="1" w:lastRow="0" w:firstColumn="1" w:lastColumn="0" w:noHBand="0" w:noVBand="1"/>
      </w:tblPr>
      <w:tblGrid>
        <w:gridCol w:w="4493"/>
        <w:gridCol w:w="4495"/>
      </w:tblGrid>
      <w:tr w:rsidR="007219D3" w14:paraId="24753636" w14:textId="77777777" w:rsidTr="007219D3">
        <w:trPr>
          <w:trHeight w:val="371"/>
        </w:trPr>
        <w:tc>
          <w:tcPr>
            <w:tcW w:w="4493" w:type="dxa"/>
          </w:tcPr>
          <w:p w14:paraId="68185E98" w14:textId="77777777" w:rsidR="007219D3" w:rsidRDefault="007219D3" w:rsidP="007E355E">
            <w:pPr>
              <w:pStyle w:val="BodyText"/>
            </w:pPr>
            <w:r>
              <w:t xml:space="preserve">Criteria </w:t>
            </w:r>
          </w:p>
        </w:tc>
        <w:tc>
          <w:tcPr>
            <w:tcW w:w="4495" w:type="dxa"/>
          </w:tcPr>
          <w:p w14:paraId="09F1DEAA" w14:textId="77777777" w:rsidR="007219D3" w:rsidRDefault="007219D3" w:rsidP="007E355E">
            <w:pPr>
              <w:pStyle w:val="BodyText"/>
            </w:pPr>
            <w:r>
              <w:t>Quantification</w:t>
            </w:r>
          </w:p>
        </w:tc>
      </w:tr>
      <w:tr w:rsidR="007219D3" w14:paraId="677F1970" w14:textId="77777777" w:rsidTr="007219D3">
        <w:trPr>
          <w:trHeight w:val="631"/>
        </w:trPr>
        <w:tc>
          <w:tcPr>
            <w:tcW w:w="4493" w:type="dxa"/>
          </w:tcPr>
          <w:p w14:paraId="3FAD86C4" w14:textId="617C15BD" w:rsidR="007219D3" w:rsidRDefault="007219D3" w:rsidP="007E355E">
            <w:pPr>
              <w:pStyle w:val="BodyText"/>
            </w:pPr>
            <w:r>
              <w:t>Required Torque</w:t>
            </w:r>
          </w:p>
        </w:tc>
        <w:tc>
          <w:tcPr>
            <w:tcW w:w="4495" w:type="dxa"/>
          </w:tcPr>
          <w:p w14:paraId="7F17DC2D" w14:textId="2C3DA1F4" w:rsidR="007219D3" w:rsidRDefault="00D91005" w:rsidP="007E355E">
            <w:pPr>
              <w:pStyle w:val="BodyText"/>
            </w:pPr>
            <w:proofErr w:type="spellStart"/>
            <w:r>
              <w:t>T</w:t>
            </w:r>
            <w:r w:rsidR="00F5697D">
              <w:t>req</w:t>
            </w:r>
            <w:proofErr w:type="spellEnd"/>
            <w:r w:rsidR="00F5697D">
              <w:t>&gt;</w:t>
            </w:r>
            <w:r w:rsidR="0031171C">
              <w:t xml:space="preserve"> </w:t>
            </w:r>
            <w:r w:rsidR="0069394B">
              <w:t xml:space="preserve">20Nm including a </w:t>
            </w:r>
            <w:proofErr w:type="spellStart"/>
            <w:r w:rsidR="0069394B">
              <w:t>FoS</w:t>
            </w:r>
            <w:proofErr w:type="spellEnd"/>
            <w:r w:rsidR="0069394B">
              <w:t xml:space="preserve"> of 2</w:t>
            </w:r>
          </w:p>
        </w:tc>
      </w:tr>
      <w:tr w:rsidR="007219D3" w14:paraId="1D78894C" w14:textId="77777777" w:rsidTr="007219D3">
        <w:trPr>
          <w:trHeight w:val="631"/>
        </w:trPr>
        <w:tc>
          <w:tcPr>
            <w:tcW w:w="4493" w:type="dxa"/>
          </w:tcPr>
          <w:p w14:paraId="11FFC94A" w14:textId="7FEADB73" w:rsidR="007219D3" w:rsidRDefault="0069394B" w:rsidP="007E355E">
            <w:pPr>
              <w:pStyle w:val="BodyText"/>
            </w:pPr>
            <w:r>
              <w:t>Required</w:t>
            </w:r>
            <w:r w:rsidR="007219D3">
              <w:t xml:space="preserve"> Speed</w:t>
            </w:r>
          </w:p>
        </w:tc>
        <w:tc>
          <w:tcPr>
            <w:tcW w:w="4495" w:type="dxa"/>
          </w:tcPr>
          <w:p w14:paraId="1CD9C911" w14:textId="7A6EFB72" w:rsidR="007219D3" w:rsidRDefault="00815F3F" w:rsidP="00815F3F">
            <w:pPr>
              <w:pStyle w:val="BodyText"/>
            </w:pPr>
            <w:r>
              <w:t xml:space="preserve">&gt; 3 miles per hour </w:t>
            </w:r>
          </w:p>
        </w:tc>
      </w:tr>
      <w:tr w:rsidR="007219D3" w14:paraId="1D8FFB42" w14:textId="77777777" w:rsidTr="007219D3">
        <w:trPr>
          <w:trHeight w:val="371"/>
        </w:trPr>
        <w:tc>
          <w:tcPr>
            <w:tcW w:w="4493" w:type="dxa"/>
          </w:tcPr>
          <w:p w14:paraId="3437D75E" w14:textId="5C31731E" w:rsidR="007219D3" w:rsidRDefault="007219D3" w:rsidP="007E355E">
            <w:pPr>
              <w:pStyle w:val="BodyText"/>
            </w:pPr>
            <w:r>
              <w:t xml:space="preserve">Power </w:t>
            </w:r>
            <w:r w:rsidR="002D1841">
              <w:t xml:space="preserve">Output </w:t>
            </w:r>
            <w:r>
              <w:t xml:space="preserve"> </w:t>
            </w:r>
          </w:p>
        </w:tc>
        <w:tc>
          <w:tcPr>
            <w:tcW w:w="4495" w:type="dxa"/>
          </w:tcPr>
          <w:p w14:paraId="5D4DF1CF" w14:textId="2066E7E8" w:rsidR="007219D3" w:rsidRDefault="00125DC6" w:rsidP="007E355E">
            <w:pPr>
              <w:pStyle w:val="BodyText"/>
            </w:pPr>
            <w:r>
              <w:t xml:space="preserve">&gt; 500 W including a Fos of  2 </w:t>
            </w:r>
          </w:p>
        </w:tc>
      </w:tr>
      <w:tr w:rsidR="007219D3" w14:paraId="3D49F229" w14:textId="77777777" w:rsidTr="007219D3">
        <w:trPr>
          <w:trHeight w:val="371"/>
        </w:trPr>
        <w:tc>
          <w:tcPr>
            <w:tcW w:w="4493" w:type="dxa"/>
          </w:tcPr>
          <w:p w14:paraId="264CFF81" w14:textId="32D81482" w:rsidR="007219D3" w:rsidRDefault="007219D3" w:rsidP="007E355E">
            <w:pPr>
              <w:pStyle w:val="BodyText"/>
            </w:pPr>
            <w:r>
              <w:t>Efficiency</w:t>
            </w:r>
          </w:p>
        </w:tc>
        <w:tc>
          <w:tcPr>
            <w:tcW w:w="4495" w:type="dxa"/>
          </w:tcPr>
          <w:p w14:paraId="72F2C4D0" w14:textId="1A06AB5F" w:rsidR="007219D3" w:rsidRPr="00C8625E" w:rsidRDefault="00433418" w:rsidP="007E355E">
            <w:pPr>
              <w:pStyle w:val="BodyText"/>
            </w:pPr>
            <w:r w:rsidRPr="00433418">
              <w:t>η ≥ 0.75</w:t>
            </w:r>
          </w:p>
        </w:tc>
      </w:tr>
    </w:tbl>
    <w:p w14:paraId="37A6D66A" w14:textId="5013201B" w:rsidR="003321FA" w:rsidRDefault="003321FA" w:rsidP="003321FA">
      <w:pPr>
        <w:pStyle w:val="BodyText"/>
        <w:rPr>
          <w:i/>
          <w:iCs/>
        </w:rPr>
      </w:pPr>
      <w:r>
        <w:rPr>
          <w:i/>
          <w:iCs/>
        </w:rPr>
        <w:t xml:space="preserve">Table </w:t>
      </w:r>
      <w:r w:rsidR="00672675">
        <w:rPr>
          <w:i/>
          <w:iCs/>
        </w:rPr>
        <w:t>7</w:t>
      </w:r>
      <w:r>
        <w:rPr>
          <w:i/>
          <w:iCs/>
        </w:rPr>
        <w:t>.</w:t>
      </w:r>
      <w:r w:rsidR="00D97ACB">
        <w:rPr>
          <w:i/>
          <w:iCs/>
        </w:rPr>
        <w:t>Motor</w:t>
      </w:r>
      <w:r>
        <w:rPr>
          <w:i/>
          <w:iCs/>
        </w:rPr>
        <w:t xml:space="preserve"> Criteria</w:t>
      </w:r>
    </w:p>
    <w:p w14:paraId="167C6645" w14:textId="29CFD253" w:rsidR="003321FA" w:rsidRDefault="00ED2564" w:rsidP="009241DA">
      <w:pPr>
        <w:pStyle w:val="BodyText"/>
      </w:pPr>
      <w:r>
        <w:t xml:space="preserve">The values for the motor </w:t>
      </w:r>
      <w:r w:rsidR="006123AF">
        <w:t xml:space="preserve">criteria are based on </w:t>
      </w:r>
      <w:r w:rsidR="001029AC">
        <w:t xml:space="preserve">require torque calculation performed at the systems worst case scenario (30 degree icy conditions). </w:t>
      </w:r>
      <w:r w:rsidR="003321FA">
        <w:t xml:space="preserve">Based on this </w:t>
      </w:r>
      <w:r w:rsidR="009241DA">
        <w:t>c</w:t>
      </w:r>
      <w:r w:rsidR="003321FA">
        <w:t xml:space="preserve">riteria </w:t>
      </w:r>
      <w:r w:rsidR="00267692">
        <w:t>five</w:t>
      </w:r>
      <w:r w:rsidR="003321FA">
        <w:t xml:space="preserve"> topics were created to evaluate the </w:t>
      </w:r>
      <w:r w:rsidR="009241DA">
        <w:t>motor selection process. This includ</w:t>
      </w:r>
      <w:r w:rsidR="00477FBD">
        <w:t xml:space="preserve">es meets torque and speed requirements, </w:t>
      </w:r>
      <w:r w:rsidR="00612A43">
        <w:t xml:space="preserve">high runtime (efficiency), </w:t>
      </w:r>
      <w:r w:rsidR="00E40DA6">
        <w:t xml:space="preserve">low cost, </w:t>
      </w:r>
      <w:r w:rsidR="00267692">
        <w:t>robust, and smooth operation.</w:t>
      </w:r>
      <w:r w:rsidR="0055355A">
        <w:t xml:space="preserve"> With torque and speed requirements being </w:t>
      </w:r>
      <w:r w:rsidR="00D936F8">
        <w:t>weighted the highest</w:t>
      </w:r>
      <w:r w:rsidR="003C3D83">
        <w:t xml:space="preserve"> since those must follow calculated values.</w:t>
      </w:r>
    </w:p>
    <w:p w14:paraId="5E20A16F" w14:textId="77777777" w:rsidR="00672675" w:rsidRDefault="00672675" w:rsidP="009241DA">
      <w:pPr>
        <w:pStyle w:val="BodyText"/>
      </w:pPr>
    </w:p>
    <w:p w14:paraId="75DA0D54" w14:textId="77777777" w:rsidR="00672675" w:rsidRDefault="00672675" w:rsidP="009241DA">
      <w:pPr>
        <w:pStyle w:val="BodyText"/>
      </w:pPr>
    </w:p>
    <w:p w14:paraId="742692CD" w14:textId="77777777" w:rsidR="00672675" w:rsidRDefault="00672675" w:rsidP="009241DA">
      <w:pPr>
        <w:pStyle w:val="BodyText"/>
      </w:pPr>
    </w:p>
    <w:p w14:paraId="0F6E6F90" w14:textId="77777777" w:rsidR="00672675" w:rsidRDefault="00672675" w:rsidP="009241DA">
      <w:pPr>
        <w:pStyle w:val="BodyText"/>
      </w:pPr>
    </w:p>
    <w:p w14:paraId="36F97000" w14:textId="326B5399" w:rsidR="00474E95" w:rsidRDefault="00474E95" w:rsidP="00474E95">
      <w:pPr>
        <w:pStyle w:val="Heading3"/>
      </w:pPr>
      <w:r>
        <w:t>Frame Criteria</w:t>
      </w:r>
    </w:p>
    <w:tbl>
      <w:tblPr>
        <w:tblStyle w:val="TableGrid"/>
        <w:tblW w:w="0" w:type="auto"/>
        <w:tblLook w:val="04A0" w:firstRow="1" w:lastRow="0" w:firstColumn="1" w:lastColumn="0" w:noHBand="0" w:noVBand="1"/>
      </w:tblPr>
      <w:tblGrid>
        <w:gridCol w:w="4493"/>
        <w:gridCol w:w="4495"/>
      </w:tblGrid>
      <w:tr w:rsidR="00474E95" w14:paraId="4768F034" w14:textId="77777777" w:rsidTr="007E355E">
        <w:trPr>
          <w:trHeight w:val="371"/>
        </w:trPr>
        <w:tc>
          <w:tcPr>
            <w:tcW w:w="4493" w:type="dxa"/>
          </w:tcPr>
          <w:p w14:paraId="1A4A91B6" w14:textId="77777777" w:rsidR="00474E95" w:rsidRDefault="00474E95" w:rsidP="007E355E">
            <w:pPr>
              <w:pStyle w:val="BodyText"/>
            </w:pPr>
            <w:r>
              <w:t xml:space="preserve">Criteria </w:t>
            </w:r>
          </w:p>
        </w:tc>
        <w:tc>
          <w:tcPr>
            <w:tcW w:w="4495" w:type="dxa"/>
          </w:tcPr>
          <w:p w14:paraId="39C4A133" w14:textId="77777777" w:rsidR="00474E95" w:rsidRDefault="00474E95" w:rsidP="007E355E">
            <w:pPr>
              <w:pStyle w:val="BodyText"/>
            </w:pPr>
            <w:r>
              <w:t>Quantification</w:t>
            </w:r>
          </w:p>
        </w:tc>
      </w:tr>
      <w:tr w:rsidR="00474E95" w14:paraId="6AAAE639" w14:textId="77777777" w:rsidTr="007E355E">
        <w:trPr>
          <w:trHeight w:val="631"/>
        </w:trPr>
        <w:tc>
          <w:tcPr>
            <w:tcW w:w="4493" w:type="dxa"/>
          </w:tcPr>
          <w:p w14:paraId="1FD3CA18" w14:textId="562F33CF" w:rsidR="00474E95" w:rsidRDefault="00474E95" w:rsidP="007E355E">
            <w:pPr>
              <w:pStyle w:val="BodyText"/>
            </w:pPr>
            <w:r>
              <w:t>Material Strength</w:t>
            </w:r>
          </w:p>
        </w:tc>
        <w:tc>
          <w:tcPr>
            <w:tcW w:w="4495" w:type="dxa"/>
          </w:tcPr>
          <w:p w14:paraId="1AFCADF9" w14:textId="6CFD3D69" w:rsidR="00474E95" w:rsidRDefault="006E1373" w:rsidP="007E355E">
            <w:pPr>
              <w:pStyle w:val="BodyText"/>
            </w:pPr>
            <w:r>
              <w:t xml:space="preserve">&gt; </w:t>
            </w:r>
            <w:r w:rsidR="00390ED7">
              <w:t>30,000 psi</w:t>
            </w:r>
          </w:p>
        </w:tc>
      </w:tr>
      <w:tr w:rsidR="00474E95" w14:paraId="4E121D69" w14:textId="77777777" w:rsidTr="007E355E">
        <w:trPr>
          <w:trHeight w:val="631"/>
        </w:trPr>
        <w:tc>
          <w:tcPr>
            <w:tcW w:w="4493" w:type="dxa"/>
          </w:tcPr>
          <w:p w14:paraId="394EFE76" w14:textId="1FAA77FF" w:rsidR="00474E95" w:rsidRDefault="00474E95" w:rsidP="007E355E">
            <w:pPr>
              <w:pStyle w:val="BodyText"/>
            </w:pPr>
            <w:r>
              <w:t>Weight</w:t>
            </w:r>
          </w:p>
        </w:tc>
        <w:tc>
          <w:tcPr>
            <w:tcW w:w="4495" w:type="dxa"/>
          </w:tcPr>
          <w:p w14:paraId="2684C1F8" w14:textId="7475E720" w:rsidR="00474E95" w:rsidRDefault="00110428" w:rsidP="007E355E">
            <w:pPr>
              <w:pStyle w:val="BodyText"/>
            </w:pPr>
            <w:r>
              <w:t xml:space="preserve">&lt; 20lbs total frame weight </w:t>
            </w:r>
            <w:r w:rsidR="00474E95">
              <w:t xml:space="preserve"> </w:t>
            </w:r>
          </w:p>
        </w:tc>
      </w:tr>
      <w:tr w:rsidR="00474E95" w14:paraId="443CDEBD" w14:textId="77777777" w:rsidTr="007E355E">
        <w:trPr>
          <w:trHeight w:val="371"/>
        </w:trPr>
        <w:tc>
          <w:tcPr>
            <w:tcW w:w="4493" w:type="dxa"/>
          </w:tcPr>
          <w:p w14:paraId="27FF2893" w14:textId="14B057B0" w:rsidR="00474E95" w:rsidRDefault="00510BD8" w:rsidP="007E355E">
            <w:pPr>
              <w:pStyle w:val="BodyText"/>
            </w:pPr>
            <w:r>
              <w:t>Corrosion Resistance</w:t>
            </w:r>
            <w:r w:rsidR="00474E95">
              <w:t xml:space="preserve">  </w:t>
            </w:r>
          </w:p>
        </w:tc>
        <w:tc>
          <w:tcPr>
            <w:tcW w:w="4495" w:type="dxa"/>
          </w:tcPr>
          <w:p w14:paraId="02C46AAB" w14:textId="59B6A26E" w:rsidR="00474E95" w:rsidRDefault="00110428" w:rsidP="007E355E">
            <w:pPr>
              <w:pStyle w:val="BodyText"/>
            </w:pPr>
            <w:r>
              <w:t xml:space="preserve">Must withstand outdoor </w:t>
            </w:r>
            <w:r w:rsidR="005F5DDD">
              <w:t>moisture</w:t>
            </w:r>
          </w:p>
        </w:tc>
      </w:tr>
    </w:tbl>
    <w:p w14:paraId="0EAC9ECE" w14:textId="08C393E3" w:rsidR="00474E95" w:rsidRDefault="00474E95" w:rsidP="00474E95">
      <w:pPr>
        <w:pStyle w:val="BodyText"/>
        <w:rPr>
          <w:i/>
          <w:iCs/>
        </w:rPr>
      </w:pPr>
      <w:r>
        <w:rPr>
          <w:i/>
          <w:iCs/>
        </w:rPr>
        <w:t xml:space="preserve">Table </w:t>
      </w:r>
      <w:r w:rsidR="00672675">
        <w:rPr>
          <w:i/>
          <w:iCs/>
        </w:rPr>
        <w:t>8</w:t>
      </w:r>
      <w:r>
        <w:rPr>
          <w:i/>
          <w:iCs/>
        </w:rPr>
        <w:t>.</w:t>
      </w:r>
      <w:r w:rsidR="00110428">
        <w:rPr>
          <w:i/>
          <w:iCs/>
        </w:rPr>
        <w:t>Frame</w:t>
      </w:r>
      <w:r>
        <w:rPr>
          <w:i/>
          <w:iCs/>
        </w:rPr>
        <w:t xml:space="preserve"> Criteria</w:t>
      </w:r>
    </w:p>
    <w:p w14:paraId="0F54F445" w14:textId="78096902" w:rsidR="00474E95" w:rsidRDefault="001029AC" w:rsidP="00474E95">
      <w:pPr>
        <w:pStyle w:val="BodyText"/>
      </w:pPr>
      <w:r>
        <w:t xml:space="preserve">The values for the frame criteria come from data tables </w:t>
      </w:r>
      <w:r w:rsidR="00C3484C">
        <w:t xml:space="preserve">that give strength and weight of aluminum. </w:t>
      </w:r>
      <w:r w:rsidR="00474E95">
        <w:t>Based on this criteria</w:t>
      </w:r>
      <w:r w:rsidR="00AD4182">
        <w:t xml:space="preserve">, not only could a </w:t>
      </w:r>
      <w:r w:rsidR="00DB13D1">
        <w:t>material be selected to make the frame</w:t>
      </w:r>
      <w:r w:rsidR="00AD4182">
        <w:t>, but also the frame designs could be evaluated</w:t>
      </w:r>
      <w:r w:rsidR="00FE0DF0">
        <w:t xml:space="preserve">. The frame designs were evaluated based on ease of collection system integration, collision resistance, cost, </w:t>
      </w:r>
      <w:r w:rsidR="00E04F20">
        <w:t>Structural integrity, and overall weight.</w:t>
      </w:r>
    </w:p>
    <w:p w14:paraId="05EA90E0" w14:textId="77777777" w:rsidR="00672675" w:rsidRPr="00F678D3" w:rsidRDefault="00672675" w:rsidP="00474E95">
      <w:pPr>
        <w:pStyle w:val="BodyText"/>
      </w:pPr>
    </w:p>
    <w:p w14:paraId="3D5A8FFD" w14:textId="2E490BAC" w:rsidR="00E04F20" w:rsidRDefault="00E04F20" w:rsidP="00E04F20">
      <w:pPr>
        <w:pStyle w:val="Heading3"/>
      </w:pPr>
      <w:r>
        <w:t>Collection System Criteria</w:t>
      </w:r>
    </w:p>
    <w:tbl>
      <w:tblPr>
        <w:tblStyle w:val="TableGrid"/>
        <w:tblW w:w="0" w:type="auto"/>
        <w:tblLook w:val="04A0" w:firstRow="1" w:lastRow="0" w:firstColumn="1" w:lastColumn="0" w:noHBand="0" w:noVBand="1"/>
      </w:tblPr>
      <w:tblGrid>
        <w:gridCol w:w="4493"/>
        <w:gridCol w:w="4495"/>
      </w:tblGrid>
      <w:tr w:rsidR="00E04F20" w14:paraId="622DD40D" w14:textId="77777777" w:rsidTr="007E355E">
        <w:trPr>
          <w:trHeight w:val="371"/>
        </w:trPr>
        <w:tc>
          <w:tcPr>
            <w:tcW w:w="4493" w:type="dxa"/>
          </w:tcPr>
          <w:p w14:paraId="5652C429" w14:textId="77777777" w:rsidR="00E04F20" w:rsidRDefault="00E04F20" w:rsidP="007E355E">
            <w:pPr>
              <w:pStyle w:val="BodyText"/>
            </w:pPr>
            <w:r>
              <w:t xml:space="preserve">Criteria </w:t>
            </w:r>
          </w:p>
        </w:tc>
        <w:tc>
          <w:tcPr>
            <w:tcW w:w="4495" w:type="dxa"/>
          </w:tcPr>
          <w:p w14:paraId="403C3E46" w14:textId="77777777" w:rsidR="00E04F20" w:rsidRDefault="00E04F20" w:rsidP="007E355E">
            <w:pPr>
              <w:pStyle w:val="BodyText"/>
            </w:pPr>
            <w:r>
              <w:t>Quantification</w:t>
            </w:r>
          </w:p>
        </w:tc>
      </w:tr>
      <w:tr w:rsidR="00E04F20" w14:paraId="1C24ED03" w14:textId="77777777" w:rsidTr="007E355E">
        <w:trPr>
          <w:trHeight w:val="631"/>
        </w:trPr>
        <w:tc>
          <w:tcPr>
            <w:tcW w:w="4493" w:type="dxa"/>
          </w:tcPr>
          <w:p w14:paraId="132CE1A6" w14:textId="6F142F49" w:rsidR="00E04F20" w:rsidRDefault="00E04F20" w:rsidP="007E355E">
            <w:pPr>
              <w:pStyle w:val="BodyText"/>
            </w:pPr>
            <w:r>
              <w:t>Capture Effectiveness</w:t>
            </w:r>
          </w:p>
        </w:tc>
        <w:tc>
          <w:tcPr>
            <w:tcW w:w="4495" w:type="dxa"/>
          </w:tcPr>
          <w:p w14:paraId="3BD95880" w14:textId="05EBE980" w:rsidR="00E04F20" w:rsidRDefault="00E04F20" w:rsidP="007E355E">
            <w:pPr>
              <w:pStyle w:val="BodyText"/>
            </w:pPr>
            <w:r>
              <w:t>&gt;</w:t>
            </w:r>
            <w:r w:rsidR="00902BF6">
              <w:t xml:space="preserve">= 70% </w:t>
            </w:r>
            <w:r w:rsidR="00FB48FC">
              <w:t xml:space="preserve">retrieval </w:t>
            </w:r>
          </w:p>
        </w:tc>
      </w:tr>
      <w:tr w:rsidR="00E04F20" w14:paraId="53F660FC" w14:textId="77777777" w:rsidTr="00CB4C28">
        <w:trPr>
          <w:trHeight w:val="64"/>
        </w:trPr>
        <w:tc>
          <w:tcPr>
            <w:tcW w:w="4493" w:type="dxa"/>
          </w:tcPr>
          <w:p w14:paraId="4FA53CA5" w14:textId="0D821F97" w:rsidR="00E04F20" w:rsidRDefault="008821B1" w:rsidP="007E355E">
            <w:pPr>
              <w:pStyle w:val="BodyText"/>
            </w:pPr>
            <w:r>
              <w:t>Prong yield force</w:t>
            </w:r>
          </w:p>
        </w:tc>
        <w:tc>
          <w:tcPr>
            <w:tcW w:w="4495" w:type="dxa"/>
          </w:tcPr>
          <w:p w14:paraId="11145465" w14:textId="42CC3B8C" w:rsidR="00E04F20" w:rsidRDefault="00523648" w:rsidP="007E355E">
            <w:pPr>
              <w:pStyle w:val="BodyText"/>
            </w:pPr>
            <w:r>
              <w:t xml:space="preserve">&gt;20 N </w:t>
            </w:r>
            <w:r w:rsidR="00E04F20">
              <w:t xml:space="preserve">  </w:t>
            </w:r>
          </w:p>
        </w:tc>
      </w:tr>
      <w:tr w:rsidR="00E04F20" w14:paraId="720018E4" w14:textId="77777777" w:rsidTr="007E355E">
        <w:trPr>
          <w:trHeight w:val="371"/>
        </w:trPr>
        <w:tc>
          <w:tcPr>
            <w:tcW w:w="4493" w:type="dxa"/>
          </w:tcPr>
          <w:p w14:paraId="2DF38987" w14:textId="49679FCE" w:rsidR="00E04F20" w:rsidRDefault="00CB4C28" w:rsidP="007E355E">
            <w:pPr>
              <w:pStyle w:val="BodyText"/>
            </w:pPr>
            <w:r>
              <w:t>Weight</w:t>
            </w:r>
            <w:r w:rsidR="00E04F20">
              <w:t xml:space="preserve">  </w:t>
            </w:r>
          </w:p>
        </w:tc>
        <w:tc>
          <w:tcPr>
            <w:tcW w:w="4495" w:type="dxa"/>
          </w:tcPr>
          <w:p w14:paraId="72EFBBAF" w14:textId="0D4B6D1A" w:rsidR="00E04F20" w:rsidRDefault="00CB4C28" w:rsidP="007E355E">
            <w:pPr>
              <w:pStyle w:val="BodyText"/>
            </w:pPr>
            <w:r>
              <w:t>&lt;</w:t>
            </w:r>
            <w:r w:rsidR="00E54962">
              <w:t xml:space="preserve">5 </w:t>
            </w:r>
            <w:proofErr w:type="spellStart"/>
            <w:r w:rsidR="00E54962">
              <w:t>lb</w:t>
            </w:r>
            <w:proofErr w:type="spellEnd"/>
            <w:r w:rsidR="00CF2CED">
              <w:t xml:space="preserve"> assembly</w:t>
            </w:r>
          </w:p>
        </w:tc>
      </w:tr>
    </w:tbl>
    <w:p w14:paraId="08C7C776" w14:textId="12C49108" w:rsidR="00E04F20" w:rsidRDefault="00E04F20" w:rsidP="00E04F20">
      <w:pPr>
        <w:pStyle w:val="BodyText"/>
        <w:rPr>
          <w:i/>
          <w:iCs/>
        </w:rPr>
      </w:pPr>
      <w:r>
        <w:rPr>
          <w:i/>
          <w:iCs/>
        </w:rPr>
        <w:t xml:space="preserve">Table </w:t>
      </w:r>
      <w:r w:rsidR="00672675">
        <w:rPr>
          <w:i/>
          <w:iCs/>
        </w:rPr>
        <w:t>9</w:t>
      </w:r>
      <w:r>
        <w:rPr>
          <w:i/>
          <w:iCs/>
        </w:rPr>
        <w:t>.</w:t>
      </w:r>
      <w:r w:rsidR="00CF2CED">
        <w:rPr>
          <w:i/>
          <w:iCs/>
        </w:rPr>
        <w:t>Collection</w:t>
      </w:r>
      <w:r>
        <w:rPr>
          <w:i/>
          <w:iCs/>
        </w:rPr>
        <w:t xml:space="preserve"> Criteria</w:t>
      </w:r>
    </w:p>
    <w:p w14:paraId="390B71FD" w14:textId="45B1958F" w:rsidR="00A51080" w:rsidRDefault="00E04F20" w:rsidP="006A1A66">
      <w:pPr>
        <w:pStyle w:val="BodyText"/>
      </w:pPr>
      <w:r>
        <w:t xml:space="preserve">Based on this criteria, </w:t>
      </w:r>
      <w:r w:rsidR="00C3484C">
        <w:t xml:space="preserve">the material of the collection system could be selected. Once a material was selected </w:t>
      </w:r>
      <w:r w:rsidR="006F07FF">
        <w:t xml:space="preserve">the different concepts could be </w:t>
      </w:r>
      <w:r w:rsidR="001837C6">
        <w:t xml:space="preserve">evaluated. Each </w:t>
      </w:r>
      <w:r w:rsidR="006A1A66">
        <w:t xml:space="preserve">concept was evaluated by its effectiveness, manufacturability, cost and durability. </w:t>
      </w:r>
    </w:p>
    <w:p w14:paraId="21969B5B" w14:textId="127FA02E" w:rsidR="006A1A66" w:rsidRPr="006A1A66" w:rsidRDefault="006A1A66" w:rsidP="006A1A66">
      <w:pPr>
        <w:pStyle w:val="BodyText"/>
      </w:pPr>
    </w:p>
    <w:p w14:paraId="650B5C65" w14:textId="7FE48753" w:rsidR="00A51080" w:rsidRDefault="00A51080" w:rsidP="00A51080">
      <w:pPr>
        <w:pStyle w:val="Heading2"/>
      </w:pPr>
      <w:bookmarkStart w:id="39" w:name="_Toc146875818"/>
      <w:r>
        <w:t>Concept Selection</w:t>
      </w:r>
      <w:bookmarkEnd w:id="39"/>
    </w:p>
    <w:p w14:paraId="48180C24" w14:textId="2BC6AF24" w:rsidR="00A51080" w:rsidRDefault="000B138A" w:rsidP="007C7444">
      <w:pPr>
        <w:pStyle w:val="BodyText"/>
        <w:ind w:firstLine="709"/>
      </w:pPr>
      <w:r>
        <w:t>Concept</w:t>
      </w:r>
      <w:r w:rsidR="002F6D31">
        <w:t xml:space="preserve"> evaluation was completed by using Pugh charts for all mechanical subsystems.</w:t>
      </w:r>
      <w:r w:rsidR="00AE42CA">
        <w:t xml:space="preserve">  </w:t>
      </w:r>
      <w:r w:rsidR="00604DD0">
        <w:t xml:space="preserve">Baseline concepts were chosen from low-cost </w:t>
      </w:r>
      <w:r w:rsidR="000C0758">
        <w:t>configurations</w:t>
      </w:r>
      <w:r w:rsidR="007C7444">
        <w:t xml:space="preserve"> (</w:t>
      </w:r>
      <w:proofErr w:type="spellStart"/>
      <w:r w:rsidR="007C7444">
        <w:t>e.g</w:t>
      </w:r>
      <w:proofErr w:type="spellEnd"/>
      <w:r w:rsidR="007C7444">
        <w:t xml:space="preserve"> Rigid suspension) for comparison.</w:t>
      </w:r>
      <w:r w:rsidR="005B7FFE">
        <w:t xml:space="preserve"> The concepts that </w:t>
      </w:r>
      <w:r w:rsidR="00A23B68">
        <w:t xml:space="preserve">met engineering requirements were scored with a weighted decision matrix. </w:t>
      </w:r>
      <w:r w:rsidR="0017565E">
        <w:t>The concept with the highest score would be then selected for that subsystem.</w:t>
      </w:r>
      <w:r w:rsidR="005B7FFE">
        <w:t xml:space="preserve"> </w:t>
      </w:r>
      <w:r w:rsidR="00F67199">
        <w:t xml:space="preserve"> Once </w:t>
      </w:r>
      <w:r w:rsidR="009345B6">
        <w:t xml:space="preserve">a concept from each subsystem was chosen, </w:t>
      </w:r>
      <w:r w:rsidR="00026C40">
        <w:t>they were brought together to make a final CAD model.</w:t>
      </w:r>
      <w:r w:rsidR="00181F04">
        <w:t xml:space="preserve">   </w:t>
      </w:r>
    </w:p>
    <w:p w14:paraId="0CB1459E" w14:textId="77777777" w:rsidR="00672675" w:rsidRDefault="00672675" w:rsidP="007C7444">
      <w:pPr>
        <w:pStyle w:val="BodyText"/>
        <w:ind w:firstLine="709"/>
      </w:pPr>
    </w:p>
    <w:p w14:paraId="30EAA2DB" w14:textId="77777777" w:rsidR="00672675" w:rsidRDefault="00672675" w:rsidP="007C7444">
      <w:pPr>
        <w:pStyle w:val="BodyText"/>
        <w:ind w:firstLine="709"/>
      </w:pPr>
    </w:p>
    <w:p w14:paraId="421669A8" w14:textId="77777777" w:rsidR="00672675" w:rsidRDefault="00672675" w:rsidP="007C7444">
      <w:pPr>
        <w:pStyle w:val="BodyText"/>
        <w:ind w:firstLine="709"/>
      </w:pPr>
    </w:p>
    <w:p w14:paraId="648C89D6" w14:textId="77777777" w:rsidR="00672675" w:rsidRDefault="00672675" w:rsidP="007C7444">
      <w:pPr>
        <w:pStyle w:val="BodyText"/>
        <w:ind w:firstLine="709"/>
      </w:pPr>
    </w:p>
    <w:p w14:paraId="725A71E0" w14:textId="1A0DB881" w:rsidR="00D02667" w:rsidRPr="00D02667" w:rsidRDefault="00CA7A98" w:rsidP="00D02667">
      <w:pPr>
        <w:pStyle w:val="Heading3"/>
      </w:pPr>
      <w:r>
        <w:t xml:space="preserve">Suspension </w:t>
      </w:r>
      <w:r w:rsidR="004C39ED">
        <w:t>Selection</w:t>
      </w:r>
    </w:p>
    <w:tbl>
      <w:tblPr>
        <w:tblW w:w="67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88"/>
        <w:gridCol w:w="1000"/>
        <w:gridCol w:w="765"/>
        <w:gridCol w:w="874"/>
        <w:gridCol w:w="910"/>
        <w:gridCol w:w="981"/>
      </w:tblGrid>
      <w:tr w:rsidR="00D02667" w:rsidRPr="00D02667" w14:paraId="3BE771DA" w14:textId="77777777" w:rsidTr="003D0A2E">
        <w:trPr>
          <w:trHeight w:val="269"/>
        </w:trPr>
        <w:tc>
          <w:tcPr>
            <w:tcW w:w="2188" w:type="dxa"/>
            <w:tcBorders>
              <w:top w:val="single" w:sz="6" w:space="0" w:color="FFFFFF"/>
              <w:left w:val="single" w:sz="6" w:space="0" w:color="FFFFFF"/>
              <w:bottom w:val="single" w:sz="12" w:space="0" w:color="FFFFFF"/>
              <w:right w:val="single" w:sz="6" w:space="0" w:color="FFFFFF"/>
            </w:tcBorders>
            <w:shd w:val="clear" w:color="auto" w:fill="4472C4"/>
            <w:hideMark/>
          </w:tcPr>
          <w:p w14:paraId="12CF94B1"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b/>
                <w:bCs/>
                <w:color w:val="FFFFFF"/>
                <w:kern w:val="0"/>
                <w:sz w:val="24"/>
                <w:lang w:eastAsia="zh-CN" w:bidi="ar-SA"/>
              </w:rPr>
            </w:pPr>
            <w:r w:rsidRPr="00D02667">
              <w:rPr>
                <w:rFonts w:eastAsia="Times New Roman" w:cs="Times New Roman"/>
                <w:color w:val="FFFFFF"/>
                <w:kern w:val="0"/>
                <w:position w:val="1"/>
                <w:sz w:val="24"/>
                <w:lang w:eastAsia="zh-CN" w:bidi="ar-SA"/>
              </w:rPr>
              <w:t>Criterion</w:t>
            </w:r>
            <w:r w:rsidRPr="00D02667">
              <w:rPr>
                <w:rFonts w:eastAsia="Times New Roman" w:cs="Times New Roman"/>
                <w:b/>
                <w:bCs/>
                <w:color w:val="FFFFFF"/>
                <w:kern w:val="0"/>
                <w:sz w:val="24"/>
                <w:lang w:eastAsia="zh-CN" w:bidi="ar-SA"/>
              </w:rPr>
              <w:t>​</w:t>
            </w:r>
          </w:p>
        </w:tc>
        <w:tc>
          <w:tcPr>
            <w:tcW w:w="1000" w:type="dxa"/>
            <w:tcBorders>
              <w:top w:val="single" w:sz="6" w:space="0" w:color="FFFFFF"/>
              <w:left w:val="single" w:sz="6" w:space="0" w:color="FFFFFF"/>
              <w:bottom w:val="single" w:sz="12" w:space="0" w:color="FFFFFF"/>
              <w:right w:val="single" w:sz="6" w:space="0" w:color="FFFFFF"/>
            </w:tcBorders>
            <w:shd w:val="clear" w:color="auto" w:fill="4472C4"/>
            <w:hideMark/>
          </w:tcPr>
          <w:p w14:paraId="4087F695"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b/>
                <w:bCs/>
                <w:color w:val="FFFFFF"/>
                <w:kern w:val="0"/>
                <w:sz w:val="24"/>
                <w:lang w:eastAsia="zh-CN" w:bidi="ar-SA"/>
              </w:rPr>
            </w:pPr>
            <w:r w:rsidRPr="00D02667">
              <w:rPr>
                <w:rFonts w:eastAsia="Times New Roman" w:cs="Times New Roman"/>
                <w:color w:val="FFFFFF"/>
                <w:kern w:val="0"/>
                <w:position w:val="1"/>
                <w:sz w:val="24"/>
                <w:lang w:eastAsia="zh-CN" w:bidi="ar-SA"/>
              </w:rPr>
              <w:t>Weight</w:t>
            </w:r>
            <w:r w:rsidRPr="00D02667">
              <w:rPr>
                <w:rFonts w:eastAsia="Times New Roman" w:cs="Times New Roman"/>
                <w:b/>
                <w:bCs/>
                <w:color w:val="FFFFFF"/>
                <w:kern w:val="0"/>
                <w:sz w:val="24"/>
                <w:lang w:eastAsia="zh-CN" w:bidi="ar-SA"/>
              </w:rPr>
              <w:t>​</w:t>
            </w:r>
          </w:p>
          <w:p w14:paraId="3B0B9961"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b/>
                <w:bCs/>
                <w:color w:val="FFFFFF"/>
                <w:kern w:val="0"/>
                <w:sz w:val="24"/>
                <w:lang w:eastAsia="zh-CN" w:bidi="ar-SA"/>
              </w:rPr>
            </w:pPr>
            <w:r w:rsidRPr="00D02667">
              <w:rPr>
                <w:rFonts w:eastAsia="Times New Roman" w:cs="Times New Roman"/>
                <w:b/>
                <w:bCs/>
                <w:color w:val="FFFFFF"/>
                <w:kern w:val="0"/>
                <w:sz w:val="24"/>
                <w:lang w:eastAsia="zh-CN" w:bidi="ar-SA"/>
              </w:rPr>
              <w:t>​</w:t>
            </w:r>
          </w:p>
        </w:tc>
        <w:tc>
          <w:tcPr>
            <w:tcW w:w="765" w:type="dxa"/>
            <w:tcBorders>
              <w:top w:val="single" w:sz="6" w:space="0" w:color="FFFFFF"/>
              <w:left w:val="single" w:sz="6" w:space="0" w:color="FFFFFF"/>
              <w:bottom w:val="single" w:sz="12" w:space="0" w:color="FFFFFF"/>
              <w:right w:val="single" w:sz="6" w:space="0" w:color="FFFFFF"/>
            </w:tcBorders>
            <w:shd w:val="clear" w:color="auto" w:fill="4472C4"/>
            <w:hideMark/>
          </w:tcPr>
          <w:p w14:paraId="4708039E"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b/>
                <w:bCs/>
                <w:color w:val="FFFFFF"/>
                <w:kern w:val="0"/>
                <w:sz w:val="24"/>
                <w:lang w:eastAsia="zh-CN" w:bidi="ar-SA"/>
              </w:rPr>
            </w:pPr>
            <w:r w:rsidRPr="00D02667">
              <w:rPr>
                <w:rFonts w:eastAsia="Times New Roman" w:cs="Times New Roman"/>
                <w:color w:val="FFFFFF"/>
                <w:kern w:val="0"/>
                <w:position w:val="1"/>
                <w:sz w:val="24"/>
                <w:lang w:eastAsia="zh-CN" w:bidi="ar-SA"/>
              </w:rPr>
              <w:t>Rigid</w:t>
            </w:r>
            <w:r w:rsidRPr="00D02667">
              <w:rPr>
                <w:rFonts w:eastAsia="Times New Roman" w:cs="Times New Roman"/>
                <w:b/>
                <w:bCs/>
                <w:color w:val="FFFFFF"/>
                <w:kern w:val="0"/>
                <w:sz w:val="24"/>
                <w:lang w:eastAsia="zh-CN" w:bidi="ar-SA"/>
              </w:rPr>
              <w:t>​</w:t>
            </w:r>
          </w:p>
        </w:tc>
        <w:tc>
          <w:tcPr>
            <w:tcW w:w="874" w:type="dxa"/>
            <w:tcBorders>
              <w:top w:val="single" w:sz="6" w:space="0" w:color="FFFFFF"/>
              <w:left w:val="single" w:sz="6" w:space="0" w:color="FFFFFF"/>
              <w:bottom w:val="single" w:sz="12" w:space="0" w:color="FFFFFF"/>
              <w:right w:val="single" w:sz="6" w:space="0" w:color="FFFFFF"/>
            </w:tcBorders>
            <w:shd w:val="clear" w:color="auto" w:fill="4472C4"/>
            <w:hideMark/>
          </w:tcPr>
          <w:p w14:paraId="197F9506"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b/>
                <w:bCs/>
                <w:color w:val="FFFFFF"/>
                <w:kern w:val="0"/>
                <w:sz w:val="24"/>
                <w:lang w:eastAsia="zh-CN" w:bidi="ar-SA"/>
              </w:rPr>
            </w:pPr>
            <w:r w:rsidRPr="00D02667">
              <w:rPr>
                <w:rFonts w:eastAsia="Times New Roman" w:cs="Times New Roman"/>
                <w:color w:val="FFFFFF"/>
                <w:kern w:val="0"/>
                <w:position w:val="1"/>
                <w:sz w:val="24"/>
                <w:lang w:eastAsia="zh-CN" w:bidi="ar-SA"/>
              </w:rPr>
              <w:t>VVSS</w:t>
            </w:r>
            <w:r w:rsidRPr="00D02667">
              <w:rPr>
                <w:rFonts w:eastAsia="Times New Roman" w:cs="Times New Roman"/>
                <w:b/>
                <w:bCs/>
                <w:color w:val="FFFFFF"/>
                <w:kern w:val="0"/>
                <w:sz w:val="24"/>
                <w:lang w:eastAsia="zh-CN" w:bidi="ar-SA"/>
              </w:rPr>
              <w:t>​</w:t>
            </w:r>
          </w:p>
        </w:tc>
        <w:tc>
          <w:tcPr>
            <w:tcW w:w="910" w:type="dxa"/>
            <w:tcBorders>
              <w:top w:val="single" w:sz="6" w:space="0" w:color="FFFFFF"/>
              <w:left w:val="single" w:sz="6" w:space="0" w:color="FFFFFF"/>
              <w:bottom w:val="single" w:sz="12" w:space="0" w:color="FFFFFF"/>
              <w:right w:val="single" w:sz="6" w:space="0" w:color="FFFFFF"/>
            </w:tcBorders>
            <w:shd w:val="clear" w:color="auto" w:fill="4472C4"/>
            <w:hideMark/>
          </w:tcPr>
          <w:p w14:paraId="4E84CBBD"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b/>
                <w:bCs/>
                <w:color w:val="FFFFFF"/>
                <w:kern w:val="0"/>
                <w:sz w:val="24"/>
                <w:lang w:eastAsia="zh-CN" w:bidi="ar-SA"/>
              </w:rPr>
            </w:pPr>
            <w:r w:rsidRPr="00D02667">
              <w:rPr>
                <w:rFonts w:eastAsia="Times New Roman" w:cs="Times New Roman"/>
                <w:color w:val="FFFFFF"/>
                <w:kern w:val="0"/>
                <w:position w:val="1"/>
                <w:sz w:val="24"/>
                <w:lang w:eastAsia="zh-CN" w:bidi="ar-SA"/>
              </w:rPr>
              <w:t>Coil Spring</w:t>
            </w:r>
            <w:r w:rsidRPr="00D02667">
              <w:rPr>
                <w:rFonts w:eastAsia="Times New Roman" w:cs="Times New Roman"/>
                <w:b/>
                <w:bCs/>
                <w:color w:val="FFFFFF"/>
                <w:kern w:val="0"/>
                <w:sz w:val="24"/>
                <w:lang w:eastAsia="zh-CN" w:bidi="ar-SA"/>
              </w:rPr>
              <w:t>​</w:t>
            </w:r>
          </w:p>
        </w:tc>
        <w:tc>
          <w:tcPr>
            <w:tcW w:w="981" w:type="dxa"/>
            <w:tcBorders>
              <w:top w:val="single" w:sz="6" w:space="0" w:color="FFFFFF"/>
              <w:left w:val="single" w:sz="6" w:space="0" w:color="FFFFFF"/>
              <w:bottom w:val="single" w:sz="12" w:space="0" w:color="FFFFFF"/>
              <w:right w:val="single" w:sz="6" w:space="0" w:color="FFFFFF"/>
            </w:tcBorders>
            <w:shd w:val="clear" w:color="auto" w:fill="4472C4"/>
            <w:hideMark/>
          </w:tcPr>
          <w:p w14:paraId="5788F337"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b/>
                <w:bCs/>
                <w:color w:val="FFFFFF"/>
                <w:kern w:val="0"/>
                <w:sz w:val="24"/>
                <w:lang w:eastAsia="zh-CN" w:bidi="ar-SA"/>
              </w:rPr>
            </w:pPr>
            <w:r w:rsidRPr="00D02667">
              <w:rPr>
                <w:rFonts w:eastAsia="Times New Roman" w:cs="Times New Roman"/>
                <w:color w:val="FFFFFF"/>
                <w:kern w:val="0"/>
                <w:position w:val="1"/>
                <w:sz w:val="24"/>
                <w:lang w:eastAsia="zh-CN" w:bidi="ar-SA"/>
              </w:rPr>
              <w:t>Rocker Bogie</w:t>
            </w:r>
            <w:r w:rsidRPr="00D02667">
              <w:rPr>
                <w:rFonts w:eastAsia="Times New Roman" w:cs="Times New Roman"/>
                <w:b/>
                <w:bCs/>
                <w:color w:val="FFFFFF"/>
                <w:kern w:val="0"/>
                <w:sz w:val="24"/>
                <w:lang w:eastAsia="zh-CN" w:bidi="ar-SA"/>
              </w:rPr>
              <w:t>​</w:t>
            </w:r>
          </w:p>
        </w:tc>
      </w:tr>
      <w:tr w:rsidR="00D02667" w:rsidRPr="00D02667" w14:paraId="3553F582" w14:textId="77777777" w:rsidTr="003D0A2E">
        <w:trPr>
          <w:trHeight w:val="290"/>
        </w:trPr>
        <w:tc>
          <w:tcPr>
            <w:tcW w:w="2188" w:type="dxa"/>
            <w:tcBorders>
              <w:top w:val="single" w:sz="12" w:space="0" w:color="FFFFFF"/>
              <w:left w:val="single" w:sz="6" w:space="0" w:color="FFFFFF"/>
              <w:bottom w:val="single" w:sz="6" w:space="0" w:color="FFFFFF"/>
              <w:right w:val="single" w:sz="6" w:space="0" w:color="FFFFFF"/>
            </w:tcBorders>
            <w:shd w:val="clear" w:color="auto" w:fill="CFD5EA"/>
            <w:hideMark/>
          </w:tcPr>
          <w:p w14:paraId="39078F1D"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Simplicity</w:t>
            </w:r>
            <w:r w:rsidRPr="00D02667">
              <w:rPr>
                <w:rFonts w:eastAsia="Times New Roman" w:cs="Times New Roman"/>
                <w:color w:val="000000"/>
                <w:kern w:val="0"/>
                <w:sz w:val="24"/>
                <w:lang w:eastAsia="zh-CN" w:bidi="ar-SA"/>
              </w:rPr>
              <w:t>​</w:t>
            </w:r>
          </w:p>
        </w:tc>
        <w:tc>
          <w:tcPr>
            <w:tcW w:w="1000" w:type="dxa"/>
            <w:tcBorders>
              <w:top w:val="single" w:sz="12" w:space="0" w:color="FFFFFF"/>
              <w:left w:val="single" w:sz="6" w:space="0" w:color="FFFFFF"/>
              <w:bottom w:val="single" w:sz="6" w:space="0" w:color="FFFFFF"/>
              <w:right w:val="single" w:sz="6" w:space="0" w:color="FFFFFF"/>
            </w:tcBorders>
            <w:shd w:val="clear" w:color="auto" w:fill="CFD5EA"/>
            <w:hideMark/>
          </w:tcPr>
          <w:p w14:paraId="720A19FB"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c>
          <w:tcPr>
            <w:tcW w:w="765" w:type="dxa"/>
            <w:tcBorders>
              <w:top w:val="single" w:sz="12" w:space="0" w:color="FFFFFF"/>
              <w:left w:val="single" w:sz="6" w:space="0" w:color="FFFFFF"/>
              <w:bottom w:val="single" w:sz="6" w:space="0" w:color="FFFFFF"/>
              <w:right w:val="single" w:sz="6" w:space="0" w:color="FFFFFF"/>
            </w:tcBorders>
            <w:shd w:val="clear" w:color="auto" w:fill="CFD5EA"/>
            <w:hideMark/>
          </w:tcPr>
          <w:p w14:paraId="0893B935"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5</w:t>
            </w:r>
            <w:r w:rsidRPr="00D02667">
              <w:rPr>
                <w:rFonts w:eastAsia="Times New Roman" w:cs="Times New Roman"/>
                <w:color w:val="000000"/>
                <w:kern w:val="0"/>
                <w:sz w:val="24"/>
                <w:lang w:eastAsia="zh-CN" w:bidi="ar-SA"/>
              </w:rPr>
              <w:t>​</w:t>
            </w:r>
          </w:p>
        </w:tc>
        <w:tc>
          <w:tcPr>
            <w:tcW w:w="874" w:type="dxa"/>
            <w:tcBorders>
              <w:top w:val="single" w:sz="12" w:space="0" w:color="FFFFFF"/>
              <w:left w:val="single" w:sz="6" w:space="0" w:color="FFFFFF"/>
              <w:bottom w:val="single" w:sz="6" w:space="0" w:color="FFFFFF"/>
              <w:right w:val="single" w:sz="6" w:space="0" w:color="FFFFFF"/>
            </w:tcBorders>
            <w:shd w:val="clear" w:color="auto" w:fill="CFD5EA"/>
            <w:hideMark/>
          </w:tcPr>
          <w:p w14:paraId="2634E605"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c>
          <w:tcPr>
            <w:tcW w:w="910" w:type="dxa"/>
            <w:tcBorders>
              <w:top w:val="single" w:sz="12" w:space="0" w:color="FFFFFF"/>
              <w:left w:val="single" w:sz="6" w:space="0" w:color="FFFFFF"/>
              <w:bottom w:val="single" w:sz="6" w:space="0" w:color="FFFFFF"/>
              <w:right w:val="single" w:sz="6" w:space="0" w:color="FFFFFF"/>
            </w:tcBorders>
            <w:shd w:val="clear" w:color="auto" w:fill="CFD5EA"/>
            <w:hideMark/>
          </w:tcPr>
          <w:p w14:paraId="56691765"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-1</w:t>
            </w:r>
            <w:r w:rsidRPr="00D02667">
              <w:rPr>
                <w:rFonts w:eastAsia="Times New Roman" w:cs="Times New Roman"/>
                <w:color w:val="000000"/>
                <w:kern w:val="0"/>
                <w:sz w:val="24"/>
                <w:lang w:eastAsia="zh-CN" w:bidi="ar-SA"/>
              </w:rPr>
              <w:t>​</w:t>
            </w:r>
          </w:p>
        </w:tc>
        <w:tc>
          <w:tcPr>
            <w:tcW w:w="981" w:type="dxa"/>
            <w:tcBorders>
              <w:top w:val="single" w:sz="12" w:space="0" w:color="FFFFFF"/>
              <w:left w:val="single" w:sz="6" w:space="0" w:color="FFFFFF"/>
              <w:bottom w:val="single" w:sz="6" w:space="0" w:color="FFFFFF"/>
              <w:right w:val="single" w:sz="6" w:space="0" w:color="FFFFFF"/>
            </w:tcBorders>
            <w:shd w:val="clear" w:color="auto" w:fill="CFD5EA"/>
            <w:hideMark/>
          </w:tcPr>
          <w:p w14:paraId="18B365C5"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r>
      <w:tr w:rsidR="00D02667" w:rsidRPr="00D02667" w14:paraId="512BCD48" w14:textId="77777777" w:rsidTr="003D0A2E">
        <w:trPr>
          <w:trHeight w:val="397"/>
        </w:trPr>
        <w:tc>
          <w:tcPr>
            <w:tcW w:w="2188" w:type="dxa"/>
            <w:tcBorders>
              <w:top w:val="single" w:sz="6" w:space="0" w:color="FFFFFF"/>
              <w:left w:val="single" w:sz="6" w:space="0" w:color="FFFFFF"/>
              <w:bottom w:val="single" w:sz="6" w:space="0" w:color="FFFFFF"/>
              <w:right w:val="single" w:sz="6" w:space="0" w:color="FFFFFF"/>
            </w:tcBorders>
            <w:shd w:val="clear" w:color="auto" w:fill="E9EBF5"/>
            <w:hideMark/>
          </w:tcPr>
          <w:p w14:paraId="70FE45E1"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Terrain mobility</w:t>
            </w:r>
            <w:r w:rsidRPr="00D02667">
              <w:rPr>
                <w:rFonts w:eastAsia="Times New Roman" w:cs="Times New Roman"/>
                <w:color w:val="000000"/>
                <w:kern w:val="0"/>
                <w:sz w:val="24"/>
                <w:lang w:eastAsia="zh-CN" w:bidi="ar-SA"/>
              </w:rPr>
              <w:t>​</w:t>
            </w:r>
          </w:p>
        </w:tc>
        <w:tc>
          <w:tcPr>
            <w:tcW w:w="1000" w:type="dxa"/>
            <w:tcBorders>
              <w:top w:val="single" w:sz="6" w:space="0" w:color="FFFFFF"/>
              <w:left w:val="single" w:sz="6" w:space="0" w:color="FFFFFF"/>
              <w:bottom w:val="single" w:sz="6" w:space="0" w:color="FFFFFF"/>
              <w:right w:val="single" w:sz="6" w:space="0" w:color="FFFFFF"/>
            </w:tcBorders>
            <w:shd w:val="clear" w:color="auto" w:fill="E9EBF5"/>
            <w:hideMark/>
          </w:tcPr>
          <w:p w14:paraId="65CBB7C8"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3</w:t>
            </w:r>
            <w:r w:rsidRPr="00D02667">
              <w:rPr>
                <w:rFonts w:eastAsia="Times New Roman" w:cs="Times New Roman"/>
                <w:color w:val="000000"/>
                <w:kern w:val="0"/>
                <w:sz w:val="24"/>
                <w:lang w:eastAsia="zh-CN" w:bidi="ar-SA"/>
              </w:rPr>
              <w:t>​</w:t>
            </w:r>
          </w:p>
        </w:tc>
        <w:tc>
          <w:tcPr>
            <w:tcW w:w="765" w:type="dxa"/>
            <w:tcBorders>
              <w:top w:val="single" w:sz="6" w:space="0" w:color="FFFFFF"/>
              <w:left w:val="single" w:sz="6" w:space="0" w:color="FFFFFF"/>
              <w:bottom w:val="single" w:sz="6" w:space="0" w:color="FFFFFF"/>
              <w:right w:val="single" w:sz="6" w:space="0" w:color="FFFFFF"/>
            </w:tcBorders>
            <w:shd w:val="clear" w:color="auto" w:fill="E9EBF5"/>
            <w:hideMark/>
          </w:tcPr>
          <w:p w14:paraId="535654FD"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c>
          <w:tcPr>
            <w:tcW w:w="874" w:type="dxa"/>
            <w:tcBorders>
              <w:top w:val="single" w:sz="6" w:space="0" w:color="FFFFFF"/>
              <w:left w:val="single" w:sz="6" w:space="0" w:color="FFFFFF"/>
              <w:bottom w:val="single" w:sz="6" w:space="0" w:color="FFFFFF"/>
              <w:right w:val="single" w:sz="6" w:space="0" w:color="FFFFFF"/>
            </w:tcBorders>
            <w:shd w:val="clear" w:color="auto" w:fill="E9EBF5"/>
            <w:hideMark/>
          </w:tcPr>
          <w:p w14:paraId="320745E1"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+1</w:t>
            </w:r>
            <w:r w:rsidRPr="00D02667">
              <w:rPr>
                <w:rFonts w:eastAsia="Times New Roman" w:cs="Times New Roman"/>
                <w:color w:val="000000"/>
                <w:kern w:val="0"/>
                <w:sz w:val="24"/>
                <w:lang w:eastAsia="zh-CN" w:bidi="ar-SA"/>
              </w:rPr>
              <w:t>​</w:t>
            </w:r>
          </w:p>
        </w:tc>
        <w:tc>
          <w:tcPr>
            <w:tcW w:w="910" w:type="dxa"/>
            <w:tcBorders>
              <w:top w:val="single" w:sz="6" w:space="0" w:color="FFFFFF"/>
              <w:left w:val="single" w:sz="6" w:space="0" w:color="FFFFFF"/>
              <w:bottom w:val="single" w:sz="6" w:space="0" w:color="FFFFFF"/>
              <w:right w:val="single" w:sz="6" w:space="0" w:color="FFFFFF"/>
            </w:tcBorders>
            <w:shd w:val="clear" w:color="auto" w:fill="E9EBF5"/>
            <w:hideMark/>
          </w:tcPr>
          <w:p w14:paraId="5C1085A7"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c>
          <w:tcPr>
            <w:tcW w:w="981" w:type="dxa"/>
            <w:tcBorders>
              <w:top w:val="single" w:sz="6" w:space="0" w:color="FFFFFF"/>
              <w:left w:val="single" w:sz="6" w:space="0" w:color="FFFFFF"/>
              <w:bottom w:val="single" w:sz="6" w:space="0" w:color="FFFFFF"/>
              <w:right w:val="single" w:sz="6" w:space="0" w:color="FFFFFF"/>
            </w:tcBorders>
            <w:shd w:val="clear" w:color="auto" w:fill="E9EBF5"/>
            <w:hideMark/>
          </w:tcPr>
          <w:p w14:paraId="00E44B5D"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r>
      <w:tr w:rsidR="00D02667" w:rsidRPr="00D02667" w14:paraId="19219453" w14:textId="77777777" w:rsidTr="003D0A2E">
        <w:trPr>
          <w:trHeight w:val="133"/>
        </w:trPr>
        <w:tc>
          <w:tcPr>
            <w:tcW w:w="2188" w:type="dxa"/>
            <w:tcBorders>
              <w:top w:val="single" w:sz="6" w:space="0" w:color="FFFFFF"/>
              <w:left w:val="single" w:sz="6" w:space="0" w:color="FFFFFF"/>
              <w:bottom w:val="single" w:sz="6" w:space="0" w:color="FFFFFF"/>
              <w:right w:val="single" w:sz="6" w:space="0" w:color="FFFFFF"/>
            </w:tcBorders>
            <w:shd w:val="clear" w:color="auto" w:fill="CFD5EA"/>
            <w:hideMark/>
          </w:tcPr>
          <w:p w14:paraId="186F1A3A"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Cost</w:t>
            </w:r>
            <w:r w:rsidRPr="00D02667">
              <w:rPr>
                <w:rFonts w:eastAsia="Times New Roman" w:cs="Times New Roman"/>
                <w:color w:val="000000"/>
                <w:kern w:val="0"/>
                <w:sz w:val="24"/>
                <w:lang w:eastAsia="zh-CN" w:bidi="ar-SA"/>
              </w:rPr>
              <w:t>​</w:t>
            </w:r>
          </w:p>
        </w:tc>
        <w:tc>
          <w:tcPr>
            <w:tcW w:w="1000" w:type="dxa"/>
            <w:tcBorders>
              <w:top w:val="single" w:sz="6" w:space="0" w:color="FFFFFF"/>
              <w:left w:val="single" w:sz="6" w:space="0" w:color="FFFFFF"/>
              <w:bottom w:val="single" w:sz="6" w:space="0" w:color="FFFFFF"/>
              <w:right w:val="single" w:sz="6" w:space="0" w:color="FFFFFF"/>
            </w:tcBorders>
            <w:shd w:val="clear" w:color="auto" w:fill="CFD5EA"/>
            <w:hideMark/>
          </w:tcPr>
          <w:p w14:paraId="794DE48E"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3</w:t>
            </w:r>
            <w:r w:rsidRPr="00D02667">
              <w:rPr>
                <w:rFonts w:eastAsia="Times New Roman" w:cs="Times New Roman"/>
                <w:color w:val="000000"/>
                <w:kern w:val="0"/>
                <w:sz w:val="24"/>
                <w:lang w:eastAsia="zh-CN" w:bidi="ar-SA"/>
              </w:rPr>
              <w:t>​</w:t>
            </w:r>
          </w:p>
        </w:tc>
        <w:tc>
          <w:tcPr>
            <w:tcW w:w="765" w:type="dxa"/>
            <w:tcBorders>
              <w:top w:val="single" w:sz="6" w:space="0" w:color="FFFFFF"/>
              <w:left w:val="single" w:sz="6" w:space="0" w:color="FFFFFF"/>
              <w:bottom w:val="single" w:sz="6" w:space="0" w:color="FFFFFF"/>
              <w:right w:val="single" w:sz="6" w:space="0" w:color="FFFFFF"/>
            </w:tcBorders>
            <w:shd w:val="clear" w:color="auto" w:fill="CFD5EA"/>
            <w:hideMark/>
          </w:tcPr>
          <w:p w14:paraId="3C461259"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5</w:t>
            </w:r>
            <w:r w:rsidRPr="00D02667">
              <w:rPr>
                <w:rFonts w:eastAsia="Times New Roman" w:cs="Times New Roman"/>
                <w:color w:val="000000"/>
                <w:kern w:val="0"/>
                <w:sz w:val="24"/>
                <w:lang w:eastAsia="zh-CN" w:bidi="ar-SA"/>
              </w:rPr>
              <w:t>​</w:t>
            </w:r>
          </w:p>
        </w:tc>
        <w:tc>
          <w:tcPr>
            <w:tcW w:w="874" w:type="dxa"/>
            <w:tcBorders>
              <w:top w:val="single" w:sz="6" w:space="0" w:color="FFFFFF"/>
              <w:left w:val="single" w:sz="6" w:space="0" w:color="FFFFFF"/>
              <w:bottom w:val="single" w:sz="6" w:space="0" w:color="FFFFFF"/>
              <w:right w:val="single" w:sz="6" w:space="0" w:color="FFFFFF"/>
            </w:tcBorders>
            <w:shd w:val="clear" w:color="auto" w:fill="CFD5EA"/>
            <w:hideMark/>
          </w:tcPr>
          <w:p w14:paraId="673AB66C"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c>
          <w:tcPr>
            <w:tcW w:w="910" w:type="dxa"/>
            <w:tcBorders>
              <w:top w:val="single" w:sz="6" w:space="0" w:color="FFFFFF"/>
              <w:left w:val="single" w:sz="6" w:space="0" w:color="FFFFFF"/>
              <w:bottom w:val="single" w:sz="6" w:space="0" w:color="FFFFFF"/>
              <w:right w:val="single" w:sz="6" w:space="0" w:color="FFFFFF"/>
            </w:tcBorders>
            <w:shd w:val="clear" w:color="auto" w:fill="CFD5EA"/>
            <w:hideMark/>
          </w:tcPr>
          <w:p w14:paraId="5275421F"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-1</w:t>
            </w:r>
            <w:r w:rsidRPr="00D02667">
              <w:rPr>
                <w:rFonts w:eastAsia="Times New Roman" w:cs="Times New Roman"/>
                <w:color w:val="000000"/>
                <w:kern w:val="0"/>
                <w:sz w:val="24"/>
                <w:lang w:eastAsia="zh-CN" w:bidi="ar-SA"/>
              </w:rPr>
              <w:t>​</w:t>
            </w:r>
          </w:p>
        </w:tc>
        <w:tc>
          <w:tcPr>
            <w:tcW w:w="981" w:type="dxa"/>
            <w:tcBorders>
              <w:top w:val="single" w:sz="6" w:space="0" w:color="FFFFFF"/>
              <w:left w:val="single" w:sz="6" w:space="0" w:color="FFFFFF"/>
              <w:bottom w:val="single" w:sz="6" w:space="0" w:color="FFFFFF"/>
              <w:right w:val="single" w:sz="6" w:space="0" w:color="FFFFFF"/>
            </w:tcBorders>
            <w:shd w:val="clear" w:color="auto" w:fill="CFD5EA"/>
            <w:hideMark/>
          </w:tcPr>
          <w:p w14:paraId="777686E2"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r>
      <w:tr w:rsidR="00D02667" w:rsidRPr="00D02667" w14:paraId="3EB668C2" w14:textId="77777777" w:rsidTr="003D0A2E">
        <w:trPr>
          <w:trHeight w:val="269"/>
        </w:trPr>
        <w:tc>
          <w:tcPr>
            <w:tcW w:w="2188" w:type="dxa"/>
            <w:tcBorders>
              <w:top w:val="single" w:sz="6" w:space="0" w:color="FFFFFF"/>
              <w:left w:val="single" w:sz="6" w:space="0" w:color="FFFFFF"/>
              <w:bottom w:val="single" w:sz="6" w:space="0" w:color="FFFFFF"/>
              <w:right w:val="single" w:sz="6" w:space="0" w:color="FFFFFF"/>
            </w:tcBorders>
            <w:shd w:val="clear" w:color="auto" w:fill="E9EBF5"/>
            <w:hideMark/>
          </w:tcPr>
          <w:p w14:paraId="3843F052"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Durability</w:t>
            </w:r>
            <w:r w:rsidRPr="00D02667">
              <w:rPr>
                <w:rFonts w:eastAsia="Times New Roman" w:cs="Times New Roman"/>
                <w:color w:val="000000"/>
                <w:kern w:val="0"/>
                <w:sz w:val="24"/>
                <w:lang w:eastAsia="zh-CN" w:bidi="ar-SA"/>
              </w:rPr>
              <w:t>​</w:t>
            </w:r>
          </w:p>
        </w:tc>
        <w:tc>
          <w:tcPr>
            <w:tcW w:w="1000" w:type="dxa"/>
            <w:tcBorders>
              <w:top w:val="single" w:sz="6" w:space="0" w:color="FFFFFF"/>
              <w:left w:val="single" w:sz="6" w:space="0" w:color="FFFFFF"/>
              <w:bottom w:val="single" w:sz="6" w:space="0" w:color="FFFFFF"/>
              <w:right w:val="single" w:sz="6" w:space="0" w:color="FFFFFF"/>
            </w:tcBorders>
            <w:shd w:val="clear" w:color="auto" w:fill="E9EBF5"/>
            <w:hideMark/>
          </w:tcPr>
          <w:p w14:paraId="21674E29"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c>
          <w:tcPr>
            <w:tcW w:w="765" w:type="dxa"/>
            <w:tcBorders>
              <w:top w:val="single" w:sz="6" w:space="0" w:color="FFFFFF"/>
              <w:left w:val="single" w:sz="6" w:space="0" w:color="FFFFFF"/>
              <w:bottom w:val="single" w:sz="6" w:space="0" w:color="FFFFFF"/>
              <w:right w:val="single" w:sz="6" w:space="0" w:color="FFFFFF"/>
            </w:tcBorders>
            <w:shd w:val="clear" w:color="auto" w:fill="E9EBF5"/>
            <w:hideMark/>
          </w:tcPr>
          <w:p w14:paraId="132E429B"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c>
          <w:tcPr>
            <w:tcW w:w="874" w:type="dxa"/>
            <w:tcBorders>
              <w:top w:val="single" w:sz="6" w:space="0" w:color="FFFFFF"/>
              <w:left w:val="single" w:sz="6" w:space="0" w:color="FFFFFF"/>
              <w:bottom w:val="single" w:sz="6" w:space="0" w:color="FFFFFF"/>
              <w:right w:val="single" w:sz="6" w:space="0" w:color="FFFFFF"/>
            </w:tcBorders>
            <w:shd w:val="clear" w:color="auto" w:fill="E9EBF5"/>
            <w:hideMark/>
          </w:tcPr>
          <w:p w14:paraId="70BDE143"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-1</w:t>
            </w:r>
            <w:r w:rsidRPr="00D02667">
              <w:rPr>
                <w:rFonts w:eastAsia="Times New Roman" w:cs="Times New Roman"/>
                <w:color w:val="000000"/>
                <w:kern w:val="0"/>
                <w:sz w:val="24"/>
                <w:lang w:eastAsia="zh-CN" w:bidi="ar-SA"/>
              </w:rPr>
              <w:t>​</w:t>
            </w:r>
          </w:p>
        </w:tc>
        <w:tc>
          <w:tcPr>
            <w:tcW w:w="910" w:type="dxa"/>
            <w:tcBorders>
              <w:top w:val="single" w:sz="6" w:space="0" w:color="FFFFFF"/>
              <w:left w:val="single" w:sz="6" w:space="0" w:color="FFFFFF"/>
              <w:bottom w:val="single" w:sz="6" w:space="0" w:color="FFFFFF"/>
              <w:right w:val="single" w:sz="6" w:space="0" w:color="FFFFFF"/>
            </w:tcBorders>
            <w:shd w:val="clear" w:color="auto" w:fill="E9EBF5"/>
            <w:hideMark/>
          </w:tcPr>
          <w:p w14:paraId="3F77C6F1"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c>
          <w:tcPr>
            <w:tcW w:w="981" w:type="dxa"/>
            <w:tcBorders>
              <w:top w:val="single" w:sz="6" w:space="0" w:color="FFFFFF"/>
              <w:left w:val="single" w:sz="6" w:space="0" w:color="FFFFFF"/>
              <w:bottom w:val="single" w:sz="6" w:space="0" w:color="FFFFFF"/>
              <w:right w:val="single" w:sz="6" w:space="0" w:color="FFFFFF"/>
            </w:tcBorders>
            <w:shd w:val="clear" w:color="auto" w:fill="E9EBF5"/>
            <w:hideMark/>
          </w:tcPr>
          <w:p w14:paraId="7117F246"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-1</w:t>
            </w:r>
            <w:r w:rsidRPr="00D02667">
              <w:rPr>
                <w:rFonts w:eastAsia="Times New Roman" w:cs="Times New Roman"/>
                <w:color w:val="000000"/>
                <w:kern w:val="0"/>
                <w:sz w:val="24"/>
                <w:lang w:eastAsia="zh-CN" w:bidi="ar-SA"/>
              </w:rPr>
              <w:t>​</w:t>
            </w:r>
          </w:p>
        </w:tc>
      </w:tr>
      <w:tr w:rsidR="00D02667" w:rsidRPr="00D02667" w14:paraId="7537FC96" w14:textId="77777777" w:rsidTr="003D0A2E">
        <w:trPr>
          <w:trHeight w:val="242"/>
        </w:trPr>
        <w:tc>
          <w:tcPr>
            <w:tcW w:w="2188" w:type="dxa"/>
            <w:tcBorders>
              <w:top w:val="single" w:sz="6" w:space="0" w:color="FFFFFF"/>
              <w:left w:val="single" w:sz="6" w:space="0" w:color="FFFFFF"/>
              <w:bottom w:val="single" w:sz="6" w:space="0" w:color="FFFFFF"/>
              <w:right w:val="single" w:sz="6" w:space="0" w:color="FFFFFF"/>
            </w:tcBorders>
            <w:shd w:val="clear" w:color="auto" w:fill="CFD5EA"/>
            <w:hideMark/>
          </w:tcPr>
          <w:p w14:paraId="76DDA1BB"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Weight</w:t>
            </w:r>
            <w:r w:rsidRPr="00D02667">
              <w:rPr>
                <w:rFonts w:eastAsia="Times New Roman" w:cs="Times New Roman"/>
                <w:color w:val="000000"/>
                <w:kern w:val="0"/>
                <w:sz w:val="24"/>
                <w:lang w:eastAsia="zh-CN" w:bidi="ar-SA"/>
              </w:rPr>
              <w:t>​</w:t>
            </w:r>
          </w:p>
        </w:tc>
        <w:tc>
          <w:tcPr>
            <w:tcW w:w="1000" w:type="dxa"/>
            <w:tcBorders>
              <w:top w:val="single" w:sz="6" w:space="0" w:color="FFFFFF"/>
              <w:left w:val="single" w:sz="6" w:space="0" w:color="FFFFFF"/>
              <w:bottom w:val="single" w:sz="6" w:space="0" w:color="FFFFFF"/>
              <w:right w:val="single" w:sz="6" w:space="0" w:color="FFFFFF"/>
            </w:tcBorders>
            <w:shd w:val="clear" w:color="auto" w:fill="CFD5EA"/>
            <w:hideMark/>
          </w:tcPr>
          <w:p w14:paraId="2F92792C"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1</w:t>
            </w:r>
            <w:r w:rsidRPr="00D02667">
              <w:rPr>
                <w:rFonts w:eastAsia="Times New Roman" w:cs="Times New Roman"/>
                <w:color w:val="000000"/>
                <w:kern w:val="0"/>
                <w:sz w:val="24"/>
                <w:lang w:eastAsia="zh-CN" w:bidi="ar-SA"/>
              </w:rPr>
              <w:t>​</w:t>
            </w:r>
          </w:p>
        </w:tc>
        <w:tc>
          <w:tcPr>
            <w:tcW w:w="765" w:type="dxa"/>
            <w:tcBorders>
              <w:top w:val="single" w:sz="6" w:space="0" w:color="FFFFFF"/>
              <w:left w:val="single" w:sz="6" w:space="0" w:color="FFFFFF"/>
              <w:bottom w:val="single" w:sz="6" w:space="0" w:color="FFFFFF"/>
              <w:right w:val="single" w:sz="6" w:space="0" w:color="FFFFFF"/>
            </w:tcBorders>
            <w:shd w:val="clear" w:color="auto" w:fill="CFD5EA"/>
            <w:hideMark/>
          </w:tcPr>
          <w:p w14:paraId="213F58BD"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5</w:t>
            </w:r>
            <w:r w:rsidRPr="00D02667">
              <w:rPr>
                <w:rFonts w:eastAsia="Times New Roman" w:cs="Times New Roman"/>
                <w:color w:val="000000"/>
                <w:kern w:val="0"/>
                <w:sz w:val="24"/>
                <w:lang w:eastAsia="zh-CN" w:bidi="ar-SA"/>
              </w:rPr>
              <w:t>​</w:t>
            </w:r>
          </w:p>
        </w:tc>
        <w:tc>
          <w:tcPr>
            <w:tcW w:w="874" w:type="dxa"/>
            <w:tcBorders>
              <w:top w:val="single" w:sz="6" w:space="0" w:color="FFFFFF"/>
              <w:left w:val="single" w:sz="6" w:space="0" w:color="FFFFFF"/>
              <w:bottom w:val="single" w:sz="6" w:space="0" w:color="FFFFFF"/>
              <w:right w:val="single" w:sz="6" w:space="0" w:color="FFFFFF"/>
            </w:tcBorders>
            <w:shd w:val="clear" w:color="auto" w:fill="CFD5EA"/>
            <w:hideMark/>
          </w:tcPr>
          <w:p w14:paraId="163C16A4"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c>
          <w:tcPr>
            <w:tcW w:w="910" w:type="dxa"/>
            <w:tcBorders>
              <w:top w:val="single" w:sz="6" w:space="0" w:color="FFFFFF"/>
              <w:left w:val="single" w:sz="6" w:space="0" w:color="FFFFFF"/>
              <w:bottom w:val="single" w:sz="6" w:space="0" w:color="FFFFFF"/>
              <w:right w:val="single" w:sz="6" w:space="0" w:color="FFFFFF"/>
            </w:tcBorders>
            <w:shd w:val="clear" w:color="auto" w:fill="CFD5EA"/>
            <w:hideMark/>
          </w:tcPr>
          <w:p w14:paraId="1A3D4C1A"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-1</w:t>
            </w:r>
            <w:r w:rsidRPr="00D02667">
              <w:rPr>
                <w:rFonts w:eastAsia="Times New Roman" w:cs="Times New Roman"/>
                <w:color w:val="000000"/>
                <w:kern w:val="0"/>
                <w:sz w:val="24"/>
                <w:lang w:eastAsia="zh-CN" w:bidi="ar-SA"/>
              </w:rPr>
              <w:t>​</w:t>
            </w:r>
          </w:p>
        </w:tc>
        <w:tc>
          <w:tcPr>
            <w:tcW w:w="981" w:type="dxa"/>
            <w:tcBorders>
              <w:top w:val="single" w:sz="6" w:space="0" w:color="FFFFFF"/>
              <w:left w:val="single" w:sz="6" w:space="0" w:color="FFFFFF"/>
              <w:bottom w:val="single" w:sz="6" w:space="0" w:color="FFFFFF"/>
              <w:right w:val="single" w:sz="6" w:space="0" w:color="FFFFFF"/>
            </w:tcBorders>
            <w:shd w:val="clear" w:color="auto" w:fill="CFD5EA"/>
            <w:hideMark/>
          </w:tcPr>
          <w:p w14:paraId="3C9D2F9A"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-1</w:t>
            </w:r>
            <w:r w:rsidRPr="00D02667">
              <w:rPr>
                <w:rFonts w:eastAsia="Times New Roman" w:cs="Times New Roman"/>
                <w:color w:val="000000"/>
                <w:kern w:val="0"/>
                <w:sz w:val="24"/>
                <w:lang w:eastAsia="zh-CN" w:bidi="ar-SA"/>
              </w:rPr>
              <w:t>​</w:t>
            </w:r>
          </w:p>
        </w:tc>
      </w:tr>
      <w:tr w:rsidR="00D02667" w:rsidRPr="00D02667" w14:paraId="0145CE63" w14:textId="77777777" w:rsidTr="003D0A2E">
        <w:trPr>
          <w:trHeight w:val="50"/>
        </w:trPr>
        <w:tc>
          <w:tcPr>
            <w:tcW w:w="2188" w:type="dxa"/>
            <w:tcBorders>
              <w:top w:val="single" w:sz="6" w:space="0" w:color="FFFFFF"/>
              <w:left w:val="single" w:sz="6" w:space="0" w:color="FFFFFF"/>
              <w:bottom w:val="single" w:sz="6" w:space="0" w:color="FFFFFF"/>
              <w:right w:val="single" w:sz="6" w:space="0" w:color="FFFFFF"/>
            </w:tcBorders>
            <w:shd w:val="clear" w:color="auto" w:fill="E9EBF5"/>
            <w:hideMark/>
          </w:tcPr>
          <w:p w14:paraId="7FE1F7EE"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Ease of instalment</w:t>
            </w:r>
            <w:r w:rsidRPr="00D02667">
              <w:rPr>
                <w:rFonts w:eastAsia="Times New Roman" w:cs="Times New Roman"/>
                <w:color w:val="000000"/>
                <w:kern w:val="0"/>
                <w:sz w:val="24"/>
                <w:lang w:eastAsia="zh-CN" w:bidi="ar-SA"/>
              </w:rPr>
              <w:t>​</w:t>
            </w:r>
          </w:p>
        </w:tc>
        <w:tc>
          <w:tcPr>
            <w:tcW w:w="1000" w:type="dxa"/>
            <w:tcBorders>
              <w:top w:val="single" w:sz="6" w:space="0" w:color="FFFFFF"/>
              <w:left w:val="single" w:sz="6" w:space="0" w:color="FFFFFF"/>
              <w:bottom w:val="single" w:sz="6" w:space="0" w:color="FFFFFF"/>
              <w:right w:val="single" w:sz="6" w:space="0" w:color="FFFFFF"/>
            </w:tcBorders>
            <w:shd w:val="clear" w:color="auto" w:fill="E9EBF5"/>
            <w:hideMark/>
          </w:tcPr>
          <w:p w14:paraId="1AF165F7" w14:textId="77777777" w:rsidR="00D02667" w:rsidRPr="00D02667" w:rsidRDefault="00D02667" w:rsidP="00D0266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1</w:t>
            </w:r>
            <w:r w:rsidRPr="00D02667">
              <w:rPr>
                <w:rFonts w:eastAsia="Times New Roman" w:cs="Times New Roman"/>
                <w:color w:val="000000"/>
                <w:kern w:val="0"/>
                <w:sz w:val="24"/>
                <w:lang w:eastAsia="zh-CN" w:bidi="ar-SA"/>
              </w:rPr>
              <w:t>​</w:t>
            </w:r>
          </w:p>
        </w:tc>
        <w:tc>
          <w:tcPr>
            <w:tcW w:w="765" w:type="dxa"/>
            <w:tcBorders>
              <w:top w:val="single" w:sz="6" w:space="0" w:color="FFFFFF"/>
              <w:left w:val="single" w:sz="6" w:space="0" w:color="FFFFFF"/>
              <w:bottom w:val="single" w:sz="6" w:space="0" w:color="FFFFFF"/>
              <w:right w:val="single" w:sz="6" w:space="0" w:color="FFFFFF"/>
            </w:tcBorders>
            <w:shd w:val="clear" w:color="auto" w:fill="E9EBF5"/>
            <w:hideMark/>
          </w:tcPr>
          <w:p w14:paraId="39E17BFD"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5</w:t>
            </w:r>
            <w:r w:rsidRPr="00D02667">
              <w:rPr>
                <w:rFonts w:eastAsia="Times New Roman" w:cs="Times New Roman"/>
                <w:color w:val="000000"/>
                <w:kern w:val="0"/>
                <w:sz w:val="24"/>
                <w:lang w:eastAsia="zh-CN" w:bidi="ar-SA"/>
              </w:rPr>
              <w:t>​</w:t>
            </w:r>
          </w:p>
        </w:tc>
        <w:tc>
          <w:tcPr>
            <w:tcW w:w="874" w:type="dxa"/>
            <w:tcBorders>
              <w:top w:val="single" w:sz="6" w:space="0" w:color="FFFFFF"/>
              <w:left w:val="single" w:sz="6" w:space="0" w:color="FFFFFF"/>
              <w:bottom w:val="single" w:sz="6" w:space="0" w:color="FFFFFF"/>
              <w:right w:val="single" w:sz="6" w:space="0" w:color="FFFFFF"/>
            </w:tcBorders>
            <w:shd w:val="clear" w:color="auto" w:fill="E9EBF5"/>
            <w:hideMark/>
          </w:tcPr>
          <w:p w14:paraId="1A5E68C9"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-2</w:t>
            </w:r>
            <w:r w:rsidRPr="00D02667">
              <w:rPr>
                <w:rFonts w:eastAsia="Times New Roman" w:cs="Times New Roman"/>
                <w:color w:val="000000"/>
                <w:kern w:val="0"/>
                <w:sz w:val="24"/>
                <w:lang w:eastAsia="zh-CN" w:bidi="ar-SA"/>
              </w:rPr>
              <w:t>​</w:t>
            </w:r>
          </w:p>
        </w:tc>
        <w:tc>
          <w:tcPr>
            <w:tcW w:w="910" w:type="dxa"/>
            <w:tcBorders>
              <w:top w:val="single" w:sz="6" w:space="0" w:color="FFFFFF"/>
              <w:left w:val="single" w:sz="6" w:space="0" w:color="FFFFFF"/>
              <w:bottom w:val="single" w:sz="6" w:space="0" w:color="FFFFFF"/>
              <w:right w:val="single" w:sz="6" w:space="0" w:color="FFFFFF"/>
            </w:tcBorders>
            <w:shd w:val="clear" w:color="auto" w:fill="E9EBF5"/>
            <w:hideMark/>
          </w:tcPr>
          <w:p w14:paraId="32E6B2A0"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-1</w:t>
            </w:r>
            <w:r w:rsidRPr="00D02667">
              <w:rPr>
                <w:rFonts w:eastAsia="Times New Roman" w:cs="Times New Roman"/>
                <w:color w:val="000000"/>
                <w:kern w:val="0"/>
                <w:sz w:val="24"/>
                <w:lang w:eastAsia="zh-CN" w:bidi="ar-SA"/>
              </w:rPr>
              <w:t>​</w:t>
            </w:r>
          </w:p>
        </w:tc>
        <w:tc>
          <w:tcPr>
            <w:tcW w:w="981" w:type="dxa"/>
            <w:tcBorders>
              <w:top w:val="single" w:sz="6" w:space="0" w:color="FFFFFF"/>
              <w:left w:val="single" w:sz="6" w:space="0" w:color="FFFFFF"/>
              <w:bottom w:val="single" w:sz="6" w:space="0" w:color="FFFFFF"/>
              <w:right w:val="single" w:sz="6" w:space="0" w:color="FFFFFF"/>
            </w:tcBorders>
            <w:shd w:val="clear" w:color="auto" w:fill="E9EBF5"/>
            <w:hideMark/>
          </w:tcPr>
          <w:p w14:paraId="575F622A" w14:textId="77777777" w:rsidR="00D02667" w:rsidRPr="00D02667" w:rsidRDefault="00D02667" w:rsidP="00D02667">
            <w:pPr>
              <w:widowControl/>
              <w:suppressAutoHyphens w:val="0"/>
              <w:spacing w:before="100" w:beforeAutospacing="1" w:after="100" w:afterAutospacing="1"/>
              <w:jc w:val="center"/>
              <w:textAlignment w:val="baseline"/>
              <w:rPr>
                <w:rFonts w:eastAsia="Times New Roman" w:cs="Times New Roman"/>
                <w:color w:val="000000"/>
                <w:kern w:val="0"/>
                <w:sz w:val="24"/>
                <w:lang w:eastAsia="zh-CN" w:bidi="ar-SA"/>
              </w:rPr>
            </w:pPr>
            <w:r w:rsidRPr="00D02667">
              <w:rPr>
                <w:rFonts w:eastAsia="Times New Roman" w:cs="Times New Roman"/>
                <w:color w:val="000000"/>
                <w:kern w:val="0"/>
                <w:position w:val="1"/>
                <w:sz w:val="24"/>
                <w:lang w:eastAsia="zh-CN" w:bidi="ar-SA"/>
              </w:rPr>
              <w:t>-3</w:t>
            </w:r>
            <w:r w:rsidRPr="00D02667">
              <w:rPr>
                <w:rFonts w:eastAsia="Times New Roman" w:cs="Times New Roman"/>
                <w:color w:val="000000"/>
                <w:kern w:val="0"/>
                <w:sz w:val="24"/>
                <w:lang w:eastAsia="zh-CN" w:bidi="ar-SA"/>
              </w:rPr>
              <w:t>​</w:t>
            </w:r>
          </w:p>
        </w:tc>
      </w:tr>
    </w:tbl>
    <w:p w14:paraId="207CAF23" w14:textId="09F3EA1F" w:rsidR="003D0A2E" w:rsidRDefault="00D02667" w:rsidP="00672675">
      <w:pPr>
        <w:pStyle w:val="BodyText"/>
        <w:rPr>
          <w:i/>
          <w:iCs/>
        </w:rPr>
      </w:pPr>
      <w:r>
        <w:rPr>
          <w:i/>
          <w:iCs/>
        </w:rPr>
        <w:t xml:space="preserve">Table </w:t>
      </w:r>
      <w:r w:rsidR="00672675">
        <w:rPr>
          <w:i/>
          <w:iCs/>
        </w:rPr>
        <w:t>10</w:t>
      </w:r>
      <w:r>
        <w:rPr>
          <w:i/>
          <w:iCs/>
        </w:rPr>
        <w:t>. Suspension Pugh chart</w:t>
      </w:r>
    </w:p>
    <w:p w14:paraId="3F6B42F7" w14:textId="39F63B12" w:rsidR="00D02667" w:rsidRDefault="00B61293" w:rsidP="003D0A2E">
      <w:pPr>
        <w:pStyle w:val="BodyText"/>
        <w:ind w:firstLine="709"/>
      </w:pPr>
      <w:r>
        <w:t xml:space="preserve">The rigid track system was used as a baseline to compare the other systems to because it </w:t>
      </w:r>
      <w:r w:rsidR="003D0A2E">
        <w:t xml:space="preserve">consisted of the simplest </w:t>
      </w:r>
      <w:r w:rsidR="00D11EFA">
        <w:t xml:space="preserve">assembly. The other systems were then compared to the rigid system on a plus minus scale. Based on the scores, the coil spring </w:t>
      </w:r>
      <w:r w:rsidR="00430825">
        <w:t xml:space="preserve">system was chosen because it achieves excellent mobility without sacrificing too much </w:t>
      </w:r>
      <w:r w:rsidR="00FC55A8">
        <w:t xml:space="preserve">manufacturability or durability. </w:t>
      </w:r>
    </w:p>
    <w:p w14:paraId="2DA143F6" w14:textId="77777777" w:rsidR="009D540C" w:rsidRDefault="009D540C" w:rsidP="003D0A2E">
      <w:pPr>
        <w:pStyle w:val="BodyText"/>
        <w:ind w:firstLine="709"/>
      </w:pPr>
    </w:p>
    <w:p w14:paraId="3D2285CD" w14:textId="55A55AB0" w:rsidR="001915C7" w:rsidRPr="001915C7" w:rsidRDefault="00D609FA" w:rsidP="001915C7">
      <w:pPr>
        <w:pStyle w:val="Heading3"/>
      </w:pPr>
      <w:r>
        <w:t>Drive Motor Selection</w:t>
      </w:r>
    </w:p>
    <w:tbl>
      <w:tblPr>
        <w:tblW w:w="95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9"/>
        <w:gridCol w:w="1824"/>
        <w:gridCol w:w="1969"/>
        <w:gridCol w:w="1835"/>
        <w:gridCol w:w="1795"/>
      </w:tblGrid>
      <w:tr w:rsidR="001915C7" w:rsidRPr="001915C7" w14:paraId="58F0A16B" w14:textId="77777777" w:rsidTr="001915C7">
        <w:trPr>
          <w:trHeight w:val="236"/>
        </w:trPr>
        <w:tc>
          <w:tcPr>
            <w:tcW w:w="2129" w:type="dxa"/>
            <w:tcBorders>
              <w:top w:val="single" w:sz="6" w:space="0" w:color="FFFFFF"/>
              <w:left w:val="single" w:sz="6" w:space="0" w:color="FFFFFF"/>
              <w:bottom w:val="single" w:sz="6" w:space="0" w:color="FFFFFF"/>
              <w:right w:val="single" w:sz="6" w:space="0" w:color="FFFFFF"/>
            </w:tcBorders>
            <w:shd w:val="clear" w:color="auto" w:fill="4472C4"/>
            <w:hideMark/>
          </w:tcPr>
          <w:p w14:paraId="7073D6DF"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b/>
                <w:bCs/>
                <w:color w:val="FFFFFF"/>
                <w:kern w:val="0"/>
                <w:sz w:val="24"/>
                <w:lang w:eastAsia="zh-CN" w:bidi="ar-SA"/>
              </w:rPr>
            </w:pPr>
            <w:r w:rsidRPr="001915C7">
              <w:rPr>
                <w:rFonts w:eastAsia="Times New Roman" w:cs="Times New Roman"/>
                <w:color w:val="FFFFFF"/>
                <w:kern w:val="0"/>
                <w:position w:val="-1"/>
                <w:sz w:val="24"/>
                <w:lang w:eastAsia="zh-CN" w:bidi="ar-SA"/>
              </w:rPr>
              <w:t>Criterion</w:t>
            </w:r>
            <w:r w:rsidRPr="001915C7">
              <w:rPr>
                <w:rFonts w:eastAsia="Times New Roman" w:cs="Times New Roman"/>
                <w:b/>
                <w:bCs/>
                <w:color w:val="FFFFFF"/>
                <w:kern w:val="0"/>
                <w:sz w:val="24"/>
                <w:lang w:eastAsia="zh-CN" w:bidi="ar-SA"/>
              </w:rPr>
              <w:t>​</w:t>
            </w:r>
          </w:p>
        </w:tc>
        <w:tc>
          <w:tcPr>
            <w:tcW w:w="1824" w:type="dxa"/>
            <w:tcBorders>
              <w:top w:val="single" w:sz="6" w:space="0" w:color="FFFFFF"/>
              <w:left w:val="single" w:sz="6" w:space="0" w:color="FFFFFF"/>
              <w:bottom w:val="single" w:sz="6" w:space="0" w:color="FFFFFF"/>
              <w:right w:val="single" w:sz="6" w:space="0" w:color="FFFFFF"/>
            </w:tcBorders>
            <w:shd w:val="clear" w:color="auto" w:fill="4472C4"/>
            <w:hideMark/>
          </w:tcPr>
          <w:p w14:paraId="27071B34" w14:textId="77777777" w:rsidR="001915C7" w:rsidRPr="001915C7" w:rsidRDefault="001915C7" w:rsidP="001915C7">
            <w:pPr>
              <w:widowControl/>
              <w:suppressAutoHyphens w:val="0"/>
              <w:spacing w:before="100" w:beforeAutospacing="1" w:after="100" w:afterAutospacing="1"/>
              <w:jc w:val="center"/>
              <w:textAlignment w:val="baseline"/>
              <w:rPr>
                <w:rFonts w:eastAsia="Times New Roman" w:cs="Times New Roman"/>
                <w:b/>
                <w:bCs/>
                <w:color w:val="FFFFFF"/>
                <w:kern w:val="0"/>
                <w:sz w:val="24"/>
                <w:lang w:eastAsia="zh-TW" w:bidi="ar-SA"/>
              </w:rPr>
            </w:pPr>
            <w:r w:rsidRPr="001915C7">
              <w:rPr>
                <w:rFonts w:eastAsia="Times New Roman" w:cs="Times New Roman"/>
                <w:color w:val="FFFFFF"/>
                <w:kern w:val="0"/>
                <w:position w:val="-2"/>
                <w:sz w:val="24"/>
                <w:lang w:eastAsia="zh-CN" w:bidi="ar-SA"/>
              </w:rPr>
              <w:t>Weight</w:t>
            </w:r>
            <w:r w:rsidRPr="001915C7">
              <w:rPr>
                <w:rFonts w:eastAsia="Times New Roman" w:cs="Times New Roman"/>
                <w:b/>
                <w:bCs/>
                <w:color w:val="FFFFFF"/>
                <w:kern w:val="0"/>
                <w:sz w:val="24"/>
                <w:lang w:eastAsia="zh-TW" w:bidi="ar-SA"/>
              </w:rPr>
              <w:t>​</w:t>
            </w:r>
          </w:p>
          <w:p w14:paraId="56AB6CD6"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b/>
                <w:bCs/>
                <w:color w:val="FFFFFF"/>
                <w:kern w:val="0"/>
                <w:sz w:val="24"/>
                <w:lang w:eastAsia="zh-CN" w:bidi="ar-SA"/>
              </w:rPr>
            </w:pPr>
            <w:r w:rsidRPr="001915C7">
              <w:rPr>
                <w:rFonts w:eastAsia="Times New Roman" w:cs="Times New Roman"/>
                <w:b/>
                <w:bCs/>
                <w:color w:val="FFFFFF"/>
                <w:kern w:val="0"/>
                <w:sz w:val="24"/>
                <w:lang w:eastAsia="zh-CN" w:bidi="ar-SA"/>
              </w:rPr>
              <w:t>​</w:t>
            </w:r>
          </w:p>
        </w:tc>
        <w:tc>
          <w:tcPr>
            <w:tcW w:w="1969" w:type="dxa"/>
            <w:tcBorders>
              <w:top w:val="single" w:sz="6" w:space="0" w:color="FFFFFF"/>
              <w:left w:val="single" w:sz="6" w:space="0" w:color="FFFFFF"/>
              <w:bottom w:val="single" w:sz="6" w:space="0" w:color="FFFFFF"/>
              <w:right w:val="single" w:sz="6" w:space="0" w:color="FFFFFF"/>
            </w:tcBorders>
            <w:shd w:val="clear" w:color="auto" w:fill="4472C4"/>
            <w:hideMark/>
          </w:tcPr>
          <w:p w14:paraId="097B2A82"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b/>
                <w:bCs/>
                <w:color w:val="FFFFFF"/>
                <w:kern w:val="0"/>
                <w:sz w:val="24"/>
                <w:lang w:eastAsia="zh-TW" w:bidi="ar-SA"/>
              </w:rPr>
            </w:pPr>
            <w:r w:rsidRPr="001915C7">
              <w:rPr>
                <w:rFonts w:eastAsia="Times New Roman" w:cs="Times New Roman"/>
                <w:color w:val="FFFFFF"/>
                <w:kern w:val="0"/>
                <w:position w:val="-2"/>
                <w:sz w:val="24"/>
                <w:lang w:eastAsia="zh-CN" w:bidi="ar-SA"/>
              </w:rPr>
              <w:t>DC Gearmotor</w:t>
            </w:r>
            <w:r w:rsidRPr="001915C7">
              <w:rPr>
                <w:rFonts w:eastAsia="Times New Roman" w:cs="Times New Roman"/>
                <w:b/>
                <w:bCs/>
                <w:color w:val="FFFFFF"/>
                <w:kern w:val="0"/>
                <w:sz w:val="24"/>
                <w:lang w:eastAsia="zh-TW" w:bidi="ar-SA"/>
              </w:rPr>
              <w:t>​</w:t>
            </w:r>
          </w:p>
        </w:tc>
        <w:tc>
          <w:tcPr>
            <w:tcW w:w="1835" w:type="dxa"/>
            <w:tcBorders>
              <w:top w:val="single" w:sz="6" w:space="0" w:color="FFFFFF"/>
              <w:left w:val="single" w:sz="6" w:space="0" w:color="FFFFFF"/>
              <w:bottom w:val="single" w:sz="6" w:space="0" w:color="FFFFFF"/>
              <w:right w:val="single" w:sz="6" w:space="0" w:color="FFFFFF"/>
            </w:tcBorders>
            <w:shd w:val="clear" w:color="auto" w:fill="4472C4"/>
            <w:hideMark/>
          </w:tcPr>
          <w:p w14:paraId="551A6BC2"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b/>
                <w:bCs/>
                <w:color w:val="FFFFFF"/>
                <w:kern w:val="0"/>
                <w:sz w:val="24"/>
                <w:lang w:eastAsia="zh-CN" w:bidi="ar-SA"/>
              </w:rPr>
            </w:pPr>
            <w:r w:rsidRPr="001915C7">
              <w:rPr>
                <w:rFonts w:eastAsia="Times New Roman" w:cs="Times New Roman"/>
                <w:color w:val="FFFFFF"/>
                <w:kern w:val="0"/>
                <w:position w:val="-2"/>
                <w:sz w:val="24"/>
                <w:lang w:eastAsia="zh-CN" w:bidi="ar-SA"/>
              </w:rPr>
              <w:t>Stepper</w:t>
            </w:r>
            <w:r w:rsidRPr="001915C7">
              <w:rPr>
                <w:rFonts w:eastAsia="Times New Roman" w:cs="Times New Roman"/>
                <w:b/>
                <w:bCs/>
                <w:color w:val="FFFFFF"/>
                <w:kern w:val="0"/>
                <w:sz w:val="24"/>
                <w:lang w:eastAsia="zh-CN" w:bidi="ar-SA"/>
              </w:rPr>
              <w:t>​</w:t>
            </w:r>
          </w:p>
        </w:tc>
        <w:tc>
          <w:tcPr>
            <w:tcW w:w="1795" w:type="dxa"/>
            <w:tcBorders>
              <w:top w:val="single" w:sz="6" w:space="0" w:color="FFFFFF"/>
              <w:left w:val="single" w:sz="6" w:space="0" w:color="FFFFFF"/>
              <w:bottom w:val="single" w:sz="6" w:space="0" w:color="FFFFFF"/>
              <w:right w:val="single" w:sz="6" w:space="0" w:color="FFFFFF"/>
            </w:tcBorders>
            <w:shd w:val="clear" w:color="auto" w:fill="4472C4"/>
            <w:hideMark/>
          </w:tcPr>
          <w:p w14:paraId="71A4C398"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b/>
                <w:bCs/>
                <w:color w:val="FFFFFF"/>
                <w:kern w:val="0"/>
                <w:sz w:val="24"/>
                <w:lang w:eastAsia="zh-CN" w:bidi="ar-SA"/>
              </w:rPr>
            </w:pPr>
            <w:r w:rsidRPr="001915C7">
              <w:rPr>
                <w:rFonts w:eastAsia="Times New Roman" w:cs="Times New Roman"/>
                <w:color w:val="FFFFFF"/>
                <w:kern w:val="0"/>
                <w:position w:val="-2"/>
                <w:sz w:val="24"/>
                <w:lang w:eastAsia="zh-CN" w:bidi="ar-SA"/>
              </w:rPr>
              <w:t>BLDC</w:t>
            </w:r>
            <w:r w:rsidRPr="001915C7">
              <w:rPr>
                <w:rFonts w:eastAsia="Times New Roman" w:cs="Times New Roman"/>
                <w:b/>
                <w:bCs/>
                <w:color w:val="FFFFFF"/>
                <w:kern w:val="0"/>
                <w:sz w:val="24"/>
                <w:lang w:eastAsia="zh-CN" w:bidi="ar-SA"/>
              </w:rPr>
              <w:t>​</w:t>
            </w:r>
          </w:p>
        </w:tc>
      </w:tr>
      <w:tr w:rsidR="001915C7" w:rsidRPr="001915C7" w14:paraId="3DCA89E1" w14:textId="77777777" w:rsidTr="001915C7">
        <w:trPr>
          <w:trHeight w:val="236"/>
        </w:trPr>
        <w:tc>
          <w:tcPr>
            <w:tcW w:w="2129" w:type="dxa"/>
            <w:tcBorders>
              <w:top w:val="single" w:sz="6" w:space="0" w:color="FFFFFF"/>
              <w:left w:val="single" w:sz="6" w:space="0" w:color="FFFFFF"/>
              <w:bottom w:val="single" w:sz="6" w:space="0" w:color="FFFFFF"/>
              <w:right w:val="single" w:sz="6" w:space="0" w:color="FFFFFF"/>
            </w:tcBorders>
            <w:shd w:val="clear" w:color="auto" w:fill="CFD5EA"/>
            <w:hideMark/>
          </w:tcPr>
          <w:p w14:paraId="226D61CF"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1915C7">
              <w:rPr>
                <w:rFonts w:eastAsia="Times New Roman" w:cs="Times New Roman"/>
                <w:color w:val="000000"/>
                <w:kern w:val="0"/>
                <w:position w:val="-2"/>
                <w:sz w:val="24"/>
                <w:lang w:eastAsia="zh-CN" w:bidi="ar-SA"/>
              </w:rPr>
              <w:t>Meets torque &amp; speed</w:t>
            </w:r>
            <w:r w:rsidRPr="001915C7">
              <w:rPr>
                <w:rFonts w:eastAsia="Times New Roman" w:cs="Times New Roman"/>
                <w:color w:val="000000"/>
                <w:kern w:val="0"/>
                <w:sz w:val="24"/>
                <w:lang w:eastAsia="zh-CN" w:bidi="ar-SA"/>
              </w:rPr>
              <w:t>​</w:t>
            </w:r>
          </w:p>
        </w:tc>
        <w:tc>
          <w:tcPr>
            <w:tcW w:w="1824" w:type="dxa"/>
            <w:tcBorders>
              <w:top w:val="single" w:sz="6" w:space="0" w:color="FFFFFF"/>
              <w:left w:val="single" w:sz="6" w:space="0" w:color="FFFFFF"/>
              <w:bottom w:val="single" w:sz="6" w:space="0" w:color="FFFFFF"/>
              <w:right w:val="single" w:sz="6" w:space="0" w:color="FFFFFF"/>
            </w:tcBorders>
            <w:shd w:val="clear" w:color="auto" w:fill="CFD5EA"/>
            <w:hideMark/>
          </w:tcPr>
          <w:p w14:paraId="594E172B"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0.3</w:t>
            </w:r>
            <w:r w:rsidRPr="001915C7">
              <w:rPr>
                <w:rFonts w:eastAsia="Times New Roman" w:cs="Times New Roman"/>
                <w:color w:val="000000"/>
                <w:kern w:val="0"/>
                <w:sz w:val="24"/>
                <w:lang w:eastAsia="zh-TW" w:bidi="ar-SA"/>
              </w:rPr>
              <w:t>​</w:t>
            </w:r>
          </w:p>
        </w:tc>
        <w:tc>
          <w:tcPr>
            <w:tcW w:w="1969" w:type="dxa"/>
            <w:tcBorders>
              <w:top w:val="single" w:sz="6" w:space="0" w:color="FFFFFF"/>
              <w:left w:val="single" w:sz="6" w:space="0" w:color="FFFFFF"/>
              <w:bottom w:val="single" w:sz="6" w:space="0" w:color="FFFFFF"/>
              <w:right w:val="single" w:sz="6" w:space="0" w:color="FFFFFF"/>
            </w:tcBorders>
            <w:shd w:val="clear" w:color="auto" w:fill="CFD5EA"/>
            <w:hideMark/>
          </w:tcPr>
          <w:p w14:paraId="23DBA5B6"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5</w:t>
            </w:r>
            <w:r w:rsidRPr="001915C7">
              <w:rPr>
                <w:rFonts w:eastAsia="Times New Roman" w:cs="Times New Roman"/>
                <w:color w:val="000000"/>
                <w:kern w:val="0"/>
                <w:sz w:val="24"/>
                <w:lang w:eastAsia="zh-TW" w:bidi="ar-SA"/>
              </w:rPr>
              <w:t>​</w:t>
            </w:r>
          </w:p>
        </w:tc>
        <w:tc>
          <w:tcPr>
            <w:tcW w:w="1835" w:type="dxa"/>
            <w:tcBorders>
              <w:top w:val="single" w:sz="6" w:space="0" w:color="FFFFFF"/>
              <w:left w:val="single" w:sz="6" w:space="0" w:color="FFFFFF"/>
              <w:bottom w:val="single" w:sz="6" w:space="0" w:color="FFFFFF"/>
              <w:right w:val="single" w:sz="6" w:space="0" w:color="FFFFFF"/>
            </w:tcBorders>
            <w:shd w:val="clear" w:color="auto" w:fill="CFD5EA"/>
            <w:hideMark/>
          </w:tcPr>
          <w:p w14:paraId="3C710FD5"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4</w:t>
            </w:r>
            <w:r w:rsidRPr="001915C7">
              <w:rPr>
                <w:rFonts w:eastAsia="Times New Roman" w:cs="Times New Roman"/>
                <w:color w:val="000000"/>
                <w:kern w:val="0"/>
                <w:sz w:val="24"/>
                <w:lang w:eastAsia="zh-TW" w:bidi="ar-SA"/>
              </w:rPr>
              <w:t>​</w:t>
            </w:r>
          </w:p>
        </w:tc>
        <w:tc>
          <w:tcPr>
            <w:tcW w:w="1795" w:type="dxa"/>
            <w:tcBorders>
              <w:top w:val="single" w:sz="6" w:space="0" w:color="FFFFFF"/>
              <w:left w:val="single" w:sz="6" w:space="0" w:color="FFFFFF"/>
              <w:bottom w:val="single" w:sz="6" w:space="0" w:color="FFFFFF"/>
              <w:right w:val="single" w:sz="6" w:space="0" w:color="FFFFFF"/>
            </w:tcBorders>
            <w:shd w:val="clear" w:color="auto" w:fill="CFD5EA"/>
            <w:hideMark/>
          </w:tcPr>
          <w:p w14:paraId="58793A9D"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5</w:t>
            </w:r>
            <w:r w:rsidRPr="001915C7">
              <w:rPr>
                <w:rFonts w:eastAsia="Times New Roman" w:cs="Times New Roman"/>
                <w:color w:val="000000"/>
                <w:kern w:val="0"/>
                <w:sz w:val="24"/>
                <w:lang w:eastAsia="zh-TW" w:bidi="ar-SA"/>
              </w:rPr>
              <w:t>​</w:t>
            </w:r>
          </w:p>
        </w:tc>
      </w:tr>
      <w:tr w:rsidR="001915C7" w:rsidRPr="001915C7" w14:paraId="7A30AF89" w14:textId="77777777" w:rsidTr="001915C7">
        <w:trPr>
          <w:trHeight w:val="236"/>
        </w:trPr>
        <w:tc>
          <w:tcPr>
            <w:tcW w:w="2129" w:type="dxa"/>
            <w:tcBorders>
              <w:top w:val="single" w:sz="6" w:space="0" w:color="FFFFFF"/>
              <w:left w:val="single" w:sz="6" w:space="0" w:color="FFFFFF"/>
              <w:bottom w:val="single" w:sz="6" w:space="0" w:color="FFFFFF"/>
              <w:right w:val="single" w:sz="6" w:space="0" w:color="FFFFFF"/>
            </w:tcBorders>
            <w:shd w:val="clear" w:color="auto" w:fill="E9EBF5"/>
            <w:hideMark/>
          </w:tcPr>
          <w:p w14:paraId="1E184559"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1915C7">
              <w:rPr>
                <w:rFonts w:eastAsia="Times New Roman" w:cs="Times New Roman"/>
                <w:color w:val="000000"/>
                <w:kern w:val="0"/>
                <w:position w:val="-2"/>
                <w:sz w:val="24"/>
                <w:lang w:eastAsia="zh-CN" w:bidi="ar-SA"/>
              </w:rPr>
              <w:t>Efficiency / runtime</w:t>
            </w:r>
            <w:r w:rsidRPr="001915C7">
              <w:rPr>
                <w:rFonts w:eastAsia="Times New Roman" w:cs="Times New Roman"/>
                <w:color w:val="000000"/>
                <w:kern w:val="0"/>
                <w:sz w:val="24"/>
                <w:lang w:eastAsia="zh-CN" w:bidi="ar-SA"/>
              </w:rPr>
              <w:t>​</w:t>
            </w:r>
          </w:p>
        </w:tc>
        <w:tc>
          <w:tcPr>
            <w:tcW w:w="1824" w:type="dxa"/>
            <w:tcBorders>
              <w:top w:val="single" w:sz="6" w:space="0" w:color="FFFFFF"/>
              <w:left w:val="single" w:sz="6" w:space="0" w:color="FFFFFF"/>
              <w:bottom w:val="single" w:sz="6" w:space="0" w:color="FFFFFF"/>
              <w:right w:val="single" w:sz="6" w:space="0" w:color="FFFFFF"/>
            </w:tcBorders>
            <w:shd w:val="clear" w:color="auto" w:fill="E9EBF5"/>
            <w:hideMark/>
          </w:tcPr>
          <w:p w14:paraId="24291B2F"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0.2</w:t>
            </w:r>
            <w:r w:rsidRPr="001915C7">
              <w:rPr>
                <w:rFonts w:eastAsia="Times New Roman" w:cs="Times New Roman"/>
                <w:color w:val="000000"/>
                <w:kern w:val="0"/>
                <w:sz w:val="24"/>
                <w:lang w:eastAsia="zh-TW" w:bidi="ar-SA"/>
              </w:rPr>
              <w:t>​</w:t>
            </w:r>
          </w:p>
        </w:tc>
        <w:tc>
          <w:tcPr>
            <w:tcW w:w="1969" w:type="dxa"/>
            <w:tcBorders>
              <w:top w:val="single" w:sz="6" w:space="0" w:color="FFFFFF"/>
              <w:left w:val="single" w:sz="6" w:space="0" w:color="FFFFFF"/>
              <w:bottom w:val="single" w:sz="6" w:space="0" w:color="FFFFFF"/>
              <w:right w:val="single" w:sz="6" w:space="0" w:color="FFFFFF"/>
            </w:tcBorders>
            <w:shd w:val="clear" w:color="auto" w:fill="E9EBF5"/>
            <w:hideMark/>
          </w:tcPr>
          <w:p w14:paraId="5804A839"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3</w:t>
            </w:r>
            <w:r w:rsidRPr="001915C7">
              <w:rPr>
                <w:rFonts w:eastAsia="Times New Roman" w:cs="Times New Roman"/>
                <w:color w:val="000000"/>
                <w:kern w:val="0"/>
                <w:sz w:val="24"/>
                <w:lang w:eastAsia="zh-TW" w:bidi="ar-SA"/>
              </w:rPr>
              <w:t>​</w:t>
            </w:r>
          </w:p>
        </w:tc>
        <w:tc>
          <w:tcPr>
            <w:tcW w:w="1835" w:type="dxa"/>
            <w:tcBorders>
              <w:top w:val="single" w:sz="6" w:space="0" w:color="FFFFFF"/>
              <w:left w:val="single" w:sz="6" w:space="0" w:color="FFFFFF"/>
              <w:bottom w:val="single" w:sz="6" w:space="0" w:color="FFFFFF"/>
              <w:right w:val="single" w:sz="6" w:space="0" w:color="FFFFFF"/>
            </w:tcBorders>
            <w:shd w:val="clear" w:color="auto" w:fill="E9EBF5"/>
            <w:hideMark/>
          </w:tcPr>
          <w:p w14:paraId="45B67DDB"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2</w:t>
            </w:r>
            <w:r w:rsidRPr="001915C7">
              <w:rPr>
                <w:rFonts w:eastAsia="Times New Roman" w:cs="Times New Roman"/>
                <w:color w:val="000000"/>
                <w:kern w:val="0"/>
                <w:sz w:val="24"/>
                <w:lang w:eastAsia="zh-TW" w:bidi="ar-SA"/>
              </w:rPr>
              <w:t>​</w:t>
            </w:r>
          </w:p>
        </w:tc>
        <w:tc>
          <w:tcPr>
            <w:tcW w:w="1795" w:type="dxa"/>
            <w:tcBorders>
              <w:top w:val="single" w:sz="6" w:space="0" w:color="FFFFFF"/>
              <w:left w:val="single" w:sz="6" w:space="0" w:color="FFFFFF"/>
              <w:bottom w:val="single" w:sz="6" w:space="0" w:color="FFFFFF"/>
              <w:right w:val="single" w:sz="6" w:space="0" w:color="FFFFFF"/>
            </w:tcBorders>
            <w:shd w:val="clear" w:color="auto" w:fill="E9EBF5"/>
            <w:hideMark/>
          </w:tcPr>
          <w:p w14:paraId="05070AA9"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5</w:t>
            </w:r>
            <w:r w:rsidRPr="001915C7">
              <w:rPr>
                <w:rFonts w:eastAsia="Times New Roman" w:cs="Times New Roman"/>
                <w:color w:val="000000"/>
                <w:kern w:val="0"/>
                <w:sz w:val="24"/>
                <w:lang w:eastAsia="zh-TW" w:bidi="ar-SA"/>
              </w:rPr>
              <w:t>​</w:t>
            </w:r>
          </w:p>
        </w:tc>
      </w:tr>
      <w:tr w:rsidR="001915C7" w:rsidRPr="001915C7" w14:paraId="647B5B23" w14:textId="77777777" w:rsidTr="001915C7">
        <w:trPr>
          <w:trHeight w:val="236"/>
        </w:trPr>
        <w:tc>
          <w:tcPr>
            <w:tcW w:w="2129" w:type="dxa"/>
            <w:tcBorders>
              <w:top w:val="single" w:sz="6" w:space="0" w:color="FFFFFF"/>
              <w:left w:val="single" w:sz="6" w:space="0" w:color="FFFFFF"/>
              <w:bottom w:val="single" w:sz="6" w:space="0" w:color="FFFFFF"/>
              <w:right w:val="single" w:sz="6" w:space="0" w:color="FFFFFF"/>
            </w:tcBorders>
            <w:shd w:val="clear" w:color="auto" w:fill="CFD5EA"/>
            <w:hideMark/>
          </w:tcPr>
          <w:p w14:paraId="38CB192D"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1915C7">
              <w:rPr>
                <w:rFonts w:eastAsia="Times New Roman" w:cs="Times New Roman"/>
                <w:color w:val="000000"/>
                <w:kern w:val="0"/>
                <w:position w:val="-2"/>
                <w:sz w:val="24"/>
                <w:lang w:eastAsia="zh-CN" w:bidi="ar-SA"/>
              </w:rPr>
              <w:t>Control &amp; cost simplicity</w:t>
            </w:r>
            <w:r w:rsidRPr="001915C7">
              <w:rPr>
                <w:rFonts w:eastAsia="Times New Roman" w:cs="Times New Roman"/>
                <w:color w:val="000000"/>
                <w:kern w:val="0"/>
                <w:sz w:val="24"/>
                <w:lang w:eastAsia="zh-CN" w:bidi="ar-SA"/>
              </w:rPr>
              <w:t>​</w:t>
            </w:r>
          </w:p>
        </w:tc>
        <w:tc>
          <w:tcPr>
            <w:tcW w:w="1824" w:type="dxa"/>
            <w:tcBorders>
              <w:top w:val="single" w:sz="6" w:space="0" w:color="FFFFFF"/>
              <w:left w:val="single" w:sz="6" w:space="0" w:color="FFFFFF"/>
              <w:bottom w:val="single" w:sz="6" w:space="0" w:color="FFFFFF"/>
              <w:right w:val="single" w:sz="6" w:space="0" w:color="FFFFFF"/>
            </w:tcBorders>
            <w:shd w:val="clear" w:color="auto" w:fill="CFD5EA"/>
            <w:hideMark/>
          </w:tcPr>
          <w:p w14:paraId="6291974E"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0.25</w:t>
            </w:r>
            <w:r w:rsidRPr="001915C7">
              <w:rPr>
                <w:rFonts w:eastAsia="Times New Roman" w:cs="Times New Roman"/>
                <w:color w:val="000000"/>
                <w:kern w:val="0"/>
                <w:sz w:val="24"/>
                <w:lang w:eastAsia="zh-TW" w:bidi="ar-SA"/>
              </w:rPr>
              <w:t>​</w:t>
            </w:r>
          </w:p>
        </w:tc>
        <w:tc>
          <w:tcPr>
            <w:tcW w:w="1969" w:type="dxa"/>
            <w:tcBorders>
              <w:top w:val="single" w:sz="6" w:space="0" w:color="FFFFFF"/>
              <w:left w:val="single" w:sz="6" w:space="0" w:color="FFFFFF"/>
              <w:bottom w:val="single" w:sz="6" w:space="0" w:color="FFFFFF"/>
              <w:right w:val="single" w:sz="6" w:space="0" w:color="FFFFFF"/>
            </w:tcBorders>
            <w:shd w:val="clear" w:color="auto" w:fill="CFD5EA"/>
            <w:hideMark/>
          </w:tcPr>
          <w:p w14:paraId="066681E0"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5</w:t>
            </w:r>
            <w:r w:rsidRPr="001915C7">
              <w:rPr>
                <w:rFonts w:eastAsia="Times New Roman" w:cs="Times New Roman"/>
                <w:color w:val="000000"/>
                <w:kern w:val="0"/>
                <w:sz w:val="24"/>
                <w:lang w:eastAsia="zh-TW" w:bidi="ar-SA"/>
              </w:rPr>
              <w:t>​</w:t>
            </w:r>
          </w:p>
        </w:tc>
        <w:tc>
          <w:tcPr>
            <w:tcW w:w="1835" w:type="dxa"/>
            <w:tcBorders>
              <w:top w:val="single" w:sz="6" w:space="0" w:color="FFFFFF"/>
              <w:left w:val="single" w:sz="6" w:space="0" w:color="FFFFFF"/>
              <w:bottom w:val="single" w:sz="6" w:space="0" w:color="FFFFFF"/>
              <w:right w:val="single" w:sz="6" w:space="0" w:color="FFFFFF"/>
            </w:tcBorders>
            <w:shd w:val="clear" w:color="auto" w:fill="CFD5EA"/>
            <w:hideMark/>
          </w:tcPr>
          <w:p w14:paraId="25912F7D"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3</w:t>
            </w:r>
            <w:r w:rsidRPr="001915C7">
              <w:rPr>
                <w:rFonts w:eastAsia="Times New Roman" w:cs="Times New Roman"/>
                <w:color w:val="000000"/>
                <w:kern w:val="0"/>
                <w:sz w:val="24"/>
                <w:lang w:eastAsia="zh-TW" w:bidi="ar-SA"/>
              </w:rPr>
              <w:t>​</w:t>
            </w:r>
          </w:p>
        </w:tc>
        <w:tc>
          <w:tcPr>
            <w:tcW w:w="1795" w:type="dxa"/>
            <w:tcBorders>
              <w:top w:val="single" w:sz="6" w:space="0" w:color="FFFFFF"/>
              <w:left w:val="single" w:sz="6" w:space="0" w:color="FFFFFF"/>
              <w:bottom w:val="single" w:sz="6" w:space="0" w:color="FFFFFF"/>
              <w:right w:val="single" w:sz="6" w:space="0" w:color="FFFFFF"/>
            </w:tcBorders>
            <w:shd w:val="clear" w:color="auto" w:fill="CFD5EA"/>
            <w:hideMark/>
          </w:tcPr>
          <w:p w14:paraId="4DD7A254"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2</w:t>
            </w:r>
            <w:r w:rsidRPr="001915C7">
              <w:rPr>
                <w:rFonts w:eastAsia="Times New Roman" w:cs="Times New Roman"/>
                <w:color w:val="000000"/>
                <w:kern w:val="0"/>
                <w:sz w:val="24"/>
                <w:lang w:eastAsia="zh-TW" w:bidi="ar-SA"/>
              </w:rPr>
              <w:t>​</w:t>
            </w:r>
          </w:p>
        </w:tc>
      </w:tr>
      <w:tr w:rsidR="001915C7" w:rsidRPr="001915C7" w14:paraId="714917D2" w14:textId="77777777" w:rsidTr="001915C7">
        <w:trPr>
          <w:trHeight w:val="236"/>
        </w:trPr>
        <w:tc>
          <w:tcPr>
            <w:tcW w:w="2129" w:type="dxa"/>
            <w:tcBorders>
              <w:top w:val="single" w:sz="6" w:space="0" w:color="FFFFFF"/>
              <w:left w:val="single" w:sz="6" w:space="0" w:color="FFFFFF"/>
              <w:bottom w:val="single" w:sz="6" w:space="0" w:color="FFFFFF"/>
              <w:right w:val="single" w:sz="6" w:space="0" w:color="FFFFFF"/>
            </w:tcBorders>
            <w:shd w:val="clear" w:color="auto" w:fill="E9EBF5"/>
            <w:hideMark/>
          </w:tcPr>
          <w:p w14:paraId="6B6439C2"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1915C7">
              <w:rPr>
                <w:rFonts w:eastAsia="Times New Roman" w:cs="Times New Roman"/>
                <w:color w:val="000000"/>
                <w:kern w:val="0"/>
                <w:position w:val="-2"/>
                <w:sz w:val="24"/>
                <w:lang w:eastAsia="zh-CN" w:bidi="ar-SA"/>
              </w:rPr>
              <w:t>Robustness / maintenance</w:t>
            </w:r>
            <w:r w:rsidRPr="001915C7">
              <w:rPr>
                <w:rFonts w:eastAsia="Times New Roman" w:cs="Times New Roman"/>
                <w:color w:val="000000"/>
                <w:kern w:val="0"/>
                <w:sz w:val="24"/>
                <w:lang w:eastAsia="zh-CN" w:bidi="ar-SA"/>
              </w:rPr>
              <w:t>​</w:t>
            </w:r>
          </w:p>
        </w:tc>
        <w:tc>
          <w:tcPr>
            <w:tcW w:w="1824" w:type="dxa"/>
            <w:tcBorders>
              <w:top w:val="single" w:sz="6" w:space="0" w:color="FFFFFF"/>
              <w:left w:val="single" w:sz="6" w:space="0" w:color="FFFFFF"/>
              <w:bottom w:val="single" w:sz="6" w:space="0" w:color="FFFFFF"/>
              <w:right w:val="single" w:sz="6" w:space="0" w:color="FFFFFF"/>
            </w:tcBorders>
            <w:shd w:val="clear" w:color="auto" w:fill="E9EBF5"/>
            <w:hideMark/>
          </w:tcPr>
          <w:p w14:paraId="7F08C4D4"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0.15</w:t>
            </w:r>
            <w:r w:rsidRPr="001915C7">
              <w:rPr>
                <w:rFonts w:eastAsia="Times New Roman" w:cs="Times New Roman"/>
                <w:color w:val="000000"/>
                <w:kern w:val="0"/>
                <w:sz w:val="24"/>
                <w:lang w:eastAsia="zh-TW" w:bidi="ar-SA"/>
              </w:rPr>
              <w:t>​</w:t>
            </w:r>
          </w:p>
        </w:tc>
        <w:tc>
          <w:tcPr>
            <w:tcW w:w="1969" w:type="dxa"/>
            <w:tcBorders>
              <w:top w:val="single" w:sz="6" w:space="0" w:color="FFFFFF"/>
              <w:left w:val="single" w:sz="6" w:space="0" w:color="FFFFFF"/>
              <w:bottom w:val="single" w:sz="6" w:space="0" w:color="FFFFFF"/>
              <w:right w:val="single" w:sz="6" w:space="0" w:color="FFFFFF"/>
            </w:tcBorders>
            <w:shd w:val="clear" w:color="auto" w:fill="E9EBF5"/>
            <w:hideMark/>
          </w:tcPr>
          <w:p w14:paraId="0E73F4E0"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4</w:t>
            </w:r>
            <w:r w:rsidRPr="001915C7">
              <w:rPr>
                <w:rFonts w:eastAsia="Times New Roman" w:cs="Times New Roman"/>
                <w:color w:val="000000"/>
                <w:kern w:val="0"/>
                <w:sz w:val="24"/>
                <w:lang w:eastAsia="zh-TW" w:bidi="ar-SA"/>
              </w:rPr>
              <w:t>​</w:t>
            </w:r>
          </w:p>
        </w:tc>
        <w:tc>
          <w:tcPr>
            <w:tcW w:w="1835" w:type="dxa"/>
            <w:tcBorders>
              <w:top w:val="single" w:sz="6" w:space="0" w:color="FFFFFF"/>
              <w:left w:val="single" w:sz="6" w:space="0" w:color="FFFFFF"/>
              <w:bottom w:val="single" w:sz="6" w:space="0" w:color="FFFFFF"/>
              <w:right w:val="single" w:sz="6" w:space="0" w:color="FFFFFF"/>
            </w:tcBorders>
            <w:shd w:val="clear" w:color="auto" w:fill="E9EBF5"/>
            <w:hideMark/>
          </w:tcPr>
          <w:p w14:paraId="1185F298"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3</w:t>
            </w:r>
            <w:r w:rsidRPr="001915C7">
              <w:rPr>
                <w:rFonts w:eastAsia="Times New Roman" w:cs="Times New Roman"/>
                <w:color w:val="000000"/>
                <w:kern w:val="0"/>
                <w:sz w:val="24"/>
                <w:lang w:eastAsia="zh-TW" w:bidi="ar-SA"/>
              </w:rPr>
              <w:t>​</w:t>
            </w:r>
          </w:p>
        </w:tc>
        <w:tc>
          <w:tcPr>
            <w:tcW w:w="1795" w:type="dxa"/>
            <w:tcBorders>
              <w:top w:val="single" w:sz="6" w:space="0" w:color="FFFFFF"/>
              <w:left w:val="single" w:sz="6" w:space="0" w:color="FFFFFF"/>
              <w:bottom w:val="single" w:sz="6" w:space="0" w:color="FFFFFF"/>
              <w:right w:val="single" w:sz="6" w:space="0" w:color="FFFFFF"/>
            </w:tcBorders>
            <w:shd w:val="clear" w:color="auto" w:fill="E9EBF5"/>
            <w:hideMark/>
          </w:tcPr>
          <w:p w14:paraId="5AB8740E"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5</w:t>
            </w:r>
            <w:r w:rsidRPr="001915C7">
              <w:rPr>
                <w:rFonts w:eastAsia="Times New Roman" w:cs="Times New Roman"/>
                <w:color w:val="000000"/>
                <w:kern w:val="0"/>
                <w:sz w:val="24"/>
                <w:lang w:eastAsia="zh-TW" w:bidi="ar-SA"/>
              </w:rPr>
              <w:t>​</w:t>
            </w:r>
          </w:p>
        </w:tc>
      </w:tr>
      <w:tr w:rsidR="001915C7" w:rsidRPr="001915C7" w14:paraId="35F285FC" w14:textId="77777777" w:rsidTr="001915C7">
        <w:trPr>
          <w:trHeight w:val="236"/>
        </w:trPr>
        <w:tc>
          <w:tcPr>
            <w:tcW w:w="2129" w:type="dxa"/>
            <w:tcBorders>
              <w:top w:val="single" w:sz="6" w:space="0" w:color="FFFFFF"/>
              <w:left w:val="single" w:sz="6" w:space="0" w:color="FFFFFF"/>
              <w:bottom w:val="single" w:sz="6" w:space="0" w:color="FFFFFF"/>
              <w:right w:val="single" w:sz="6" w:space="0" w:color="FFFFFF"/>
            </w:tcBorders>
            <w:shd w:val="clear" w:color="auto" w:fill="CFD5EA"/>
            <w:hideMark/>
          </w:tcPr>
          <w:p w14:paraId="1C23D238"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1915C7">
              <w:rPr>
                <w:rFonts w:eastAsia="Times New Roman" w:cs="Times New Roman"/>
                <w:color w:val="000000"/>
                <w:kern w:val="0"/>
                <w:position w:val="-2"/>
                <w:sz w:val="24"/>
                <w:lang w:eastAsia="zh-CN" w:bidi="ar-SA"/>
              </w:rPr>
              <w:t>Noise / smoothness</w:t>
            </w:r>
            <w:r w:rsidRPr="001915C7">
              <w:rPr>
                <w:rFonts w:eastAsia="Times New Roman" w:cs="Times New Roman"/>
                <w:color w:val="000000"/>
                <w:kern w:val="0"/>
                <w:sz w:val="24"/>
                <w:lang w:eastAsia="zh-CN" w:bidi="ar-SA"/>
              </w:rPr>
              <w:t>​</w:t>
            </w:r>
          </w:p>
        </w:tc>
        <w:tc>
          <w:tcPr>
            <w:tcW w:w="1824" w:type="dxa"/>
            <w:tcBorders>
              <w:top w:val="single" w:sz="6" w:space="0" w:color="FFFFFF"/>
              <w:left w:val="single" w:sz="6" w:space="0" w:color="FFFFFF"/>
              <w:bottom w:val="single" w:sz="6" w:space="0" w:color="FFFFFF"/>
              <w:right w:val="single" w:sz="6" w:space="0" w:color="FFFFFF"/>
            </w:tcBorders>
            <w:shd w:val="clear" w:color="auto" w:fill="CFD5EA"/>
            <w:hideMark/>
          </w:tcPr>
          <w:p w14:paraId="25447CCC"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0.1</w:t>
            </w:r>
            <w:r w:rsidRPr="001915C7">
              <w:rPr>
                <w:rFonts w:eastAsia="Times New Roman" w:cs="Times New Roman"/>
                <w:color w:val="000000"/>
                <w:kern w:val="0"/>
                <w:sz w:val="24"/>
                <w:lang w:eastAsia="zh-TW" w:bidi="ar-SA"/>
              </w:rPr>
              <w:t>​</w:t>
            </w:r>
          </w:p>
        </w:tc>
        <w:tc>
          <w:tcPr>
            <w:tcW w:w="1969" w:type="dxa"/>
            <w:tcBorders>
              <w:top w:val="single" w:sz="6" w:space="0" w:color="FFFFFF"/>
              <w:left w:val="single" w:sz="6" w:space="0" w:color="FFFFFF"/>
              <w:bottom w:val="single" w:sz="6" w:space="0" w:color="FFFFFF"/>
              <w:right w:val="single" w:sz="6" w:space="0" w:color="FFFFFF"/>
            </w:tcBorders>
            <w:shd w:val="clear" w:color="auto" w:fill="CFD5EA"/>
            <w:hideMark/>
          </w:tcPr>
          <w:p w14:paraId="4F745867"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3</w:t>
            </w:r>
            <w:r w:rsidRPr="001915C7">
              <w:rPr>
                <w:rFonts w:eastAsia="Times New Roman" w:cs="Times New Roman"/>
                <w:color w:val="000000"/>
                <w:kern w:val="0"/>
                <w:sz w:val="24"/>
                <w:lang w:eastAsia="zh-TW" w:bidi="ar-SA"/>
              </w:rPr>
              <w:t>​</w:t>
            </w:r>
          </w:p>
        </w:tc>
        <w:tc>
          <w:tcPr>
            <w:tcW w:w="1835" w:type="dxa"/>
            <w:tcBorders>
              <w:top w:val="single" w:sz="6" w:space="0" w:color="FFFFFF"/>
              <w:left w:val="single" w:sz="6" w:space="0" w:color="FFFFFF"/>
              <w:bottom w:val="single" w:sz="6" w:space="0" w:color="FFFFFF"/>
              <w:right w:val="single" w:sz="6" w:space="0" w:color="FFFFFF"/>
            </w:tcBorders>
            <w:shd w:val="clear" w:color="auto" w:fill="CFD5EA"/>
            <w:hideMark/>
          </w:tcPr>
          <w:p w14:paraId="3D704D65"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3</w:t>
            </w:r>
            <w:r w:rsidRPr="001915C7">
              <w:rPr>
                <w:rFonts w:eastAsia="Times New Roman" w:cs="Times New Roman"/>
                <w:color w:val="000000"/>
                <w:kern w:val="0"/>
                <w:sz w:val="24"/>
                <w:lang w:eastAsia="zh-TW" w:bidi="ar-SA"/>
              </w:rPr>
              <w:t>​</w:t>
            </w:r>
          </w:p>
        </w:tc>
        <w:tc>
          <w:tcPr>
            <w:tcW w:w="1795" w:type="dxa"/>
            <w:tcBorders>
              <w:top w:val="single" w:sz="6" w:space="0" w:color="FFFFFF"/>
              <w:left w:val="single" w:sz="6" w:space="0" w:color="FFFFFF"/>
              <w:bottom w:val="single" w:sz="6" w:space="0" w:color="FFFFFF"/>
              <w:right w:val="single" w:sz="6" w:space="0" w:color="FFFFFF"/>
            </w:tcBorders>
            <w:shd w:val="clear" w:color="auto" w:fill="CFD5EA"/>
            <w:hideMark/>
          </w:tcPr>
          <w:p w14:paraId="1855FDB3"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5</w:t>
            </w:r>
            <w:r w:rsidRPr="001915C7">
              <w:rPr>
                <w:rFonts w:eastAsia="Times New Roman" w:cs="Times New Roman"/>
                <w:color w:val="000000"/>
                <w:kern w:val="0"/>
                <w:sz w:val="24"/>
                <w:lang w:eastAsia="zh-TW" w:bidi="ar-SA"/>
              </w:rPr>
              <w:t>​</w:t>
            </w:r>
          </w:p>
        </w:tc>
      </w:tr>
      <w:tr w:rsidR="001915C7" w:rsidRPr="001915C7" w14:paraId="616EEA2E" w14:textId="77777777" w:rsidTr="001915C7">
        <w:trPr>
          <w:trHeight w:val="236"/>
        </w:trPr>
        <w:tc>
          <w:tcPr>
            <w:tcW w:w="2129" w:type="dxa"/>
            <w:tcBorders>
              <w:top w:val="single" w:sz="6" w:space="0" w:color="FFFFFF"/>
              <w:left w:val="single" w:sz="6" w:space="0" w:color="FFFFFF"/>
              <w:bottom w:val="single" w:sz="6" w:space="0" w:color="FFFFFF"/>
              <w:right w:val="single" w:sz="6" w:space="0" w:color="FFFFFF"/>
            </w:tcBorders>
            <w:shd w:val="clear" w:color="auto" w:fill="E9EBF5"/>
            <w:hideMark/>
          </w:tcPr>
          <w:p w14:paraId="340AD2BD"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CN" w:bidi="ar-SA"/>
              </w:rPr>
            </w:pPr>
            <w:r w:rsidRPr="001915C7">
              <w:rPr>
                <w:rFonts w:eastAsia="Times New Roman" w:cs="Times New Roman"/>
                <w:color w:val="000000"/>
                <w:kern w:val="0"/>
                <w:position w:val="-2"/>
                <w:sz w:val="24"/>
                <w:lang w:eastAsia="zh-CN" w:bidi="ar-SA"/>
              </w:rPr>
              <w:t>Weighted score</w:t>
            </w:r>
            <w:r w:rsidRPr="001915C7">
              <w:rPr>
                <w:rFonts w:eastAsia="Times New Roman" w:cs="Times New Roman"/>
                <w:color w:val="000000"/>
                <w:kern w:val="0"/>
                <w:sz w:val="24"/>
                <w:lang w:eastAsia="zh-CN" w:bidi="ar-SA"/>
              </w:rPr>
              <w:t>​</w:t>
            </w:r>
          </w:p>
        </w:tc>
        <w:tc>
          <w:tcPr>
            <w:tcW w:w="1824" w:type="dxa"/>
            <w:tcBorders>
              <w:top w:val="single" w:sz="6" w:space="0" w:color="FFFFFF"/>
              <w:left w:val="single" w:sz="6" w:space="0" w:color="FFFFFF"/>
              <w:bottom w:val="single" w:sz="6" w:space="0" w:color="FFFFFF"/>
              <w:right w:val="single" w:sz="6" w:space="0" w:color="FFFFFF"/>
            </w:tcBorders>
            <w:shd w:val="clear" w:color="auto" w:fill="E9EBF5"/>
            <w:hideMark/>
          </w:tcPr>
          <w:p w14:paraId="1E436D5C"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1</w:t>
            </w:r>
            <w:r w:rsidRPr="001915C7">
              <w:rPr>
                <w:rFonts w:eastAsia="Times New Roman" w:cs="Times New Roman"/>
                <w:color w:val="000000"/>
                <w:kern w:val="0"/>
                <w:sz w:val="24"/>
                <w:lang w:eastAsia="zh-TW" w:bidi="ar-SA"/>
              </w:rPr>
              <w:t>​</w:t>
            </w:r>
          </w:p>
        </w:tc>
        <w:tc>
          <w:tcPr>
            <w:tcW w:w="1969" w:type="dxa"/>
            <w:tcBorders>
              <w:top w:val="single" w:sz="6" w:space="0" w:color="FFFFFF"/>
              <w:left w:val="single" w:sz="6" w:space="0" w:color="FFFFFF"/>
              <w:bottom w:val="single" w:sz="6" w:space="0" w:color="FFFFFF"/>
              <w:right w:val="single" w:sz="6" w:space="0" w:color="FFFFFF"/>
            </w:tcBorders>
            <w:shd w:val="clear" w:color="auto" w:fill="E9EBF5"/>
            <w:hideMark/>
          </w:tcPr>
          <w:p w14:paraId="1BC72DF4"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4.3</w:t>
            </w:r>
            <w:r w:rsidRPr="001915C7">
              <w:rPr>
                <w:rFonts w:eastAsia="Times New Roman" w:cs="Times New Roman"/>
                <w:color w:val="000000"/>
                <w:kern w:val="0"/>
                <w:sz w:val="24"/>
                <w:lang w:eastAsia="zh-TW" w:bidi="ar-SA"/>
              </w:rPr>
              <w:t>​</w:t>
            </w:r>
          </w:p>
        </w:tc>
        <w:tc>
          <w:tcPr>
            <w:tcW w:w="1835" w:type="dxa"/>
            <w:tcBorders>
              <w:top w:val="single" w:sz="6" w:space="0" w:color="FFFFFF"/>
              <w:left w:val="single" w:sz="6" w:space="0" w:color="FFFFFF"/>
              <w:bottom w:val="single" w:sz="6" w:space="0" w:color="FFFFFF"/>
              <w:right w:val="single" w:sz="6" w:space="0" w:color="FFFFFF"/>
            </w:tcBorders>
            <w:shd w:val="clear" w:color="auto" w:fill="E9EBF5"/>
            <w:hideMark/>
          </w:tcPr>
          <w:p w14:paraId="433AA0B7"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3.2</w:t>
            </w:r>
            <w:r w:rsidRPr="001915C7">
              <w:rPr>
                <w:rFonts w:eastAsia="Times New Roman" w:cs="Times New Roman"/>
                <w:color w:val="000000"/>
                <w:kern w:val="0"/>
                <w:sz w:val="24"/>
                <w:lang w:eastAsia="zh-TW" w:bidi="ar-SA"/>
              </w:rPr>
              <w:t>​</w:t>
            </w:r>
          </w:p>
        </w:tc>
        <w:tc>
          <w:tcPr>
            <w:tcW w:w="1795" w:type="dxa"/>
            <w:tcBorders>
              <w:top w:val="single" w:sz="6" w:space="0" w:color="FFFFFF"/>
              <w:left w:val="single" w:sz="6" w:space="0" w:color="FFFFFF"/>
              <w:bottom w:val="single" w:sz="6" w:space="0" w:color="FFFFFF"/>
              <w:right w:val="single" w:sz="6" w:space="0" w:color="FFFFFF"/>
            </w:tcBorders>
            <w:shd w:val="clear" w:color="auto" w:fill="E9EBF5"/>
            <w:hideMark/>
          </w:tcPr>
          <w:p w14:paraId="3B34535D" w14:textId="77777777" w:rsidR="001915C7" w:rsidRPr="001915C7" w:rsidRDefault="001915C7" w:rsidP="001915C7">
            <w:pPr>
              <w:widowControl/>
              <w:suppressAutoHyphens w:val="0"/>
              <w:spacing w:before="100" w:beforeAutospacing="1" w:after="100" w:afterAutospacing="1"/>
              <w:textAlignment w:val="baseline"/>
              <w:rPr>
                <w:rFonts w:eastAsia="Times New Roman" w:cs="Times New Roman"/>
                <w:color w:val="000000"/>
                <w:kern w:val="0"/>
                <w:sz w:val="24"/>
                <w:lang w:eastAsia="zh-TW" w:bidi="ar-SA"/>
              </w:rPr>
            </w:pPr>
            <w:r w:rsidRPr="001915C7">
              <w:rPr>
                <w:rFonts w:eastAsia="Times New Roman" w:cs="Times New Roman"/>
                <w:color w:val="000000"/>
                <w:kern w:val="0"/>
                <w:position w:val="-2"/>
                <w:sz w:val="24"/>
                <w:lang w:eastAsia="zh-CN" w:bidi="ar-SA"/>
              </w:rPr>
              <w:t>4</w:t>
            </w:r>
            <w:r w:rsidRPr="001915C7">
              <w:rPr>
                <w:rFonts w:eastAsia="Times New Roman" w:cs="Times New Roman"/>
                <w:color w:val="000000"/>
                <w:kern w:val="0"/>
                <w:sz w:val="24"/>
                <w:lang w:eastAsia="zh-TW" w:bidi="ar-SA"/>
              </w:rPr>
              <w:t>​</w:t>
            </w:r>
          </w:p>
        </w:tc>
      </w:tr>
    </w:tbl>
    <w:p w14:paraId="476E0B6A" w14:textId="00E9F262" w:rsidR="006002FF" w:rsidRDefault="00052DEA" w:rsidP="006002FF">
      <w:pPr>
        <w:pStyle w:val="BodyText"/>
        <w:rPr>
          <w:i/>
          <w:iCs/>
        </w:rPr>
      </w:pPr>
      <w:r>
        <w:rPr>
          <w:i/>
          <w:iCs/>
        </w:rPr>
        <w:t xml:space="preserve">Table </w:t>
      </w:r>
      <w:r w:rsidR="00672675">
        <w:rPr>
          <w:i/>
          <w:iCs/>
        </w:rPr>
        <w:t>11</w:t>
      </w:r>
      <w:r>
        <w:rPr>
          <w:i/>
          <w:iCs/>
        </w:rPr>
        <w:t>. Motor Selection Pugh Chart</w:t>
      </w:r>
    </w:p>
    <w:p w14:paraId="114A2AB1" w14:textId="5CB17B35" w:rsidR="00052DEA" w:rsidRDefault="00052DEA" w:rsidP="00E22C73">
      <w:pPr>
        <w:pStyle w:val="BodyText"/>
        <w:ind w:firstLine="709"/>
      </w:pPr>
      <w:r>
        <w:t xml:space="preserve">Each motor was </w:t>
      </w:r>
      <w:r w:rsidR="006572C8">
        <w:t xml:space="preserve">scored on the weighted </w:t>
      </w:r>
      <w:proofErr w:type="spellStart"/>
      <w:r w:rsidR="006572C8">
        <w:t>pugh</w:t>
      </w:r>
      <w:proofErr w:type="spellEnd"/>
      <w:r w:rsidR="006572C8">
        <w:t xml:space="preserve"> chart. Based on t</w:t>
      </w:r>
      <w:r w:rsidR="009B3504">
        <w:t xml:space="preserve">he weighted score values, a DC gear motor was selected because </w:t>
      </w:r>
      <w:r w:rsidR="00E22C73">
        <w:t>of the simplicity and ability to meet torque requirements.</w:t>
      </w:r>
    </w:p>
    <w:p w14:paraId="1E194EA3" w14:textId="77777777" w:rsidR="00E22C73" w:rsidRDefault="00E22C73" w:rsidP="00E22C73">
      <w:pPr>
        <w:pStyle w:val="BodyText"/>
        <w:ind w:firstLine="709"/>
      </w:pPr>
    </w:p>
    <w:p w14:paraId="02C5C1AA" w14:textId="77777777" w:rsidR="00672675" w:rsidRDefault="00672675" w:rsidP="00E22C73">
      <w:pPr>
        <w:pStyle w:val="BodyText"/>
        <w:ind w:firstLine="709"/>
      </w:pPr>
    </w:p>
    <w:p w14:paraId="50C3A61E" w14:textId="77777777" w:rsidR="00672675" w:rsidRDefault="00672675" w:rsidP="00E22C73">
      <w:pPr>
        <w:pStyle w:val="BodyText"/>
        <w:ind w:firstLine="709"/>
      </w:pPr>
    </w:p>
    <w:p w14:paraId="3AD399C3" w14:textId="77777777" w:rsidR="00672675" w:rsidRDefault="00672675" w:rsidP="00E22C73">
      <w:pPr>
        <w:pStyle w:val="BodyText"/>
        <w:ind w:firstLine="709"/>
      </w:pPr>
    </w:p>
    <w:p w14:paraId="6B3AFAF8" w14:textId="17BE7E23" w:rsidR="00E22C73" w:rsidRDefault="00E22C73" w:rsidP="00E22C73">
      <w:pPr>
        <w:pStyle w:val="Heading3"/>
      </w:pPr>
      <w:r>
        <w:t>Frame Selection</w:t>
      </w:r>
    </w:p>
    <w:p w14:paraId="1A1BA080" w14:textId="41E3DC79" w:rsidR="004C3EB1" w:rsidRPr="004C3EB1" w:rsidRDefault="00707318" w:rsidP="00962E0E">
      <w:pPr>
        <w:pStyle w:val="BodyText"/>
        <w:ind w:firstLine="709"/>
      </w:pPr>
      <w:r>
        <w:t xml:space="preserve">During the frame selection process a material was first selected before scoring each </w:t>
      </w:r>
      <w:r w:rsidR="00432A61">
        <w:t xml:space="preserve">frame concept. </w:t>
      </w:r>
      <w:r w:rsidR="004C3EB1">
        <w:t>The material selected was Aluminum 6063 T6.</w:t>
      </w:r>
    </w:p>
    <w:tbl>
      <w:tblPr>
        <w:tblW w:w="863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4"/>
        <w:gridCol w:w="1248"/>
        <w:gridCol w:w="1310"/>
        <w:gridCol w:w="1310"/>
        <w:gridCol w:w="1310"/>
        <w:gridCol w:w="1310"/>
      </w:tblGrid>
      <w:tr w:rsidR="00962E0E" w:rsidRPr="004C3EB1" w14:paraId="2E5CC0B9" w14:textId="77777777" w:rsidTr="00962E0E">
        <w:trPr>
          <w:trHeight w:val="570"/>
        </w:trPr>
        <w:tc>
          <w:tcPr>
            <w:tcW w:w="2027" w:type="dxa"/>
            <w:tcBorders>
              <w:top w:val="single" w:sz="6" w:space="0" w:color="FFFFFF"/>
              <w:left w:val="single" w:sz="6" w:space="0" w:color="FFFFFF"/>
              <w:bottom w:val="single" w:sz="6" w:space="0" w:color="FFFFFF"/>
              <w:right w:val="single" w:sz="6" w:space="0" w:color="FFFFFF"/>
            </w:tcBorders>
            <w:shd w:val="clear" w:color="auto" w:fill="4472C4"/>
            <w:hideMark/>
          </w:tcPr>
          <w:p w14:paraId="30E90D11" w14:textId="77777777" w:rsidR="004C3EB1" w:rsidRPr="004C3EB1" w:rsidRDefault="004C3EB1" w:rsidP="00962E0E">
            <w:pPr>
              <w:pStyle w:val="BodyText"/>
              <w:rPr>
                <w:sz w:val="24"/>
                <w:szCs w:val="28"/>
              </w:rPr>
            </w:pPr>
            <w:r w:rsidRPr="004C3EB1">
              <w:rPr>
                <w:sz w:val="24"/>
                <w:szCs w:val="28"/>
              </w:rPr>
              <w:t>Criterion​</w:t>
            </w:r>
          </w:p>
        </w:tc>
        <w:tc>
          <w:tcPr>
            <w:tcW w:w="1273" w:type="dxa"/>
            <w:tcBorders>
              <w:top w:val="single" w:sz="6" w:space="0" w:color="FFFFFF"/>
              <w:left w:val="single" w:sz="6" w:space="0" w:color="FFFFFF"/>
              <w:bottom w:val="single" w:sz="6" w:space="0" w:color="FFFFFF"/>
              <w:right w:val="single" w:sz="6" w:space="0" w:color="FFFFFF"/>
            </w:tcBorders>
            <w:shd w:val="clear" w:color="auto" w:fill="4472C4"/>
            <w:hideMark/>
          </w:tcPr>
          <w:p w14:paraId="77A71259" w14:textId="44C61993" w:rsidR="004C3EB1" w:rsidRPr="004C3EB1" w:rsidRDefault="00962E0E" w:rsidP="00962E0E">
            <w:pPr>
              <w:pStyle w:val="BodyText"/>
              <w:rPr>
                <w:sz w:val="24"/>
                <w:szCs w:val="28"/>
              </w:rPr>
            </w:pPr>
            <w:r w:rsidRPr="004C3EB1">
              <w:rPr>
                <w:sz w:val="24"/>
                <w:szCs w:val="28"/>
              </w:rPr>
              <w:t>Weight</w:t>
            </w:r>
            <w:r w:rsidR="004C3EB1" w:rsidRPr="004C3EB1">
              <w:rPr>
                <w:sz w:val="24"/>
                <w:szCs w:val="28"/>
              </w:rPr>
              <w:t>​</w:t>
            </w:r>
          </w:p>
        </w:tc>
        <w:tc>
          <w:tcPr>
            <w:tcW w:w="1333" w:type="dxa"/>
            <w:tcBorders>
              <w:top w:val="single" w:sz="6" w:space="0" w:color="FFFFFF"/>
              <w:left w:val="single" w:sz="6" w:space="0" w:color="FFFFFF"/>
              <w:bottom w:val="single" w:sz="6" w:space="0" w:color="FFFFFF"/>
              <w:right w:val="single" w:sz="6" w:space="0" w:color="FFFFFF"/>
            </w:tcBorders>
            <w:shd w:val="clear" w:color="auto" w:fill="4472C4"/>
            <w:hideMark/>
          </w:tcPr>
          <w:p w14:paraId="5F77E3FB" w14:textId="77777777" w:rsidR="004C3EB1" w:rsidRPr="004C3EB1" w:rsidRDefault="004C3EB1" w:rsidP="00962E0E">
            <w:pPr>
              <w:pStyle w:val="BodyText"/>
              <w:rPr>
                <w:sz w:val="24"/>
                <w:szCs w:val="28"/>
              </w:rPr>
            </w:pPr>
            <w:r w:rsidRPr="004C3EB1">
              <w:rPr>
                <w:sz w:val="24"/>
                <w:szCs w:val="28"/>
              </w:rPr>
              <w:t>Concept 1​</w:t>
            </w:r>
          </w:p>
        </w:tc>
        <w:tc>
          <w:tcPr>
            <w:tcW w:w="1333" w:type="dxa"/>
            <w:tcBorders>
              <w:top w:val="single" w:sz="6" w:space="0" w:color="FFFFFF"/>
              <w:left w:val="single" w:sz="6" w:space="0" w:color="FFFFFF"/>
              <w:bottom w:val="single" w:sz="6" w:space="0" w:color="FFFFFF"/>
              <w:right w:val="single" w:sz="6" w:space="0" w:color="FFFFFF"/>
            </w:tcBorders>
            <w:shd w:val="clear" w:color="auto" w:fill="4472C4"/>
            <w:hideMark/>
          </w:tcPr>
          <w:p w14:paraId="1571F392" w14:textId="77777777" w:rsidR="004C3EB1" w:rsidRPr="004C3EB1" w:rsidRDefault="004C3EB1" w:rsidP="00962E0E">
            <w:pPr>
              <w:pStyle w:val="BodyText"/>
              <w:rPr>
                <w:sz w:val="24"/>
                <w:szCs w:val="28"/>
              </w:rPr>
            </w:pPr>
            <w:r w:rsidRPr="004C3EB1">
              <w:rPr>
                <w:sz w:val="24"/>
                <w:szCs w:val="28"/>
              </w:rPr>
              <w:t>Concept 2​</w:t>
            </w:r>
          </w:p>
        </w:tc>
        <w:tc>
          <w:tcPr>
            <w:tcW w:w="1333" w:type="dxa"/>
            <w:tcBorders>
              <w:top w:val="single" w:sz="6" w:space="0" w:color="FFFFFF"/>
              <w:left w:val="single" w:sz="6" w:space="0" w:color="FFFFFF"/>
              <w:bottom w:val="single" w:sz="6" w:space="0" w:color="FFFFFF"/>
              <w:right w:val="single" w:sz="6" w:space="0" w:color="FFFFFF"/>
            </w:tcBorders>
            <w:shd w:val="clear" w:color="auto" w:fill="4472C4"/>
            <w:hideMark/>
          </w:tcPr>
          <w:p w14:paraId="4F99E448" w14:textId="77777777" w:rsidR="004C3EB1" w:rsidRPr="004C3EB1" w:rsidRDefault="004C3EB1" w:rsidP="00962E0E">
            <w:pPr>
              <w:pStyle w:val="BodyText"/>
              <w:rPr>
                <w:sz w:val="24"/>
                <w:szCs w:val="28"/>
              </w:rPr>
            </w:pPr>
            <w:r w:rsidRPr="004C3EB1">
              <w:rPr>
                <w:sz w:val="24"/>
                <w:szCs w:val="28"/>
              </w:rPr>
              <w:t>Concept 3​</w:t>
            </w:r>
          </w:p>
        </w:tc>
        <w:tc>
          <w:tcPr>
            <w:tcW w:w="1333" w:type="dxa"/>
            <w:tcBorders>
              <w:top w:val="single" w:sz="6" w:space="0" w:color="FFFFFF"/>
              <w:left w:val="single" w:sz="6" w:space="0" w:color="FFFFFF"/>
              <w:bottom w:val="single" w:sz="6" w:space="0" w:color="FFFFFF"/>
              <w:right w:val="single" w:sz="6" w:space="0" w:color="FFFFFF"/>
            </w:tcBorders>
            <w:shd w:val="clear" w:color="auto" w:fill="4472C4"/>
            <w:hideMark/>
          </w:tcPr>
          <w:p w14:paraId="5DD7797E" w14:textId="77777777" w:rsidR="004C3EB1" w:rsidRPr="004C3EB1" w:rsidRDefault="004C3EB1" w:rsidP="00962E0E">
            <w:pPr>
              <w:pStyle w:val="BodyText"/>
              <w:rPr>
                <w:sz w:val="24"/>
                <w:szCs w:val="28"/>
              </w:rPr>
            </w:pPr>
            <w:r w:rsidRPr="004C3EB1">
              <w:rPr>
                <w:sz w:val="24"/>
                <w:szCs w:val="28"/>
              </w:rPr>
              <w:t>Concept 4​</w:t>
            </w:r>
          </w:p>
        </w:tc>
      </w:tr>
      <w:tr w:rsidR="00962E0E" w:rsidRPr="004C3EB1" w14:paraId="3FB8379F" w14:textId="77777777" w:rsidTr="00962E0E">
        <w:trPr>
          <w:trHeight w:val="570"/>
        </w:trPr>
        <w:tc>
          <w:tcPr>
            <w:tcW w:w="2027" w:type="dxa"/>
            <w:tcBorders>
              <w:top w:val="single" w:sz="6" w:space="0" w:color="FFFFFF"/>
              <w:left w:val="single" w:sz="6" w:space="0" w:color="FFFFFF"/>
              <w:bottom w:val="single" w:sz="6" w:space="0" w:color="FFFFFF"/>
              <w:right w:val="single" w:sz="6" w:space="0" w:color="FFFFFF"/>
            </w:tcBorders>
            <w:shd w:val="clear" w:color="auto" w:fill="CFD5EA"/>
            <w:hideMark/>
          </w:tcPr>
          <w:p w14:paraId="375A4CE7" w14:textId="77777777" w:rsidR="004C3EB1" w:rsidRPr="004C3EB1" w:rsidRDefault="004C3EB1" w:rsidP="00962E0E">
            <w:pPr>
              <w:pStyle w:val="BodyText"/>
              <w:rPr>
                <w:sz w:val="24"/>
                <w:szCs w:val="28"/>
              </w:rPr>
            </w:pPr>
            <w:r w:rsidRPr="004C3EB1">
              <w:rPr>
                <w:sz w:val="24"/>
                <w:szCs w:val="28"/>
              </w:rPr>
              <w:t>Easy Collection Integration​</w:t>
            </w:r>
          </w:p>
        </w:tc>
        <w:tc>
          <w:tcPr>
            <w:tcW w:w="1273" w:type="dxa"/>
            <w:tcBorders>
              <w:top w:val="single" w:sz="6" w:space="0" w:color="FFFFFF"/>
              <w:left w:val="single" w:sz="6" w:space="0" w:color="FFFFFF"/>
              <w:bottom w:val="single" w:sz="6" w:space="0" w:color="FFFFFF"/>
              <w:right w:val="single" w:sz="6" w:space="0" w:color="FFFFFF"/>
            </w:tcBorders>
            <w:shd w:val="clear" w:color="auto" w:fill="CFD5EA"/>
            <w:hideMark/>
          </w:tcPr>
          <w:p w14:paraId="1E450FA3" w14:textId="77777777" w:rsidR="004C3EB1" w:rsidRPr="004C3EB1" w:rsidRDefault="004C3EB1" w:rsidP="00962E0E">
            <w:pPr>
              <w:pStyle w:val="BodyText"/>
              <w:rPr>
                <w:sz w:val="24"/>
                <w:szCs w:val="28"/>
              </w:rPr>
            </w:pPr>
            <w:r w:rsidRPr="004C3EB1">
              <w:rPr>
                <w:sz w:val="24"/>
                <w:szCs w:val="28"/>
              </w:rPr>
              <w:t>0.25​</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5A75B243" w14:textId="77777777" w:rsidR="004C3EB1" w:rsidRPr="004C3EB1" w:rsidRDefault="004C3EB1" w:rsidP="00962E0E">
            <w:pPr>
              <w:pStyle w:val="BodyText"/>
              <w:rPr>
                <w:sz w:val="24"/>
                <w:szCs w:val="28"/>
              </w:rPr>
            </w:pPr>
            <w:r w:rsidRPr="004C3EB1">
              <w:rPr>
                <w:sz w:val="24"/>
                <w:szCs w:val="28"/>
              </w:rPr>
              <w:t>4​</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70448A34" w14:textId="77777777" w:rsidR="004C3EB1" w:rsidRPr="004C3EB1" w:rsidRDefault="004C3EB1" w:rsidP="00962E0E">
            <w:pPr>
              <w:pStyle w:val="BodyText"/>
              <w:rPr>
                <w:sz w:val="24"/>
                <w:szCs w:val="28"/>
              </w:rPr>
            </w:pPr>
            <w:r w:rsidRPr="004C3EB1">
              <w:rPr>
                <w:sz w:val="24"/>
                <w:szCs w:val="28"/>
              </w:rPr>
              <w:t>4​</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1076F33E" w14:textId="77777777" w:rsidR="004C3EB1" w:rsidRPr="004C3EB1" w:rsidRDefault="004C3EB1" w:rsidP="00962E0E">
            <w:pPr>
              <w:pStyle w:val="BodyText"/>
              <w:rPr>
                <w:sz w:val="24"/>
                <w:szCs w:val="28"/>
              </w:rPr>
            </w:pPr>
            <w:r w:rsidRPr="004C3EB1">
              <w:rPr>
                <w:sz w:val="24"/>
                <w:szCs w:val="28"/>
              </w:rPr>
              <w:t>4​</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3E5E38DC" w14:textId="77777777" w:rsidR="004C3EB1" w:rsidRPr="004C3EB1" w:rsidRDefault="004C3EB1" w:rsidP="00962E0E">
            <w:pPr>
              <w:pStyle w:val="BodyText"/>
              <w:rPr>
                <w:sz w:val="24"/>
                <w:szCs w:val="28"/>
              </w:rPr>
            </w:pPr>
            <w:r w:rsidRPr="004C3EB1">
              <w:rPr>
                <w:sz w:val="24"/>
                <w:szCs w:val="28"/>
              </w:rPr>
              <w:t>2​</w:t>
            </w:r>
          </w:p>
        </w:tc>
      </w:tr>
      <w:tr w:rsidR="00962E0E" w:rsidRPr="004C3EB1" w14:paraId="470F0E61" w14:textId="77777777" w:rsidTr="00962E0E">
        <w:trPr>
          <w:trHeight w:val="401"/>
        </w:trPr>
        <w:tc>
          <w:tcPr>
            <w:tcW w:w="2027" w:type="dxa"/>
            <w:tcBorders>
              <w:top w:val="single" w:sz="6" w:space="0" w:color="FFFFFF"/>
              <w:left w:val="single" w:sz="6" w:space="0" w:color="FFFFFF"/>
              <w:bottom w:val="single" w:sz="6" w:space="0" w:color="FFFFFF"/>
              <w:right w:val="single" w:sz="6" w:space="0" w:color="FFFFFF"/>
            </w:tcBorders>
            <w:shd w:val="clear" w:color="auto" w:fill="E9EBF5"/>
            <w:hideMark/>
          </w:tcPr>
          <w:p w14:paraId="193AB797" w14:textId="77777777" w:rsidR="004C3EB1" w:rsidRPr="004C3EB1" w:rsidRDefault="004C3EB1" w:rsidP="00962E0E">
            <w:pPr>
              <w:pStyle w:val="BodyText"/>
              <w:rPr>
                <w:sz w:val="24"/>
                <w:szCs w:val="28"/>
              </w:rPr>
            </w:pPr>
            <w:r w:rsidRPr="004C3EB1">
              <w:rPr>
                <w:sz w:val="24"/>
                <w:szCs w:val="28"/>
              </w:rPr>
              <w:t>Collision Resistance​</w:t>
            </w:r>
          </w:p>
        </w:tc>
        <w:tc>
          <w:tcPr>
            <w:tcW w:w="1273" w:type="dxa"/>
            <w:tcBorders>
              <w:top w:val="single" w:sz="6" w:space="0" w:color="FFFFFF"/>
              <w:left w:val="single" w:sz="6" w:space="0" w:color="FFFFFF"/>
              <w:bottom w:val="single" w:sz="6" w:space="0" w:color="FFFFFF"/>
              <w:right w:val="single" w:sz="6" w:space="0" w:color="FFFFFF"/>
            </w:tcBorders>
            <w:shd w:val="clear" w:color="auto" w:fill="E9EBF5"/>
            <w:hideMark/>
          </w:tcPr>
          <w:p w14:paraId="7CA1D3C0" w14:textId="77777777" w:rsidR="004C3EB1" w:rsidRPr="004C3EB1" w:rsidRDefault="004C3EB1" w:rsidP="00962E0E">
            <w:pPr>
              <w:pStyle w:val="BodyText"/>
              <w:rPr>
                <w:sz w:val="24"/>
                <w:szCs w:val="28"/>
              </w:rPr>
            </w:pPr>
            <w:r w:rsidRPr="004C3EB1">
              <w:rPr>
                <w:sz w:val="24"/>
                <w:szCs w:val="28"/>
              </w:rPr>
              <w:t>0.25​</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674559EB" w14:textId="77777777" w:rsidR="004C3EB1" w:rsidRPr="004C3EB1" w:rsidRDefault="004C3EB1" w:rsidP="00962E0E">
            <w:pPr>
              <w:pStyle w:val="BodyText"/>
              <w:rPr>
                <w:sz w:val="24"/>
                <w:szCs w:val="28"/>
              </w:rPr>
            </w:pPr>
            <w:r w:rsidRPr="004C3EB1">
              <w:rPr>
                <w:sz w:val="24"/>
                <w:szCs w:val="28"/>
              </w:rPr>
              <w:t>2​</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6A977F3C" w14:textId="77777777" w:rsidR="004C3EB1" w:rsidRPr="004C3EB1" w:rsidRDefault="004C3EB1" w:rsidP="00962E0E">
            <w:pPr>
              <w:pStyle w:val="BodyText"/>
              <w:rPr>
                <w:sz w:val="24"/>
                <w:szCs w:val="28"/>
              </w:rPr>
            </w:pPr>
            <w:r w:rsidRPr="004C3EB1">
              <w:rPr>
                <w:sz w:val="24"/>
                <w:szCs w:val="28"/>
              </w:rPr>
              <w:t>3​</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50F90C18" w14:textId="77777777" w:rsidR="004C3EB1" w:rsidRPr="004C3EB1" w:rsidRDefault="004C3EB1" w:rsidP="00962E0E">
            <w:pPr>
              <w:pStyle w:val="BodyText"/>
              <w:rPr>
                <w:sz w:val="24"/>
                <w:szCs w:val="28"/>
              </w:rPr>
            </w:pPr>
            <w:r w:rsidRPr="004C3EB1">
              <w:rPr>
                <w:sz w:val="24"/>
                <w:szCs w:val="28"/>
              </w:rPr>
              <w:t>5​</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7D51D2C0" w14:textId="77777777" w:rsidR="004C3EB1" w:rsidRPr="004C3EB1" w:rsidRDefault="004C3EB1" w:rsidP="00962E0E">
            <w:pPr>
              <w:pStyle w:val="BodyText"/>
              <w:rPr>
                <w:sz w:val="24"/>
                <w:szCs w:val="28"/>
              </w:rPr>
            </w:pPr>
            <w:r w:rsidRPr="004C3EB1">
              <w:rPr>
                <w:sz w:val="24"/>
                <w:szCs w:val="28"/>
              </w:rPr>
              <w:t>4​</w:t>
            </w:r>
          </w:p>
        </w:tc>
      </w:tr>
      <w:tr w:rsidR="00962E0E" w:rsidRPr="004C3EB1" w14:paraId="2FF91959" w14:textId="77777777" w:rsidTr="00962E0E">
        <w:trPr>
          <w:trHeight w:val="570"/>
        </w:trPr>
        <w:tc>
          <w:tcPr>
            <w:tcW w:w="2027" w:type="dxa"/>
            <w:tcBorders>
              <w:top w:val="single" w:sz="6" w:space="0" w:color="FFFFFF"/>
              <w:left w:val="single" w:sz="6" w:space="0" w:color="FFFFFF"/>
              <w:bottom w:val="single" w:sz="6" w:space="0" w:color="FFFFFF"/>
              <w:right w:val="single" w:sz="6" w:space="0" w:color="FFFFFF"/>
            </w:tcBorders>
            <w:shd w:val="clear" w:color="auto" w:fill="CFD5EA"/>
            <w:hideMark/>
          </w:tcPr>
          <w:p w14:paraId="27A7782E" w14:textId="77777777" w:rsidR="004C3EB1" w:rsidRPr="004C3EB1" w:rsidRDefault="004C3EB1" w:rsidP="00962E0E">
            <w:pPr>
              <w:pStyle w:val="BodyText"/>
              <w:rPr>
                <w:sz w:val="24"/>
                <w:szCs w:val="28"/>
              </w:rPr>
            </w:pPr>
            <w:r w:rsidRPr="004C3EB1">
              <w:rPr>
                <w:sz w:val="24"/>
                <w:szCs w:val="28"/>
              </w:rPr>
              <w:t>Cost​</w:t>
            </w:r>
          </w:p>
        </w:tc>
        <w:tc>
          <w:tcPr>
            <w:tcW w:w="1273" w:type="dxa"/>
            <w:tcBorders>
              <w:top w:val="single" w:sz="6" w:space="0" w:color="FFFFFF"/>
              <w:left w:val="single" w:sz="6" w:space="0" w:color="FFFFFF"/>
              <w:bottom w:val="single" w:sz="6" w:space="0" w:color="FFFFFF"/>
              <w:right w:val="single" w:sz="6" w:space="0" w:color="FFFFFF"/>
            </w:tcBorders>
            <w:shd w:val="clear" w:color="auto" w:fill="CFD5EA"/>
            <w:hideMark/>
          </w:tcPr>
          <w:p w14:paraId="5EBA477D" w14:textId="77777777" w:rsidR="004C3EB1" w:rsidRPr="004C3EB1" w:rsidRDefault="004C3EB1" w:rsidP="00962E0E">
            <w:pPr>
              <w:pStyle w:val="BodyText"/>
              <w:rPr>
                <w:sz w:val="24"/>
                <w:szCs w:val="28"/>
              </w:rPr>
            </w:pPr>
            <w:r w:rsidRPr="004C3EB1">
              <w:rPr>
                <w:sz w:val="24"/>
                <w:szCs w:val="28"/>
              </w:rPr>
              <w:t>0.20​</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2B556AE4" w14:textId="77777777" w:rsidR="004C3EB1" w:rsidRPr="004C3EB1" w:rsidRDefault="004C3EB1" w:rsidP="00962E0E">
            <w:pPr>
              <w:pStyle w:val="BodyText"/>
              <w:rPr>
                <w:sz w:val="24"/>
                <w:szCs w:val="28"/>
              </w:rPr>
            </w:pPr>
            <w:r w:rsidRPr="004C3EB1">
              <w:rPr>
                <w:sz w:val="24"/>
                <w:szCs w:val="28"/>
              </w:rPr>
              <w:t>5​</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06F27690" w14:textId="77777777" w:rsidR="004C3EB1" w:rsidRPr="004C3EB1" w:rsidRDefault="004C3EB1" w:rsidP="00962E0E">
            <w:pPr>
              <w:pStyle w:val="BodyText"/>
              <w:rPr>
                <w:sz w:val="24"/>
                <w:szCs w:val="28"/>
              </w:rPr>
            </w:pPr>
            <w:r w:rsidRPr="004C3EB1">
              <w:rPr>
                <w:sz w:val="24"/>
                <w:szCs w:val="28"/>
              </w:rPr>
              <w:t>4​</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1EBB1B9A" w14:textId="77777777" w:rsidR="004C3EB1" w:rsidRPr="004C3EB1" w:rsidRDefault="004C3EB1" w:rsidP="00962E0E">
            <w:pPr>
              <w:pStyle w:val="BodyText"/>
              <w:rPr>
                <w:sz w:val="24"/>
                <w:szCs w:val="28"/>
              </w:rPr>
            </w:pPr>
            <w:r w:rsidRPr="004C3EB1">
              <w:rPr>
                <w:sz w:val="24"/>
                <w:szCs w:val="28"/>
              </w:rPr>
              <w:t>3​</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0B1E99A6" w14:textId="77777777" w:rsidR="004C3EB1" w:rsidRPr="004C3EB1" w:rsidRDefault="004C3EB1" w:rsidP="00962E0E">
            <w:pPr>
              <w:pStyle w:val="BodyText"/>
              <w:rPr>
                <w:sz w:val="24"/>
                <w:szCs w:val="28"/>
              </w:rPr>
            </w:pPr>
            <w:r w:rsidRPr="004C3EB1">
              <w:rPr>
                <w:sz w:val="24"/>
                <w:szCs w:val="28"/>
              </w:rPr>
              <w:t>4​</w:t>
            </w:r>
          </w:p>
        </w:tc>
      </w:tr>
      <w:tr w:rsidR="00962E0E" w:rsidRPr="004C3EB1" w14:paraId="2E054E07" w14:textId="77777777" w:rsidTr="00962E0E">
        <w:trPr>
          <w:trHeight w:val="570"/>
        </w:trPr>
        <w:tc>
          <w:tcPr>
            <w:tcW w:w="2027" w:type="dxa"/>
            <w:tcBorders>
              <w:top w:val="single" w:sz="6" w:space="0" w:color="FFFFFF"/>
              <w:left w:val="single" w:sz="6" w:space="0" w:color="FFFFFF"/>
              <w:bottom w:val="single" w:sz="6" w:space="0" w:color="FFFFFF"/>
              <w:right w:val="single" w:sz="6" w:space="0" w:color="FFFFFF"/>
            </w:tcBorders>
            <w:shd w:val="clear" w:color="auto" w:fill="E9EBF5"/>
            <w:hideMark/>
          </w:tcPr>
          <w:p w14:paraId="0C20046F" w14:textId="04ED5131" w:rsidR="004C3EB1" w:rsidRPr="004C3EB1" w:rsidRDefault="004C3EB1" w:rsidP="00962E0E">
            <w:pPr>
              <w:pStyle w:val="BodyText"/>
              <w:rPr>
                <w:sz w:val="24"/>
                <w:szCs w:val="28"/>
              </w:rPr>
            </w:pPr>
            <w:r w:rsidRPr="004C3EB1">
              <w:rPr>
                <w:sz w:val="24"/>
                <w:szCs w:val="28"/>
              </w:rPr>
              <w:t>Structural Integrity​</w:t>
            </w:r>
          </w:p>
        </w:tc>
        <w:tc>
          <w:tcPr>
            <w:tcW w:w="1273" w:type="dxa"/>
            <w:tcBorders>
              <w:top w:val="single" w:sz="6" w:space="0" w:color="FFFFFF"/>
              <w:left w:val="single" w:sz="6" w:space="0" w:color="FFFFFF"/>
              <w:bottom w:val="single" w:sz="6" w:space="0" w:color="FFFFFF"/>
              <w:right w:val="single" w:sz="6" w:space="0" w:color="FFFFFF"/>
            </w:tcBorders>
            <w:shd w:val="clear" w:color="auto" w:fill="E9EBF5"/>
            <w:hideMark/>
          </w:tcPr>
          <w:p w14:paraId="4356BDBD" w14:textId="77777777" w:rsidR="004C3EB1" w:rsidRPr="004C3EB1" w:rsidRDefault="004C3EB1" w:rsidP="00962E0E">
            <w:pPr>
              <w:pStyle w:val="BodyText"/>
              <w:rPr>
                <w:sz w:val="24"/>
                <w:szCs w:val="28"/>
              </w:rPr>
            </w:pPr>
            <w:r w:rsidRPr="004C3EB1">
              <w:rPr>
                <w:sz w:val="24"/>
                <w:szCs w:val="28"/>
              </w:rPr>
              <w:t>0.15​</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71B9DAF5" w14:textId="77777777" w:rsidR="004C3EB1" w:rsidRPr="004C3EB1" w:rsidRDefault="004C3EB1" w:rsidP="00962E0E">
            <w:pPr>
              <w:pStyle w:val="BodyText"/>
              <w:rPr>
                <w:sz w:val="24"/>
                <w:szCs w:val="28"/>
              </w:rPr>
            </w:pPr>
            <w:r w:rsidRPr="004C3EB1">
              <w:rPr>
                <w:sz w:val="24"/>
                <w:szCs w:val="28"/>
              </w:rPr>
              <w:t>2​</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0211DBB9" w14:textId="77777777" w:rsidR="004C3EB1" w:rsidRPr="004C3EB1" w:rsidRDefault="004C3EB1" w:rsidP="00962E0E">
            <w:pPr>
              <w:pStyle w:val="BodyText"/>
              <w:rPr>
                <w:sz w:val="24"/>
                <w:szCs w:val="28"/>
              </w:rPr>
            </w:pPr>
            <w:r w:rsidRPr="004C3EB1">
              <w:rPr>
                <w:sz w:val="24"/>
                <w:szCs w:val="28"/>
              </w:rPr>
              <w:t>3​</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0226FF49" w14:textId="77777777" w:rsidR="004C3EB1" w:rsidRPr="004C3EB1" w:rsidRDefault="004C3EB1" w:rsidP="00962E0E">
            <w:pPr>
              <w:pStyle w:val="BodyText"/>
              <w:rPr>
                <w:sz w:val="24"/>
                <w:szCs w:val="28"/>
              </w:rPr>
            </w:pPr>
            <w:r w:rsidRPr="004C3EB1">
              <w:rPr>
                <w:sz w:val="24"/>
                <w:szCs w:val="28"/>
              </w:rPr>
              <w:t>5​</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2D1C340B" w14:textId="77777777" w:rsidR="004C3EB1" w:rsidRPr="004C3EB1" w:rsidRDefault="004C3EB1" w:rsidP="00962E0E">
            <w:pPr>
              <w:pStyle w:val="BodyText"/>
              <w:rPr>
                <w:sz w:val="24"/>
                <w:szCs w:val="28"/>
              </w:rPr>
            </w:pPr>
            <w:r w:rsidRPr="004C3EB1">
              <w:rPr>
                <w:sz w:val="24"/>
                <w:szCs w:val="28"/>
              </w:rPr>
              <w:t>4​</w:t>
            </w:r>
          </w:p>
        </w:tc>
      </w:tr>
      <w:tr w:rsidR="00962E0E" w:rsidRPr="004C3EB1" w14:paraId="7499F87F" w14:textId="77777777" w:rsidTr="00962E0E">
        <w:trPr>
          <w:trHeight w:val="401"/>
        </w:trPr>
        <w:tc>
          <w:tcPr>
            <w:tcW w:w="2027" w:type="dxa"/>
            <w:tcBorders>
              <w:top w:val="single" w:sz="6" w:space="0" w:color="FFFFFF"/>
              <w:left w:val="single" w:sz="6" w:space="0" w:color="FFFFFF"/>
              <w:bottom w:val="single" w:sz="6" w:space="0" w:color="FFFFFF"/>
              <w:right w:val="single" w:sz="6" w:space="0" w:color="FFFFFF"/>
            </w:tcBorders>
            <w:shd w:val="clear" w:color="auto" w:fill="CFD5EA"/>
            <w:hideMark/>
          </w:tcPr>
          <w:p w14:paraId="1C8F320B" w14:textId="77777777" w:rsidR="004C3EB1" w:rsidRPr="004C3EB1" w:rsidRDefault="004C3EB1" w:rsidP="00962E0E">
            <w:pPr>
              <w:pStyle w:val="BodyText"/>
              <w:rPr>
                <w:sz w:val="24"/>
                <w:szCs w:val="28"/>
              </w:rPr>
            </w:pPr>
            <w:r w:rsidRPr="004C3EB1">
              <w:rPr>
                <w:sz w:val="24"/>
                <w:szCs w:val="28"/>
              </w:rPr>
              <w:t>Weight​</w:t>
            </w:r>
          </w:p>
        </w:tc>
        <w:tc>
          <w:tcPr>
            <w:tcW w:w="1273" w:type="dxa"/>
            <w:tcBorders>
              <w:top w:val="single" w:sz="6" w:space="0" w:color="FFFFFF"/>
              <w:left w:val="single" w:sz="6" w:space="0" w:color="FFFFFF"/>
              <w:bottom w:val="single" w:sz="6" w:space="0" w:color="FFFFFF"/>
              <w:right w:val="single" w:sz="6" w:space="0" w:color="FFFFFF"/>
            </w:tcBorders>
            <w:shd w:val="clear" w:color="auto" w:fill="CFD5EA"/>
            <w:hideMark/>
          </w:tcPr>
          <w:p w14:paraId="3C7F9F1F" w14:textId="77777777" w:rsidR="004C3EB1" w:rsidRPr="004C3EB1" w:rsidRDefault="004C3EB1" w:rsidP="00962E0E">
            <w:pPr>
              <w:pStyle w:val="BodyText"/>
              <w:rPr>
                <w:sz w:val="24"/>
                <w:szCs w:val="28"/>
              </w:rPr>
            </w:pPr>
            <w:r w:rsidRPr="004C3EB1">
              <w:rPr>
                <w:sz w:val="24"/>
                <w:szCs w:val="28"/>
              </w:rPr>
              <w:t>0.15​</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07083AE9" w14:textId="77777777" w:rsidR="004C3EB1" w:rsidRPr="004C3EB1" w:rsidRDefault="004C3EB1" w:rsidP="00962E0E">
            <w:pPr>
              <w:pStyle w:val="BodyText"/>
              <w:rPr>
                <w:sz w:val="24"/>
                <w:szCs w:val="28"/>
              </w:rPr>
            </w:pPr>
            <w:r w:rsidRPr="004C3EB1">
              <w:rPr>
                <w:sz w:val="24"/>
                <w:szCs w:val="28"/>
              </w:rPr>
              <w:t>5​</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61C8BD88" w14:textId="77777777" w:rsidR="004C3EB1" w:rsidRPr="004C3EB1" w:rsidRDefault="004C3EB1" w:rsidP="00962E0E">
            <w:pPr>
              <w:pStyle w:val="BodyText"/>
              <w:rPr>
                <w:sz w:val="24"/>
                <w:szCs w:val="28"/>
              </w:rPr>
            </w:pPr>
            <w:r w:rsidRPr="004C3EB1">
              <w:rPr>
                <w:sz w:val="24"/>
                <w:szCs w:val="28"/>
              </w:rPr>
              <w:t>5​</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6D1BEFC8" w14:textId="77777777" w:rsidR="004C3EB1" w:rsidRPr="004C3EB1" w:rsidRDefault="004C3EB1" w:rsidP="00962E0E">
            <w:pPr>
              <w:pStyle w:val="BodyText"/>
              <w:rPr>
                <w:sz w:val="24"/>
                <w:szCs w:val="28"/>
              </w:rPr>
            </w:pPr>
            <w:r w:rsidRPr="004C3EB1">
              <w:rPr>
                <w:sz w:val="24"/>
                <w:szCs w:val="28"/>
              </w:rPr>
              <w:t>4​</w:t>
            </w:r>
          </w:p>
        </w:tc>
        <w:tc>
          <w:tcPr>
            <w:tcW w:w="1333" w:type="dxa"/>
            <w:tcBorders>
              <w:top w:val="single" w:sz="6" w:space="0" w:color="FFFFFF"/>
              <w:left w:val="single" w:sz="6" w:space="0" w:color="FFFFFF"/>
              <w:bottom w:val="single" w:sz="6" w:space="0" w:color="FFFFFF"/>
              <w:right w:val="single" w:sz="6" w:space="0" w:color="FFFFFF"/>
            </w:tcBorders>
            <w:shd w:val="clear" w:color="auto" w:fill="CFD5EA"/>
            <w:hideMark/>
          </w:tcPr>
          <w:p w14:paraId="63CAC2A4" w14:textId="77777777" w:rsidR="004C3EB1" w:rsidRPr="004C3EB1" w:rsidRDefault="004C3EB1" w:rsidP="00962E0E">
            <w:pPr>
              <w:pStyle w:val="BodyText"/>
              <w:rPr>
                <w:sz w:val="24"/>
                <w:szCs w:val="28"/>
              </w:rPr>
            </w:pPr>
            <w:r w:rsidRPr="004C3EB1">
              <w:rPr>
                <w:sz w:val="24"/>
                <w:szCs w:val="28"/>
              </w:rPr>
              <w:t>4​</w:t>
            </w:r>
          </w:p>
        </w:tc>
      </w:tr>
      <w:tr w:rsidR="00962E0E" w:rsidRPr="004C3EB1" w14:paraId="32D556DF" w14:textId="77777777" w:rsidTr="00962E0E">
        <w:trPr>
          <w:trHeight w:val="432"/>
        </w:trPr>
        <w:tc>
          <w:tcPr>
            <w:tcW w:w="2027" w:type="dxa"/>
            <w:tcBorders>
              <w:top w:val="single" w:sz="6" w:space="0" w:color="FFFFFF"/>
              <w:left w:val="single" w:sz="6" w:space="0" w:color="FFFFFF"/>
              <w:bottom w:val="single" w:sz="6" w:space="0" w:color="FFFFFF"/>
              <w:right w:val="single" w:sz="6" w:space="0" w:color="FFFFFF"/>
            </w:tcBorders>
            <w:shd w:val="clear" w:color="auto" w:fill="E9EBF5"/>
            <w:hideMark/>
          </w:tcPr>
          <w:p w14:paraId="51DF280E" w14:textId="77777777" w:rsidR="004C3EB1" w:rsidRPr="004C3EB1" w:rsidRDefault="004C3EB1" w:rsidP="00962E0E">
            <w:pPr>
              <w:pStyle w:val="BodyText"/>
              <w:rPr>
                <w:sz w:val="24"/>
                <w:szCs w:val="28"/>
              </w:rPr>
            </w:pPr>
            <w:r w:rsidRPr="004C3EB1">
              <w:rPr>
                <w:sz w:val="24"/>
                <w:szCs w:val="28"/>
              </w:rPr>
              <w:t>Weighted score​</w:t>
            </w:r>
          </w:p>
        </w:tc>
        <w:tc>
          <w:tcPr>
            <w:tcW w:w="1273" w:type="dxa"/>
            <w:tcBorders>
              <w:top w:val="single" w:sz="6" w:space="0" w:color="FFFFFF"/>
              <w:left w:val="single" w:sz="6" w:space="0" w:color="FFFFFF"/>
              <w:bottom w:val="single" w:sz="6" w:space="0" w:color="FFFFFF"/>
              <w:right w:val="single" w:sz="6" w:space="0" w:color="FFFFFF"/>
            </w:tcBorders>
            <w:shd w:val="clear" w:color="auto" w:fill="E9EBF5"/>
            <w:hideMark/>
          </w:tcPr>
          <w:p w14:paraId="79108E1A" w14:textId="77777777" w:rsidR="004C3EB1" w:rsidRPr="004C3EB1" w:rsidRDefault="004C3EB1" w:rsidP="00962E0E">
            <w:pPr>
              <w:pStyle w:val="BodyText"/>
              <w:rPr>
                <w:sz w:val="24"/>
                <w:szCs w:val="28"/>
              </w:rPr>
            </w:pPr>
            <w:r w:rsidRPr="004C3EB1">
              <w:rPr>
                <w:sz w:val="24"/>
                <w:szCs w:val="28"/>
              </w:rPr>
              <w:t>1​</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0B2886AA" w14:textId="77777777" w:rsidR="004C3EB1" w:rsidRPr="004C3EB1" w:rsidRDefault="004C3EB1" w:rsidP="00962E0E">
            <w:pPr>
              <w:pStyle w:val="BodyText"/>
              <w:rPr>
                <w:sz w:val="24"/>
                <w:szCs w:val="28"/>
              </w:rPr>
            </w:pPr>
            <w:r w:rsidRPr="004C3EB1">
              <w:rPr>
                <w:sz w:val="24"/>
                <w:szCs w:val="28"/>
              </w:rPr>
              <w:t>3.55​</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2CC2EE1E" w14:textId="77777777" w:rsidR="004C3EB1" w:rsidRPr="004C3EB1" w:rsidRDefault="004C3EB1" w:rsidP="00962E0E">
            <w:pPr>
              <w:pStyle w:val="BodyText"/>
              <w:rPr>
                <w:sz w:val="24"/>
                <w:szCs w:val="28"/>
              </w:rPr>
            </w:pPr>
            <w:r w:rsidRPr="004C3EB1">
              <w:rPr>
                <w:sz w:val="24"/>
                <w:szCs w:val="28"/>
              </w:rPr>
              <w:t>3.75​</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4D35BDE1" w14:textId="77777777" w:rsidR="004C3EB1" w:rsidRPr="004C3EB1" w:rsidRDefault="004C3EB1" w:rsidP="00962E0E">
            <w:pPr>
              <w:pStyle w:val="BodyText"/>
              <w:rPr>
                <w:sz w:val="24"/>
                <w:szCs w:val="28"/>
              </w:rPr>
            </w:pPr>
            <w:r w:rsidRPr="004C3EB1">
              <w:rPr>
                <w:sz w:val="24"/>
                <w:szCs w:val="28"/>
              </w:rPr>
              <w:t>4.2​</w:t>
            </w:r>
          </w:p>
        </w:tc>
        <w:tc>
          <w:tcPr>
            <w:tcW w:w="1333" w:type="dxa"/>
            <w:tcBorders>
              <w:top w:val="single" w:sz="6" w:space="0" w:color="FFFFFF"/>
              <w:left w:val="single" w:sz="6" w:space="0" w:color="FFFFFF"/>
              <w:bottom w:val="single" w:sz="6" w:space="0" w:color="FFFFFF"/>
              <w:right w:val="single" w:sz="6" w:space="0" w:color="FFFFFF"/>
            </w:tcBorders>
            <w:shd w:val="clear" w:color="auto" w:fill="E9EBF5"/>
            <w:hideMark/>
          </w:tcPr>
          <w:p w14:paraId="21C2376F" w14:textId="77777777" w:rsidR="004C3EB1" w:rsidRPr="004C3EB1" w:rsidRDefault="004C3EB1" w:rsidP="00962E0E">
            <w:pPr>
              <w:pStyle w:val="BodyText"/>
              <w:rPr>
                <w:sz w:val="24"/>
                <w:szCs w:val="28"/>
              </w:rPr>
            </w:pPr>
            <w:r w:rsidRPr="004C3EB1">
              <w:rPr>
                <w:sz w:val="24"/>
                <w:szCs w:val="28"/>
              </w:rPr>
              <w:t>3.5​</w:t>
            </w:r>
          </w:p>
        </w:tc>
      </w:tr>
    </w:tbl>
    <w:p w14:paraId="41C8672E" w14:textId="44C6ABD1" w:rsidR="004C3EB1" w:rsidRDefault="00962E0E" w:rsidP="00962E0E">
      <w:pPr>
        <w:pStyle w:val="BodyText"/>
        <w:rPr>
          <w:i/>
          <w:iCs/>
        </w:rPr>
      </w:pPr>
      <w:r>
        <w:rPr>
          <w:i/>
          <w:iCs/>
        </w:rPr>
        <w:t xml:space="preserve">Table </w:t>
      </w:r>
      <w:r w:rsidR="00672675">
        <w:rPr>
          <w:i/>
          <w:iCs/>
        </w:rPr>
        <w:t>12</w:t>
      </w:r>
      <w:r>
        <w:rPr>
          <w:i/>
          <w:iCs/>
        </w:rPr>
        <w:t>. Frame Pugh Chart</w:t>
      </w:r>
    </w:p>
    <w:p w14:paraId="684CCB80" w14:textId="1A049180" w:rsidR="00962E0E" w:rsidRDefault="001F79ED" w:rsidP="00FE595D">
      <w:pPr>
        <w:pStyle w:val="BodyText"/>
        <w:ind w:firstLine="709"/>
      </w:pPr>
      <w:r>
        <w:t xml:space="preserve">Based on the frame selection Pugh chart, the two level aluminum frame was selected. This was due to the </w:t>
      </w:r>
      <w:r w:rsidR="00FE595D">
        <w:t>practical mounting application and overall integrity.</w:t>
      </w:r>
    </w:p>
    <w:p w14:paraId="2FEEFA8A" w14:textId="2737B409" w:rsidR="00FE595D" w:rsidRDefault="00FE595D" w:rsidP="00FE595D">
      <w:pPr>
        <w:pStyle w:val="Heading3"/>
      </w:pPr>
      <w:r>
        <w:t xml:space="preserve">Collection Mechanism </w:t>
      </w:r>
      <w:r w:rsidR="000B0132">
        <w:t>Selection</w:t>
      </w:r>
    </w:p>
    <w:p w14:paraId="2B692560" w14:textId="6C429C27" w:rsidR="00D1660D" w:rsidRPr="00D1660D" w:rsidRDefault="000B0132" w:rsidP="00067CF7">
      <w:pPr>
        <w:pStyle w:val="BodyText"/>
        <w:ind w:firstLine="709"/>
      </w:pPr>
      <w:r>
        <w:t xml:space="preserve">The collection selection </w:t>
      </w:r>
      <w:r w:rsidR="00074866">
        <w:t>process was different than the other subsystems due to the different components that make up the system.</w:t>
      </w:r>
      <w:r w:rsidR="00C5453E">
        <w:t xml:space="preserve"> </w:t>
      </w:r>
      <w:r w:rsidR="00206F05">
        <w:t xml:space="preserve">There are three different parts that make up this system. </w:t>
      </w:r>
      <w:r w:rsidR="005969A5">
        <w:t xml:space="preserve">The capture tool, which consists of how </w:t>
      </w:r>
      <w:r w:rsidR="007A26E4">
        <w:t xml:space="preserve">pinecones are attached to the collection system. </w:t>
      </w:r>
      <w:r w:rsidR="00242952">
        <w:t>The rake, which is the part that disconnects the pinecones and guides them to the storage system. And the structure, which consists of</w:t>
      </w:r>
      <w:r w:rsidR="00ED3088">
        <w:t xml:space="preserve"> how the collection wheel is supported. Each part was scored on its effectiveness, manufacturability, cos and durability. Table . </w:t>
      </w:r>
      <w:r w:rsidR="00D1660D">
        <w:t>shows the results of these scores.</w:t>
      </w:r>
    </w:p>
    <w:tbl>
      <w:tblPr>
        <w:tblW w:w="95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5"/>
        <w:gridCol w:w="1162"/>
        <w:gridCol w:w="1248"/>
        <w:gridCol w:w="1355"/>
        <w:gridCol w:w="1239"/>
        <w:gridCol w:w="1258"/>
        <w:gridCol w:w="1248"/>
      </w:tblGrid>
      <w:tr w:rsidR="00D1660D" w:rsidRPr="00D1660D" w14:paraId="534B9249" w14:textId="77777777" w:rsidTr="00D1660D">
        <w:trPr>
          <w:trHeight w:val="51"/>
        </w:trPr>
        <w:tc>
          <w:tcPr>
            <w:tcW w:w="1995" w:type="dxa"/>
            <w:tcBorders>
              <w:top w:val="single" w:sz="6" w:space="0" w:color="FFFFFF"/>
              <w:left w:val="single" w:sz="6" w:space="0" w:color="FFFFFF"/>
              <w:bottom w:val="single" w:sz="12" w:space="0" w:color="FFFFFF"/>
              <w:right w:val="single" w:sz="6" w:space="0" w:color="FFFFFF"/>
            </w:tcBorders>
            <w:shd w:val="clear" w:color="auto" w:fill="4472C4"/>
            <w:hideMark/>
          </w:tcPr>
          <w:p w14:paraId="7BCB9429" w14:textId="77777777" w:rsidR="00D1660D" w:rsidRPr="00D1660D" w:rsidRDefault="00D1660D" w:rsidP="00D1660D">
            <w:pPr>
              <w:pStyle w:val="BodyText"/>
              <w:ind w:firstLine="709"/>
              <w:rPr>
                <w:b/>
                <w:bCs/>
              </w:rPr>
            </w:pPr>
            <w:r w:rsidRPr="00D1660D">
              <w:rPr>
                <w:b/>
                <w:bCs/>
              </w:rPr>
              <w:t>​</w:t>
            </w:r>
          </w:p>
        </w:tc>
        <w:tc>
          <w:tcPr>
            <w:tcW w:w="1162" w:type="dxa"/>
            <w:tcBorders>
              <w:top w:val="single" w:sz="6" w:space="0" w:color="FFFFFF"/>
              <w:left w:val="single" w:sz="6" w:space="0" w:color="FFFFFF"/>
              <w:bottom w:val="single" w:sz="12" w:space="0" w:color="FFFFFF"/>
              <w:right w:val="single" w:sz="6" w:space="0" w:color="FFFFFF"/>
            </w:tcBorders>
            <w:shd w:val="clear" w:color="auto" w:fill="4472C4"/>
            <w:hideMark/>
          </w:tcPr>
          <w:p w14:paraId="4BFFE341" w14:textId="77777777" w:rsidR="00D1660D" w:rsidRPr="00D1660D" w:rsidRDefault="00D1660D" w:rsidP="00D1660D">
            <w:pPr>
              <w:pStyle w:val="BodyText"/>
              <w:ind w:firstLine="709"/>
              <w:rPr>
                <w:b/>
                <w:bCs/>
              </w:rPr>
            </w:pPr>
            <w:r w:rsidRPr="00D1660D">
              <w:rPr>
                <w:b/>
                <w:bCs/>
              </w:rPr>
              <w:t>1​</w:t>
            </w:r>
          </w:p>
        </w:tc>
        <w:tc>
          <w:tcPr>
            <w:tcW w:w="1248" w:type="dxa"/>
            <w:tcBorders>
              <w:top w:val="single" w:sz="6" w:space="0" w:color="FFFFFF"/>
              <w:left w:val="single" w:sz="6" w:space="0" w:color="FFFFFF"/>
              <w:bottom w:val="single" w:sz="12" w:space="0" w:color="FFFFFF"/>
              <w:right w:val="single" w:sz="6" w:space="0" w:color="FFFFFF"/>
            </w:tcBorders>
            <w:shd w:val="clear" w:color="auto" w:fill="4472C4"/>
            <w:hideMark/>
          </w:tcPr>
          <w:p w14:paraId="32BDFFEB" w14:textId="77777777" w:rsidR="00D1660D" w:rsidRPr="00D1660D" w:rsidRDefault="00D1660D" w:rsidP="00D1660D">
            <w:pPr>
              <w:pStyle w:val="BodyText"/>
              <w:ind w:firstLine="709"/>
              <w:rPr>
                <w:b/>
                <w:bCs/>
              </w:rPr>
            </w:pPr>
            <w:r w:rsidRPr="00D1660D">
              <w:rPr>
                <w:b/>
                <w:bCs/>
              </w:rPr>
              <w:t>2​</w:t>
            </w:r>
          </w:p>
        </w:tc>
        <w:tc>
          <w:tcPr>
            <w:tcW w:w="1355" w:type="dxa"/>
            <w:tcBorders>
              <w:top w:val="single" w:sz="6" w:space="0" w:color="FFFFFF"/>
              <w:left w:val="single" w:sz="6" w:space="0" w:color="FFFFFF"/>
              <w:bottom w:val="single" w:sz="12" w:space="0" w:color="FFFFFF"/>
              <w:right w:val="single" w:sz="6" w:space="0" w:color="FFFFFF"/>
            </w:tcBorders>
            <w:shd w:val="clear" w:color="auto" w:fill="4472C4"/>
            <w:hideMark/>
          </w:tcPr>
          <w:p w14:paraId="3E0FA2E7" w14:textId="77777777" w:rsidR="00D1660D" w:rsidRPr="00D1660D" w:rsidRDefault="00D1660D" w:rsidP="00D1660D">
            <w:pPr>
              <w:pStyle w:val="BodyText"/>
              <w:ind w:firstLine="709"/>
              <w:rPr>
                <w:b/>
                <w:bCs/>
              </w:rPr>
            </w:pPr>
            <w:r w:rsidRPr="00D1660D">
              <w:rPr>
                <w:b/>
                <w:bCs/>
              </w:rPr>
              <w:t>3​</w:t>
            </w:r>
          </w:p>
        </w:tc>
        <w:tc>
          <w:tcPr>
            <w:tcW w:w="1239" w:type="dxa"/>
            <w:tcBorders>
              <w:top w:val="single" w:sz="6" w:space="0" w:color="FFFFFF"/>
              <w:left w:val="single" w:sz="6" w:space="0" w:color="FFFFFF"/>
              <w:bottom w:val="single" w:sz="12" w:space="0" w:color="FFFFFF"/>
              <w:right w:val="single" w:sz="6" w:space="0" w:color="FFFFFF"/>
            </w:tcBorders>
            <w:shd w:val="clear" w:color="auto" w:fill="4472C4"/>
            <w:hideMark/>
          </w:tcPr>
          <w:p w14:paraId="78E94B29" w14:textId="77777777" w:rsidR="00D1660D" w:rsidRPr="00D1660D" w:rsidRDefault="00D1660D" w:rsidP="00D1660D">
            <w:pPr>
              <w:pStyle w:val="BodyText"/>
              <w:ind w:firstLine="709"/>
              <w:rPr>
                <w:b/>
                <w:bCs/>
              </w:rPr>
            </w:pPr>
            <w:r w:rsidRPr="00D1660D">
              <w:rPr>
                <w:b/>
                <w:bCs/>
              </w:rPr>
              <w:t>4​</w:t>
            </w:r>
          </w:p>
        </w:tc>
        <w:tc>
          <w:tcPr>
            <w:tcW w:w="1258" w:type="dxa"/>
            <w:tcBorders>
              <w:top w:val="single" w:sz="6" w:space="0" w:color="FFFFFF"/>
              <w:left w:val="single" w:sz="6" w:space="0" w:color="FFFFFF"/>
              <w:bottom w:val="single" w:sz="12" w:space="0" w:color="FFFFFF"/>
              <w:right w:val="single" w:sz="6" w:space="0" w:color="FFFFFF"/>
            </w:tcBorders>
            <w:shd w:val="clear" w:color="auto" w:fill="4472C4"/>
            <w:hideMark/>
          </w:tcPr>
          <w:p w14:paraId="28F55C88" w14:textId="77777777" w:rsidR="00D1660D" w:rsidRPr="00D1660D" w:rsidRDefault="00D1660D" w:rsidP="00D1660D">
            <w:pPr>
              <w:pStyle w:val="BodyText"/>
              <w:ind w:firstLine="709"/>
              <w:rPr>
                <w:b/>
                <w:bCs/>
              </w:rPr>
            </w:pPr>
            <w:r w:rsidRPr="00D1660D">
              <w:rPr>
                <w:b/>
                <w:bCs/>
              </w:rPr>
              <w:t>5​</w:t>
            </w:r>
          </w:p>
        </w:tc>
        <w:tc>
          <w:tcPr>
            <w:tcW w:w="1248" w:type="dxa"/>
            <w:tcBorders>
              <w:top w:val="single" w:sz="6" w:space="0" w:color="FFFFFF"/>
              <w:left w:val="single" w:sz="6" w:space="0" w:color="FFFFFF"/>
              <w:bottom w:val="single" w:sz="12" w:space="0" w:color="FFFFFF"/>
              <w:right w:val="single" w:sz="6" w:space="0" w:color="FFFFFF"/>
            </w:tcBorders>
            <w:shd w:val="clear" w:color="auto" w:fill="4472C4"/>
            <w:hideMark/>
          </w:tcPr>
          <w:p w14:paraId="67EB91F7" w14:textId="77777777" w:rsidR="00D1660D" w:rsidRPr="00D1660D" w:rsidRDefault="00D1660D" w:rsidP="00D1660D">
            <w:pPr>
              <w:pStyle w:val="BodyText"/>
              <w:ind w:firstLine="709"/>
              <w:rPr>
                <w:b/>
                <w:bCs/>
              </w:rPr>
            </w:pPr>
            <w:r w:rsidRPr="00D1660D">
              <w:rPr>
                <w:b/>
                <w:bCs/>
              </w:rPr>
              <w:t>6​</w:t>
            </w:r>
          </w:p>
        </w:tc>
      </w:tr>
      <w:tr w:rsidR="00D1660D" w:rsidRPr="00D1660D" w14:paraId="23E0F950" w14:textId="77777777" w:rsidTr="00D1660D">
        <w:trPr>
          <w:trHeight w:val="351"/>
        </w:trPr>
        <w:tc>
          <w:tcPr>
            <w:tcW w:w="1995" w:type="dxa"/>
            <w:tcBorders>
              <w:top w:val="single" w:sz="12" w:space="0" w:color="FFFFFF"/>
              <w:left w:val="single" w:sz="6" w:space="0" w:color="FFFFFF"/>
              <w:bottom w:val="single" w:sz="6" w:space="0" w:color="FFFFFF"/>
              <w:right w:val="single" w:sz="6" w:space="0" w:color="FFFFFF"/>
            </w:tcBorders>
            <w:shd w:val="clear" w:color="auto" w:fill="CFD5EA"/>
            <w:hideMark/>
          </w:tcPr>
          <w:p w14:paraId="1537E765" w14:textId="77777777" w:rsidR="00D1660D" w:rsidRPr="00D1660D" w:rsidRDefault="00D1660D" w:rsidP="00D1660D">
            <w:pPr>
              <w:pStyle w:val="BodyText"/>
              <w:ind w:firstLine="709"/>
            </w:pPr>
            <w:r w:rsidRPr="00D1660D">
              <w:rPr>
                <w:b/>
                <w:bCs/>
              </w:rPr>
              <w:t>Capture</w:t>
            </w:r>
            <w:r w:rsidRPr="00D1660D">
              <w:t>​</w:t>
            </w:r>
          </w:p>
        </w:tc>
        <w:tc>
          <w:tcPr>
            <w:tcW w:w="1162" w:type="dxa"/>
            <w:tcBorders>
              <w:top w:val="single" w:sz="12" w:space="0" w:color="FFFFFF"/>
              <w:left w:val="single" w:sz="6" w:space="0" w:color="FFFFFF"/>
              <w:bottom w:val="single" w:sz="6" w:space="0" w:color="FFFFFF"/>
              <w:right w:val="single" w:sz="6" w:space="0" w:color="FFFFFF"/>
            </w:tcBorders>
            <w:shd w:val="clear" w:color="auto" w:fill="CFD5EA"/>
            <w:hideMark/>
          </w:tcPr>
          <w:p w14:paraId="1CB4BE3F" w14:textId="77777777" w:rsidR="00D1660D" w:rsidRPr="00D1660D" w:rsidRDefault="00D1660D" w:rsidP="00D1660D">
            <w:pPr>
              <w:pStyle w:val="BodyText"/>
              <w:ind w:firstLine="709"/>
            </w:pPr>
            <w:r w:rsidRPr="00D1660D">
              <w:t>4.5​</w:t>
            </w:r>
          </w:p>
        </w:tc>
        <w:tc>
          <w:tcPr>
            <w:tcW w:w="1248" w:type="dxa"/>
            <w:tcBorders>
              <w:top w:val="single" w:sz="12" w:space="0" w:color="FFFFFF"/>
              <w:left w:val="single" w:sz="6" w:space="0" w:color="FFFFFF"/>
              <w:bottom w:val="single" w:sz="6" w:space="0" w:color="FFFFFF"/>
              <w:right w:val="single" w:sz="6" w:space="0" w:color="FFFFFF"/>
            </w:tcBorders>
            <w:shd w:val="clear" w:color="auto" w:fill="CFD5EA"/>
            <w:hideMark/>
          </w:tcPr>
          <w:p w14:paraId="5CF34556" w14:textId="77777777" w:rsidR="00D1660D" w:rsidRPr="00D1660D" w:rsidRDefault="00D1660D" w:rsidP="00D1660D">
            <w:pPr>
              <w:pStyle w:val="BodyText"/>
              <w:ind w:firstLine="709"/>
            </w:pPr>
            <w:r w:rsidRPr="00D1660D">
              <w:t>5.2​</w:t>
            </w:r>
          </w:p>
        </w:tc>
        <w:tc>
          <w:tcPr>
            <w:tcW w:w="1355" w:type="dxa"/>
            <w:tcBorders>
              <w:top w:val="single" w:sz="12" w:space="0" w:color="FFFFFF"/>
              <w:left w:val="single" w:sz="6" w:space="0" w:color="FFFFFF"/>
              <w:bottom w:val="single" w:sz="6" w:space="0" w:color="FFFFFF"/>
              <w:right w:val="single" w:sz="6" w:space="0" w:color="FFFFFF"/>
            </w:tcBorders>
            <w:shd w:val="clear" w:color="auto" w:fill="CFD5EA"/>
            <w:hideMark/>
          </w:tcPr>
          <w:p w14:paraId="7BB7D4E5" w14:textId="77777777" w:rsidR="00D1660D" w:rsidRPr="00D1660D" w:rsidRDefault="00D1660D" w:rsidP="00D1660D">
            <w:pPr>
              <w:pStyle w:val="BodyText"/>
              <w:ind w:firstLine="709"/>
            </w:pPr>
            <w:r w:rsidRPr="00D1660D">
              <w:rPr>
                <w:b/>
                <w:bCs/>
              </w:rPr>
              <w:t>8.6</w:t>
            </w:r>
            <w:r w:rsidRPr="00D1660D">
              <w:t>​</w:t>
            </w:r>
          </w:p>
        </w:tc>
        <w:tc>
          <w:tcPr>
            <w:tcW w:w="1239" w:type="dxa"/>
            <w:tcBorders>
              <w:top w:val="single" w:sz="12" w:space="0" w:color="FFFFFF"/>
              <w:left w:val="single" w:sz="6" w:space="0" w:color="FFFFFF"/>
              <w:bottom w:val="single" w:sz="6" w:space="0" w:color="FFFFFF"/>
              <w:right w:val="single" w:sz="6" w:space="0" w:color="FFFFFF"/>
            </w:tcBorders>
            <w:shd w:val="clear" w:color="auto" w:fill="CFD5EA"/>
            <w:hideMark/>
          </w:tcPr>
          <w:p w14:paraId="566F6188" w14:textId="77777777" w:rsidR="00D1660D" w:rsidRPr="00D1660D" w:rsidRDefault="00D1660D" w:rsidP="00D1660D">
            <w:pPr>
              <w:pStyle w:val="BodyText"/>
              <w:ind w:firstLine="709"/>
            </w:pPr>
            <w:r w:rsidRPr="00D1660D">
              <w:t>7.5​</w:t>
            </w:r>
          </w:p>
        </w:tc>
        <w:tc>
          <w:tcPr>
            <w:tcW w:w="1258" w:type="dxa"/>
            <w:tcBorders>
              <w:top w:val="single" w:sz="12" w:space="0" w:color="FFFFFF"/>
              <w:left w:val="single" w:sz="6" w:space="0" w:color="FFFFFF"/>
              <w:bottom w:val="single" w:sz="6" w:space="0" w:color="FFFFFF"/>
              <w:right w:val="single" w:sz="6" w:space="0" w:color="FFFFFF"/>
            </w:tcBorders>
            <w:shd w:val="clear" w:color="auto" w:fill="CFD5EA"/>
            <w:hideMark/>
          </w:tcPr>
          <w:p w14:paraId="09FD807E" w14:textId="77777777" w:rsidR="00D1660D" w:rsidRPr="00D1660D" w:rsidRDefault="00D1660D" w:rsidP="00D1660D">
            <w:pPr>
              <w:pStyle w:val="BodyText"/>
              <w:ind w:firstLine="709"/>
            </w:pPr>
            <w:r w:rsidRPr="00D1660D">
              <w:t>6.3​</w:t>
            </w:r>
          </w:p>
        </w:tc>
        <w:tc>
          <w:tcPr>
            <w:tcW w:w="1248" w:type="dxa"/>
            <w:tcBorders>
              <w:top w:val="single" w:sz="12" w:space="0" w:color="FFFFFF"/>
              <w:left w:val="single" w:sz="6" w:space="0" w:color="FFFFFF"/>
              <w:bottom w:val="single" w:sz="6" w:space="0" w:color="FFFFFF"/>
              <w:right w:val="single" w:sz="6" w:space="0" w:color="FFFFFF"/>
            </w:tcBorders>
            <w:shd w:val="clear" w:color="auto" w:fill="CFD5EA"/>
            <w:hideMark/>
          </w:tcPr>
          <w:p w14:paraId="5D370C55" w14:textId="77777777" w:rsidR="00D1660D" w:rsidRPr="00D1660D" w:rsidRDefault="00D1660D" w:rsidP="00D1660D">
            <w:pPr>
              <w:pStyle w:val="BodyText"/>
              <w:ind w:firstLine="709"/>
            </w:pPr>
            <w:r w:rsidRPr="00D1660D">
              <w:t>7.0​</w:t>
            </w:r>
          </w:p>
        </w:tc>
      </w:tr>
      <w:tr w:rsidR="00D1660D" w:rsidRPr="00D1660D" w14:paraId="5535A85A" w14:textId="77777777" w:rsidTr="00D1660D">
        <w:trPr>
          <w:trHeight w:val="247"/>
        </w:trPr>
        <w:tc>
          <w:tcPr>
            <w:tcW w:w="1995" w:type="dxa"/>
            <w:tcBorders>
              <w:top w:val="single" w:sz="6" w:space="0" w:color="FFFFFF"/>
              <w:left w:val="single" w:sz="6" w:space="0" w:color="FFFFFF"/>
              <w:bottom w:val="single" w:sz="6" w:space="0" w:color="FFFFFF"/>
              <w:right w:val="single" w:sz="6" w:space="0" w:color="FFFFFF"/>
            </w:tcBorders>
            <w:shd w:val="clear" w:color="auto" w:fill="E9EBF5"/>
            <w:hideMark/>
          </w:tcPr>
          <w:p w14:paraId="08C94323" w14:textId="77777777" w:rsidR="00D1660D" w:rsidRPr="00D1660D" w:rsidRDefault="00D1660D" w:rsidP="00D1660D">
            <w:pPr>
              <w:pStyle w:val="BodyText"/>
              <w:ind w:firstLine="709"/>
            </w:pPr>
            <w:r w:rsidRPr="00D1660D">
              <w:rPr>
                <w:b/>
                <w:bCs/>
              </w:rPr>
              <w:t>Rake</w:t>
            </w:r>
            <w:r w:rsidRPr="00D1660D">
              <w:t>​</w:t>
            </w:r>
          </w:p>
        </w:tc>
        <w:tc>
          <w:tcPr>
            <w:tcW w:w="1162" w:type="dxa"/>
            <w:tcBorders>
              <w:top w:val="single" w:sz="6" w:space="0" w:color="FFFFFF"/>
              <w:left w:val="single" w:sz="6" w:space="0" w:color="FFFFFF"/>
              <w:bottom w:val="single" w:sz="6" w:space="0" w:color="FFFFFF"/>
              <w:right w:val="single" w:sz="6" w:space="0" w:color="FFFFFF"/>
            </w:tcBorders>
            <w:shd w:val="clear" w:color="auto" w:fill="E9EBF5"/>
            <w:hideMark/>
          </w:tcPr>
          <w:p w14:paraId="2C215DB9" w14:textId="77777777" w:rsidR="00D1660D" w:rsidRPr="00D1660D" w:rsidRDefault="00D1660D" w:rsidP="00D1660D">
            <w:pPr>
              <w:pStyle w:val="BodyText"/>
              <w:ind w:firstLine="709"/>
            </w:pPr>
            <w:r w:rsidRPr="00D1660D">
              <w:t>7.2​</w:t>
            </w:r>
          </w:p>
        </w:tc>
        <w:tc>
          <w:tcPr>
            <w:tcW w:w="1248" w:type="dxa"/>
            <w:tcBorders>
              <w:top w:val="single" w:sz="6" w:space="0" w:color="FFFFFF"/>
              <w:left w:val="single" w:sz="6" w:space="0" w:color="FFFFFF"/>
              <w:bottom w:val="single" w:sz="6" w:space="0" w:color="FFFFFF"/>
              <w:right w:val="single" w:sz="6" w:space="0" w:color="FFFFFF"/>
            </w:tcBorders>
            <w:shd w:val="clear" w:color="auto" w:fill="E9EBF5"/>
            <w:hideMark/>
          </w:tcPr>
          <w:p w14:paraId="17154B0A" w14:textId="77777777" w:rsidR="00D1660D" w:rsidRPr="00D1660D" w:rsidRDefault="00D1660D" w:rsidP="00D1660D">
            <w:pPr>
              <w:pStyle w:val="BodyText"/>
              <w:ind w:firstLine="709"/>
            </w:pPr>
            <w:r w:rsidRPr="00D1660D">
              <w:rPr>
                <w:b/>
                <w:bCs/>
              </w:rPr>
              <w:t>8.4</w:t>
            </w:r>
            <w:r w:rsidRPr="00D1660D">
              <w:t>​</w:t>
            </w:r>
          </w:p>
        </w:tc>
        <w:tc>
          <w:tcPr>
            <w:tcW w:w="1355" w:type="dxa"/>
            <w:tcBorders>
              <w:top w:val="single" w:sz="6" w:space="0" w:color="FFFFFF"/>
              <w:left w:val="single" w:sz="6" w:space="0" w:color="FFFFFF"/>
              <w:bottom w:val="single" w:sz="6" w:space="0" w:color="FFFFFF"/>
              <w:right w:val="single" w:sz="6" w:space="0" w:color="FFFFFF"/>
            </w:tcBorders>
            <w:shd w:val="clear" w:color="auto" w:fill="E9EBF5"/>
            <w:hideMark/>
          </w:tcPr>
          <w:p w14:paraId="26EC8764" w14:textId="77777777" w:rsidR="00D1660D" w:rsidRPr="00D1660D" w:rsidRDefault="00D1660D" w:rsidP="00D1660D">
            <w:pPr>
              <w:pStyle w:val="BodyText"/>
              <w:ind w:firstLine="709"/>
            </w:pPr>
            <w:r w:rsidRPr="00D1660D">
              <w:t>6.8​</w:t>
            </w:r>
          </w:p>
        </w:tc>
        <w:tc>
          <w:tcPr>
            <w:tcW w:w="1239" w:type="dxa"/>
            <w:tcBorders>
              <w:top w:val="single" w:sz="6" w:space="0" w:color="FFFFFF"/>
              <w:left w:val="single" w:sz="6" w:space="0" w:color="FFFFFF"/>
              <w:bottom w:val="single" w:sz="6" w:space="0" w:color="FFFFFF"/>
              <w:right w:val="single" w:sz="6" w:space="0" w:color="FFFFFF"/>
            </w:tcBorders>
            <w:shd w:val="clear" w:color="auto" w:fill="E9EBF5"/>
            <w:hideMark/>
          </w:tcPr>
          <w:p w14:paraId="5B12C91D" w14:textId="77777777" w:rsidR="00D1660D" w:rsidRPr="00D1660D" w:rsidRDefault="00D1660D" w:rsidP="00D1660D">
            <w:pPr>
              <w:pStyle w:val="BodyText"/>
              <w:ind w:firstLine="709"/>
            </w:pPr>
            <w:r w:rsidRPr="00D1660D">
              <w:t>​</w:t>
            </w:r>
          </w:p>
        </w:tc>
        <w:tc>
          <w:tcPr>
            <w:tcW w:w="1258" w:type="dxa"/>
            <w:tcBorders>
              <w:top w:val="single" w:sz="6" w:space="0" w:color="FFFFFF"/>
              <w:left w:val="single" w:sz="6" w:space="0" w:color="FFFFFF"/>
              <w:bottom w:val="single" w:sz="6" w:space="0" w:color="FFFFFF"/>
              <w:right w:val="single" w:sz="6" w:space="0" w:color="FFFFFF"/>
            </w:tcBorders>
            <w:shd w:val="clear" w:color="auto" w:fill="E9EBF5"/>
            <w:hideMark/>
          </w:tcPr>
          <w:p w14:paraId="7ABA49CE" w14:textId="77777777" w:rsidR="00D1660D" w:rsidRPr="00D1660D" w:rsidRDefault="00D1660D" w:rsidP="00D1660D">
            <w:pPr>
              <w:pStyle w:val="BodyText"/>
              <w:ind w:firstLine="709"/>
            </w:pPr>
            <w:r w:rsidRPr="00D1660D">
              <w:t>​</w:t>
            </w:r>
          </w:p>
        </w:tc>
        <w:tc>
          <w:tcPr>
            <w:tcW w:w="1248" w:type="dxa"/>
            <w:tcBorders>
              <w:top w:val="single" w:sz="6" w:space="0" w:color="FFFFFF"/>
              <w:left w:val="single" w:sz="6" w:space="0" w:color="FFFFFF"/>
              <w:bottom w:val="single" w:sz="6" w:space="0" w:color="FFFFFF"/>
              <w:right w:val="single" w:sz="6" w:space="0" w:color="FFFFFF"/>
            </w:tcBorders>
            <w:shd w:val="clear" w:color="auto" w:fill="E9EBF5"/>
            <w:hideMark/>
          </w:tcPr>
          <w:p w14:paraId="57AE4FBB" w14:textId="77777777" w:rsidR="00D1660D" w:rsidRPr="00D1660D" w:rsidRDefault="00D1660D" w:rsidP="00D1660D">
            <w:pPr>
              <w:pStyle w:val="BodyText"/>
              <w:ind w:firstLine="709"/>
            </w:pPr>
            <w:r w:rsidRPr="00D1660D">
              <w:t>​</w:t>
            </w:r>
          </w:p>
        </w:tc>
      </w:tr>
      <w:tr w:rsidR="00D1660D" w:rsidRPr="00D1660D" w14:paraId="7E787C80" w14:textId="77777777" w:rsidTr="00D1660D">
        <w:trPr>
          <w:trHeight w:val="343"/>
        </w:trPr>
        <w:tc>
          <w:tcPr>
            <w:tcW w:w="1995" w:type="dxa"/>
            <w:tcBorders>
              <w:top w:val="single" w:sz="6" w:space="0" w:color="FFFFFF"/>
              <w:left w:val="single" w:sz="6" w:space="0" w:color="FFFFFF"/>
              <w:bottom w:val="single" w:sz="6" w:space="0" w:color="FFFFFF"/>
              <w:right w:val="single" w:sz="6" w:space="0" w:color="FFFFFF"/>
            </w:tcBorders>
            <w:shd w:val="clear" w:color="auto" w:fill="CFD5EA"/>
            <w:hideMark/>
          </w:tcPr>
          <w:p w14:paraId="0688625C" w14:textId="77777777" w:rsidR="00D1660D" w:rsidRPr="00D1660D" w:rsidRDefault="00D1660D" w:rsidP="00D1660D">
            <w:pPr>
              <w:pStyle w:val="BodyText"/>
              <w:ind w:firstLine="709"/>
            </w:pPr>
            <w:r w:rsidRPr="00D1660D">
              <w:rPr>
                <w:b/>
                <w:bCs/>
              </w:rPr>
              <w:t>Structure</w:t>
            </w:r>
            <w:r w:rsidRPr="00D1660D">
              <w:t>​</w:t>
            </w:r>
          </w:p>
        </w:tc>
        <w:tc>
          <w:tcPr>
            <w:tcW w:w="1162" w:type="dxa"/>
            <w:tcBorders>
              <w:top w:val="single" w:sz="6" w:space="0" w:color="FFFFFF"/>
              <w:left w:val="single" w:sz="6" w:space="0" w:color="FFFFFF"/>
              <w:bottom w:val="single" w:sz="6" w:space="0" w:color="FFFFFF"/>
              <w:right w:val="single" w:sz="6" w:space="0" w:color="FFFFFF"/>
            </w:tcBorders>
            <w:shd w:val="clear" w:color="auto" w:fill="CFD5EA"/>
            <w:hideMark/>
          </w:tcPr>
          <w:p w14:paraId="393218D9" w14:textId="77777777" w:rsidR="00D1660D" w:rsidRPr="00D1660D" w:rsidRDefault="00D1660D" w:rsidP="00D1660D">
            <w:pPr>
              <w:pStyle w:val="BodyText"/>
              <w:ind w:firstLine="709"/>
            </w:pPr>
            <w:r w:rsidRPr="00D1660D">
              <w:t>9.1​</w:t>
            </w:r>
          </w:p>
        </w:tc>
        <w:tc>
          <w:tcPr>
            <w:tcW w:w="1248" w:type="dxa"/>
            <w:tcBorders>
              <w:top w:val="single" w:sz="6" w:space="0" w:color="FFFFFF"/>
              <w:left w:val="single" w:sz="6" w:space="0" w:color="FFFFFF"/>
              <w:bottom w:val="single" w:sz="6" w:space="0" w:color="FFFFFF"/>
              <w:right w:val="single" w:sz="6" w:space="0" w:color="FFFFFF"/>
            </w:tcBorders>
            <w:shd w:val="clear" w:color="auto" w:fill="CFD5EA"/>
            <w:hideMark/>
          </w:tcPr>
          <w:p w14:paraId="51F003DD" w14:textId="77777777" w:rsidR="00D1660D" w:rsidRPr="00D1660D" w:rsidRDefault="00D1660D" w:rsidP="00D1660D">
            <w:pPr>
              <w:pStyle w:val="BodyText"/>
              <w:ind w:firstLine="709"/>
            </w:pPr>
            <w:r w:rsidRPr="00D1660D">
              <w:t>6.2​</w:t>
            </w:r>
          </w:p>
        </w:tc>
        <w:tc>
          <w:tcPr>
            <w:tcW w:w="1355" w:type="dxa"/>
            <w:tcBorders>
              <w:top w:val="single" w:sz="6" w:space="0" w:color="FFFFFF"/>
              <w:left w:val="single" w:sz="6" w:space="0" w:color="FFFFFF"/>
              <w:bottom w:val="single" w:sz="6" w:space="0" w:color="FFFFFF"/>
              <w:right w:val="single" w:sz="6" w:space="0" w:color="FFFFFF"/>
            </w:tcBorders>
            <w:shd w:val="clear" w:color="auto" w:fill="CFD5EA"/>
            <w:hideMark/>
          </w:tcPr>
          <w:p w14:paraId="7FD1169D" w14:textId="77777777" w:rsidR="00D1660D" w:rsidRPr="00D1660D" w:rsidRDefault="00D1660D" w:rsidP="00D1660D">
            <w:pPr>
              <w:pStyle w:val="BodyText"/>
              <w:ind w:firstLine="709"/>
            </w:pPr>
            <w:r w:rsidRPr="00D1660D">
              <w:rPr>
                <w:b/>
                <w:bCs/>
              </w:rPr>
              <w:t>8.5</w:t>
            </w:r>
            <w:r w:rsidRPr="00D1660D">
              <w:t>​</w:t>
            </w:r>
          </w:p>
        </w:tc>
        <w:tc>
          <w:tcPr>
            <w:tcW w:w="1239" w:type="dxa"/>
            <w:tcBorders>
              <w:top w:val="single" w:sz="6" w:space="0" w:color="FFFFFF"/>
              <w:left w:val="single" w:sz="6" w:space="0" w:color="FFFFFF"/>
              <w:bottom w:val="single" w:sz="6" w:space="0" w:color="FFFFFF"/>
              <w:right w:val="single" w:sz="6" w:space="0" w:color="FFFFFF"/>
            </w:tcBorders>
            <w:shd w:val="clear" w:color="auto" w:fill="CFD5EA"/>
            <w:hideMark/>
          </w:tcPr>
          <w:p w14:paraId="135D835E" w14:textId="77777777" w:rsidR="00D1660D" w:rsidRPr="00D1660D" w:rsidRDefault="00D1660D" w:rsidP="00D1660D">
            <w:pPr>
              <w:pStyle w:val="BodyText"/>
              <w:ind w:firstLine="709"/>
            </w:pPr>
            <w:r w:rsidRPr="00D1660D">
              <w:t>6.8​</w:t>
            </w:r>
          </w:p>
        </w:tc>
        <w:tc>
          <w:tcPr>
            <w:tcW w:w="1258" w:type="dxa"/>
            <w:tcBorders>
              <w:top w:val="single" w:sz="6" w:space="0" w:color="FFFFFF"/>
              <w:left w:val="single" w:sz="6" w:space="0" w:color="FFFFFF"/>
              <w:bottom w:val="single" w:sz="6" w:space="0" w:color="FFFFFF"/>
              <w:right w:val="single" w:sz="6" w:space="0" w:color="FFFFFF"/>
            </w:tcBorders>
            <w:shd w:val="clear" w:color="auto" w:fill="CFD5EA"/>
            <w:hideMark/>
          </w:tcPr>
          <w:p w14:paraId="05856A38" w14:textId="77777777" w:rsidR="00D1660D" w:rsidRPr="00D1660D" w:rsidRDefault="00D1660D" w:rsidP="00D1660D">
            <w:pPr>
              <w:pStyle w:val="BodyText"/>
              <w:ind w:firstLine="709"/>
            </w:pPr>
            <w:r w:rsidRPr="00D1660D">
              <w:t>​</w:t>
            </w:r>
          </w:p>
        </w:tc>
        <w:tc>
          <w:tcPr>
            <w:tcW w:w="1248" w:type="dxa"/>
            <w:tcBorders>
              <w:top w:val="single" w:sz="6" w:space="0" w:color="FFFFFF"/>
              <w:left w:val="single" w:sz="6" w:space="0" w:color="FFFFFF"/>
              <w:bottom w:val="single" w:sz="6" w:space="0" w:color="FFFFFF"/>
              <w:right w:val="single" w:sz="6" w:space="0" w:color="FFFFFF"/>
            </w:tcBorders>
            <w:shd w:val="clear" w:color="auto" w:fill="CFD5EA"/>
            <w:hideMark/>
          </w:tcPr>
          <w:p w14:paraId="6A489B3E" w14:textId="77777777" w:rsidR="00D1660D" w:rsidRPr="00D1660D" w:rsidRDefault="00D1660D" w:rsidP="00D1660D">
            <w:pPr>
              <w:pStyle w:val="BodyText"/>
              <w:ind w:firstLine="709"/>
            </w:pPr>
            <w:r w:rsidRPr="00D1660D">
              <w:t>​</w:t>
            </w:r>
          </w:p>
        </w:tc>
      </w:tr>
    </w:tbl>
    <w:p w14:paraId="01A0BEE2" w14:textId="4AECC633" w:rsidR="00E22C73" w:rsidRDefault="00067CF7" w:rsidP="00067CF7">
      <w:pPr>
        <w:pStyle w:val="BodyText"/>
        <w:rPr>
          <w:i/>
          <w:iCs/>
        </w:rPr>
      </w:pPr>
      <w:r>
        <w:rPr>
          <w:i/>
          <w:iCs/>
        </w:rPr>
        <w:t xml:space="preserve">Table </w:t>
      </w:r>
      <w:r w:rsidR="00672675">
        <w:rPr>
          <w:i/>
          <w:iCs/>
        </w:rPr>
        <w:t>13</w:t>
      </w:r>
      <w:r>
        <w:rPr>
          <w:i/>
          <w:iCs/>
        </w:rPr>
        <w:t>. Collection Mechanism Pugh Chart</w:t>
      </w:r>
    </w:p>
    <w:p w14:paraId="4A77A1B0" w14:textId="467D3F43" w:rsidR="00067CF7" w:rsidRDefault="00901D87" w:rsidP="00067CF7">
      <w:pPr>
        <w:pStyle w:val="BodyText"/>
      </w:pPr>
      <w:r>
        <w:t xml:space="preserve">Based on the results a capture, rake, and structure </w:t>
      </w:r>
      <w:r w:rsidR="00C31F57">
        <w:t>were selected to create a final collection mechanism.</w:t>
      </w:r>
    </w:p>
    <w:p w14:paraId="53DC7FA5" w14:textId="45ABFEDE" w:rsidR="00975E72" w:rsidRPr="00067CF7" w:rsidRDefault="00975E72" w:rsidP="00975E72">
      <w:pPr>
        <w:pStyle w:val="Heading3"/>
      </w:pPr>
      <w:r>
        <w:t>Final CAD model</w:t>
      </w:r>
    </w:p>
    <w:p w14:paraId="1B5C4B70" w14:textId="75728E85" w:rsidR="00E22C73" w:rsidRDefault="005A6321" w:rsidP="00E22C73">
      <w:pPr>
        <w:pStyle w:val="BodyText"/>
        <w:ind w:firstLine="709"/>
      </w:pPr>
      <w:r>
        <w:t xml:space="preserve">The initial CAD model for the </w:t>
      </w:r>
      <w:r w:rsidR="00ED544F">
        <w:t xml:space="preserve">Autonomous Pinecone Collector represents what all of the selected subsystems would look like together. </w:t>
      </w:r>
      <w:r w:rsidR="00A664E8">
        <w:t xml:space="preserve">While this design may </w:t>
      </w:r>
      <w:r w:rsidR="00FD126A">
        <w:t>differ from the final product, it is still important to serve as a visual aid of how the systems work together.</w:t>
      </w:r>
      <w:r w:rsidR="00D073DC">
        <w:t xml:space="preserve"> </w:t>
      </w:r>
    </w:p>
    <w:p w14:paraId="6D62F202" w14:textId="77777777" w:rsidR="00BE04EF" w:rsidRDefault="00E06A30" w:rsidP="00BE04EF">
      <w:pPr>
        <w:pStyle w:val="BodyText"/>
        <w:keepNext/>
      </w:pPr>
      <w:r w:rsidRPr="00E06A30">
        <w:t> </w:t>
      </w:r>
      <w:r w:rsidR="00BE04EF" w:rsidRPr="00BE04EF">
        <w:rPr>
          <w:noProof/>
        </w:rPr>
        <w:drawing>
          <wp:inline distT="0" distB="0" distL="0" distR="0" wp14:anchorId="2FABF81C" wp14:editId="7611AEF8">
            <wp:extent cx="4638675" cy="3346166"/>
            <wp:effectExtent l="0" t="0" r="0" b="6985"/>
            <wp:docPr id="1909159096" name="Picture 1" descr="A machine with wheels and a squar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59096" name="Picture 1" descr="A machine with wheels and a square object&#10;&#10;AI-generated content may be incorrect."/>
                    <pic:cNvPicPr/>
                  </pic:nvPicPr>
                  <pic:blipFill>
                    <a:blip r:embed="rId50"/>
                    <a:stretch>
                      <a:fillRect/>
                    </a:stretch>
                  </pic:blipFill>
                  <pic:spPr>
                    <a:xfrm>
                      <a:off x="0" y="0"/>
                      <a:ext cx="4648886" cy="3353532"/>
                    </a:xfrm>
                    <a:prstGeom prst="rect">
                      <a:avLst/>
                    </a:prstGeom>
                  </pic:spPr>
                </pic:pic>
              </a:graphicData>
            </a:graphic>
          </wp:inline>
        </w:drawing>
      </w:r>
    </w:p>
    <w:p w14:paraId="65F053F7" w14:textId="2492A707" w:rsidR="00AA3B9B" w:rsidRDefault="00BE04EF" w:rsidP="00BE04EF">
      <w:pPr>
        <w:pStyle w:val="Caption"/>
      </w:pPr>
      <w:r>
        <w:t>Figure</w:t>
      </w:r>
      <w:r w:rsidR="00672675">
        <w:t xml:space="preserve"> 17</w:t>
      </w:r>
      <w:r>
        <w:t>. Final Cad Model</w:t>
      </w:r>
    </w:p>
    <w:p w14:paraId="37441476" w14:textId="1B5D3DB2" w:rsidR="00D5373A" w:rsidRDefault="00A51080" w:rsidP="00BE04EF">
      <w:pPr>
        <w:pStyle w:val="Heading1"/>
        <w:numPr>
          <w:ilvl w:val="0"/>
          <w:numId w:val="0"/>
        </w:numPr>
      </w:pPr>
      <w:r>
        <w:rPr>
          <w:i/>
          <w:iCs/>
        </w:rPr>
        <w:br w:type="page"/>
      </w:r>
      <w:bookmarkStart w:id="40" w:name="_Toc472068923"/>
      <w:bookmarkStart w:id="41" w:name="_Toc484367005"/>
      <w:bookmarkStart w:id="42" w:name="_Toc146875819"/>
      <w:bookmarkEnd w:id="27"/>
      <w:bookmarkEnd w:id="28"/>
      <w:r w:rsidR="00D5373A">
        <w:t>CONCLUSIONS</w:t>
      </w:r>
      <w:bookmarkEnd w:id="40"/>
      <w:bookmarkEnd w:id="41"/>
      <w:bookmarkEnd w:id="42"/>
    </w:p>
    <w:p w14:paraId="37441477" w14:textId="12E036EC" w:rsidR="00D5373A" w:rsidRPr="00ED16FB" w:rsidRDefault="6241FDEF" w:rsidP="63186BF8">
      <w:pPr>
        <w:pStyle w:val="BodyText"/>
      </w:pPr>
      <w:r>
        <w:t xml:space="preserve">In conclusion, this project asks us to </w:t>
      </w:r>
      <w:r w:rsidR="0867B685">
        <w:t>create</w:t>
      </w:r>
      <w:r>
        <w:t xml:space="preserve"> an autonomous vehicle that can collect pinecones more efficiently than a human can. </w:t>
      </w:r>
      <w:r w:rsidR="0EC76F9A">
        <w:t xml:space="preserve">The main design requirements we want to reach are that it </w:t>
      </w:r>
      <w:r w:rsidR="69EF5F76">
        <w:t>will be</w:t>
      </w:r>
      <w:r w:rsidR="0EC76F9A">
        <w:t xml:space="preserve"> fully autonomous, efficient, </w:t>
      </w:r>
      <w:r w:rsidR="6A31FB94">
        <w:t>c</w:t>
      </w:r>
      <w:r w:rsidR="5BD5C0C1">
        <w:t>apable of covering</w:t>
      </w:r>
      <w:r w:rsidR="6A31FB94">
        <w:t xml:space="preserve"> normal Flagstaff terrain, </w:t>
      </w:r>
      <w:r w:rsidR="04A97FA8">
        <w:t>quiet, environmentally safe</w:t>
      </w:r>
      <w:r w:rsidR="7CF493AE">
        <w:t xml:space="preserve">, and easy to use. </w:t>
      </w:r>
      <w:r w:rsidR="59FDB292">
        <w:t xml:space="preserve">After listing these requirements, our team </w:t>
      </w:r>
      <w:r w:rsidR="310C8687">
        <w:t>began designing our project.</w:t>
      </w:r>
      <w:r w:rsidR="59FDB292">
        <w:t xml:space="preserve"> </w:t>
      </w:r>
      <w:r w:rsidR="3250EDAB">
        <w:t>To come up with informed designs</w:t>
      </w:r>
      <w:r w:rsidR="1EE12B72">
        <w:t>,</w:t>
      </w:r>
      <w:r w:rsidR="3250EDAB">
        <w:t xml:space="preserve"> we did extensive research into benchmarks that we sh</w:t>
      </w:r>
      <w:r w:rsidR="3C8C5B61">
        <w:t>o</w:t>
      </w:r>
      <w:r w:rsidR="3250EDAB">
        <w:t xml:space="preserve">uld aim to exceed. These were very helpful in creating the </w:t>
      </w:r>
      <w:r w:rsidR="6030530B">
        <w:t>best prototype for our application</w:t>
      </w:r>
      <w:r w:rsidR="02776760">
        <w:t xml:space="preserve"> because we could incorporate state-of-the-art sub-systems</w:t>
      </w:r>
      <w:r w:rsidR="57522BD9">
        <w:t xml:space="preserve">. </w:t>
      </w:r>
      <w:r w:rsidR="0F008856">
        <w:t>Next</w:t>
      </w:r>
      <w:r w:rsidR="57522BD9">
        <w:t xml:space="preserve">, </w:t>
      </w:r>
      <w:r w:rsidR="42A75F1B">
        <w:t xml:space="preserve">we needed to </w:t>
      </w:r>
      <w:r w:rsidR="57522BD9">
        <w:t>us</w:t>
      </w:r>
      <w:r w:rsidR="5B0032F3">
        <w:t>e</w:t>
      </w:r>
      <w:r w:rsidR="57522BD9">
        <w:t xml:space="preserve"> mathematical modellin</w:t>
      </w:r>
      <w:r w:rsidR="4457FCE4">
        <w:t>g</w:t>
      </w:r>
      <w:r w:rsidR="57522BD9">
        <w:t xml:space="preserve"> to</w:t>
      </w:r>
      <w:r w:rsidR="6FD20E71">
        <w:t xml:space="preserve"> determine the pros and cons of these </w:t>
      </w:r>
      <w:r w:rsidR="0D3227EA">
        <w:t>benchmarks and find the required inputs</w:t>
      </w:r>
      <w:r w:rsidR="5E97F0D0">
        <w:t>.</w:t>
      </w:r>
      <w:r w:rsidR="3017A593">
        <w:t xml:space="preserve"> These calculations helped us make informed design choices</w:t>
      </w:r>
      <w:r w:rsidR="6EAEA69C">
        <w:t xml:space="preserve"> such as motor selection, materials selection, track width, and collection system volume.</w:t>
      </w:r>
      <w:r w:rsidR="62D6810A">
        <w:t xml:space="preserve"> With these calculations done, we were able to go into concept generation and </w:t>
      </w:r>
      <w:r w:rsidR="4DEFA3B1">
        <w:t xml:space="preserve">the </w:t>
      </w:r>
      <w:r w:rsidR="62D6810A">
        <w:t xml:space="preserve">selection process. </w:t>
      </w:r>
      <w:r w:rsidR="3489F86E">
        <w:t>In this section, each team member was responsible for generating four designs for their sub-system</w:t>
      </w:r>
      <w:r w:rsidR="0068E63A">
        <w:t>. T</w:t>
      </w:r>
      <w:r w:rsidR="3489F86E">
        <w:t>hen</w:t>
      </w:r>
      <w:r w:rsidR="07ACE211">
        <w:t xml:space="preserve">, we </w:t>
      </w:r>
      <w:bookmarkStart w:id="43" w:name="_Int_Ij5AoaqM"/>
      <w:r w:rsidR="07ACE211">
        <w:t>found</w:t>
      </w:r>
      <w:bookmarkEnd w:id="43"/>
      <w:r w:rsidR="3489F86E">
        <w:t xml:space="preserve"> which </w:t>
      </w:r>
      <w:r w:rsidR="20BB512F">
        <w:t xml:space="preserve">design </w:t>
      </w:r>
      <w:r w:rsidR="3489F86E">
        <w:t xml:space="preserve">was the best </w:t>
      </w:r>
      <w:r w:rsidR="313E4765">
        <w:t xml:space="preserve">by doing more </w:t>
      </w:r>
      <w:r w:rsidR="2B3EA3D7">
        <w:t>calculations and</w:t>
      </w:r>
      <w:r w:rsidR="3489F86E">
        <w:t xml:space="preserve"> </w:t>
      </w:r>
      <w:r w:rsidR="6343AB03">
        <w:t>using</w:t>
      </w:r>
      <w:r w:rsidR="3489F86E">
        <w:t xml:space="preserve"> design matri</w:t>
      </w:r>
      <w:r w:rsidR="35606D5E">
        <w:t>ces</w:t>
      </w:r>
      <w:r w:rsidR="3489F86E">
        <w:t xml:space="preserve">. </w:t>
      </w:r>
      <w:r w:rsidR="7873C80B">
        <w:t xml:space="preserve">After this, we were able to compile these into one design, which is our first prototype. </w:t>
      </w:r>
      <w:r w:rsidR="4BDE2029">
        <w:t>We will continue to use this design method to iterate o</w:t>
      </w:r>
      <w:r w:rsidR="7B9B82FA">
        <w:t>n o</w:t>
      </w:r>
      <w:r w:rsidR="4BDE2029">
        <w:t>ur prototype until we reach our desired final product.</w:t>
      </w:r>
      <w:r w:rsidR="678ABD32">
        <w:t xml:space="preserve"> For the fut</w:t>
      </w:r>
      <w:r w:rsidR="47A1079E">
        <w:t xml:space="preserve">ure, our team believes that we need to focus on prototype construction and </w:t>
      </w:r>
      <w:r w:rsidR="678ABD32">
        <w:t xml:space="preserve">meeting </w:t>
      </w:r>
      <w:r w:rsidR="416E621C">
        <w:t>with our mentors for more guidance.</w:t>
      </w:r>
      <w:r w:rsidR="2B15185D">
        <w:t xml:space="preserve"> </w:t>
      </w:r>
      <w:r w:rsidR="0D605756">
        <w:t>W</w:t>
      </w:r>
      <w:r w:rsidR="2B15185D">
        <w:t>ith</w:t>
      </w:r>
      <w:r w:rsidR="25F605BA">
        <w:t xml:space="preserve"> our next steps laid out</w:t>
      </w:r>
      <w:r w:rsidR="10487CAB">
        <w:t>, we hope to make good progress on prototyping by presentation three. This timeline keeps us on schedule an</w:t>
      </w:r>
      <w:r w:rsidR="073CFFC5">
        <w:t>d</w:t>
      </w:r>
      <w:r w:rsidR="0187F456">
        <w:t xml:space="preserve"> will ensure enough time to iterate the design process. To summarize, this report covers our methods up until this point, and the steps that we need to take in the future if we want to succeed.</w:t>
      </w:r>
    </w:p>
    <w:p w14:paraId="3744147F" w14:textId="61E83633" w:rsidR="00820069" w:rsidRDefault="00820069">
      <w:pPr>
        <w:pStyle w:val="Heading1"/>
        <w:pageBreakBefore/>
      </w:pPr>
      <w:bookmarkStart w:id="44" w:name="_Toc472068926"/>
      <w:bookmarkStart w:id="45" w:name="_Toc484367008"/>
      <w:bookmarkStart w:id="46" w:name="_Toc146875820"/>
      <w:r>
        <w:t>REFERENCES</w:t>
      </w:r>
      <w:bookmarkEnd w:id="44"/>
      <w:bookmarkEnd w:id="45"/>
      <w:bookmarkEnd w:id="46"/>
    </w:p>
    <w:p w14:paraId="3BC8C6B6" w14:textId="764B4284" w:rsidR="002B0256" w:rsidRPr="002B0256" w:rsidRDefault="002B0256" w:rsidP="002B0256">
      <w:pPr>
        <w:pStyle w:val="BodyText"/>
        <w:rPr>
          <w:i/>
          <w:iCs/>
        </w:rPr>
      </w:pPr>
      <w:r w:rsidRPr="002B0256">
        <w:rPr>
          <w:i/>
          <w:iCs/>
        </w:rPr>
        <w:t xml:space="preserve">[1]D. </w:t>
      </w:r>
      <w:proofErr w:type="spellStart"/>
      <w:r w:rsidRPr="002B0256">
        <w:rPr>
          <w:i/>
          <w:iCs/>
        </w:rPr>
        <w:t>Szpaczyńska</w:t>
      </w:r>
      <w:proofErr w:type="spellEnd"/>
      <w:r w:rsidRPr="002B0256">
        <w:rPr>
          <w:i/>
          <w:iCs/>
        </w:rPr>
        <w:t xml:space="preserve">, M. Przybysz, and Tomasz Muszyński, “Comparison of Multi-Tracked Running Gears in Terms of Obstacle Negotiation Capabilities,” Applied Sciences, vol. 15, no. 4, pp. 1696–1696, Feb. 2025, </w:t>
      </w:r>
      <w:proofErr w:type="spellStart"/>
      <w:r w:rsidRPr="002B0256">
        <w:rPr>
          <w:i/>
          <w:iCs/>
        </w:rPr>
        <w:t>doi</w:t>
      </w:r>
      <w:proofErr w:type="spellEnd"/>
      <w:r w:rsidRPr="002B0256">
        <w:rPr>
          <w:i/>
          <w:iCs/>
        </w:rPr>
        <w:t xml:space="preserve">: </w:t>
      </w:r>
      <w:hyperlink r:id="rId51" w:tgtFrame="_blank" w:history="1">
        <w:r w:rsidRPr="002B0256">
          <w:rPr>
            <w:rStyle w:val="Hyperlink"/>
            <w:i/>
            <w:iCs/>
          </w:rPr>
          <w:t>https://doi.org/10.3390/app15041696</w:t>
        </w:r>
      </w:hyperlink>
      <w:r w:rsidRPr="002B0256">
        <w:rPr>
          <w:i/>
          <w:iCs/>
        </w:rPr>
        <w:t>.​</w:t>
      </w:r>
    </w:p>
    <w:p w14:paraId="207C0C16" w14:textId="1E7E7BCD" w:rsidR="002B0256" w:rsidRPr="002B0256" w:rsidRDefault="002B0256" w:rsidP="002B0256">
      <w:pPr>
        <w:pStyle w:val="BodyText"/>
        <w:rPr>
          <w:i/>
          <w:iCs/>
        </w:rPr>
      </w:pPr>
      <w:r w:rsidRPr="002B0256">
        <w:rPr>
          <w:i/>
          <w:iCs/>
        </w:rPr>
        <w:t>[</w:t>
      </w:r>
      <w:r w:rsidR="00893899">
        <w:rPr>
          <w:i/>
          <w:iCs/>
        </w:rPr>
        <w:t>2</w:t>
      </w:r>
      <w:r w:rsidRPr="002B0256">
        <w:rPr>
          <w:i/>
          <w:iCs/>
        </w:rPr>
        <w:t xml:space="preserve">] N. Ezra, A. Cohen, and D. Zarrouk, “Modeling, simulation, and experiments of a flexible track robot over rigid horizontal and inclined surfaces,” Mechanism and Machine Theory, vol. 199, pp. 105689–105689, May 2024, </w:t>
      </w:r>
      <w:proofErr w:type="spellStart"/>
      <w:r w:rsidRPr="002B0256">
        <w:rPr>
          <w:i/>
          <w:iCs/>
        </w:rPr>
        <w:t>doi</w:t>
      </w:r>
      <w:proofErr w:type="spellEnd"/>
      <w:r w:rsidRPr="002B0256">
        <w:rPr>
          <w:i/>
          <w:iCs/>
        </w:rPr>
        <w:t xml:space="preserve">: </w:t>
      </w:r>
      <w:hyperlink r:id="rId52" w:tgtFrame="_blank" w:history="1">
        <w:r w:rsidRPr="002B0256">
          <w:rPr>
            <w:rStyle w:val="Hyperlink"/>
            <w:i/>
            <w:iCs/>
          </w:rPr>
          <w:t>https://doi.org/10.1016/j.mechmachtheory.2024.105689</w:t>
        </w:r>
      </w:hyperlink>
      <w:r w:rsidRPr="002B0256">
        <w:rPr>
          <w:i/>
          <w:iCs/>
        </w:rPr>
        <w:t>.​</w:t>
      </w:r>
    </w:p>
    <w:p w14:paraId="51E864E8" w14:textId="2030C943" w:rsidR="002B0256" w:rsidRPr="002B0256" w:rsidRDefault="002B0256" w:rsidP="002B0256">
      <w:pPr>
        <w:pStyle w:val="BodyText"/>
        <w:rPr>
          <w:i/>
          <w:iCs/>
        </w:rPr>
      </w:pPr>
      <w:r w:rsidRPr="002B0256">
        <w:rPr>
          <w:i/>
          <w:iCs/>
        </w:rPr>
        <w:t>[</w:t>
      </w:r>
      <w:r w:rsidR="009E40ED">
        <w:rPr>
          <w:i/>
          <w:iCs/>
        </w:rPr>
        <w:t>3</w:t>
      </w:r>
      <w:r w:rsidRPr="002B0256">
        <w:rPr>
          <w:i/>
          <w:iCs/>
        </w:rPr>
        <w:t xml:space="preserve">]L. Feng, X. Jiang, and A. Song, “An Instrumented Wheel-On-Limb System of Planetary Rovers for Wheel-Terrain Interactions: System Conception and Preliminary Design,” </w:t>
      </w:r>
      <w:proofErr w:type="spellStart"/>
      <w:r w:rsidRPr="002B0256">
        <w:rPr>
          <w:i/>
          <w:iCs/>
        </w:rPr>
        <w:t>arXiv</w:t>
      </w:r>
      <w:proofErr w:type="spellEnd"/>
      <w:r w:rsidRPr="002B0256">
        <w:rPr>
          <w:i/>
          <w:iCs/>
        </w:rPr>
        <w:t xml:space="preserve"> (Cornell University), pp. 96–101, Mar. 2022, </w:t>
      </w:r>
      <w:proofErr w:type="spellStart"/>
      <w:r w:rsidRPr="002B0256">
        <w:rPr>
          <w:i/>
          <w:iCs/>
        </w:rPr>
        <w:t>doi</w:t>
      </w:r>
      <w:proofErr w:type="spellEnd"/>
      <w:r w:rsidRPr="002B0256">
        <w:rPr>
          <w:i/>
          <w:iCs/>
        </w:rPr>
        <w:t xml:space="preserve">: </w:t>
      </w:r>
      <w:hyperlink r:id="rId53" w:tgtFrame="_blank" w:history="1">
        <w:r w:rsidRPr="002B0256">
          <w:rPr>
            <w:rStyle w:val="Hyperlink"/>
            <w:i/>
            <w:iCs/>
          </w:rPr>
          <w:t>https://doi.org/10.1145/3529261.3529278</w:t>
        </w:r>
      </w:hyperlink>
      <w:r w:rsidRPr="002B0256">
        <w:rPr>
          <w:i/>
          <w:iCs/>
        </w:rPr>
        <w:t>.​</w:t>
      </w:r>
    </w:p>
    <w:p w14:paraId="5B740BF8" w14:textId="03475CB8" w:rsidR="002B0256" w:rsidRPr="002B0256" w:rsidRDefault="002B0256" w:rsidP="002B0256">
      <w:pPr>
        <w:pStyle w:val="BodyText"/>
        <w:rPr>
          <w:i/>
          <w:iCs/>
        </w:rPr>
      </w:pPr>
      <w:r w:rsidRPr="002B0256">
        <w:rPr>
          <w:i/>
          <w:iCs/>
        </w:rPr>
        <w:t>[</w:t>
      </w:r>
      <w:r w:rsidR="009E40ED">
        <w:rPr>
          <w:i/>
          <w:iCs/>
        </w:rPr>
        <w:t>4</w:t>
      </w:r>
      <w:r w:rsidRPr="002B0256">
        <w:rPr>
          <w:i/>
          <w:iCs/>
        </w:rPr>
        <w:t xml:space="preserve">]S. M. Shafaei and H. Mousazadeh, “Experimental comparison of locomotion system performance of ground mobile robots in agricultural drawbar works,” Smart Agricultural Technology, vol. 3, p. 100131, Feb. 2023, </w:t>
      </w:r>
      <w:proofErr w:type="spellStart"/>
      <w:r w:rsidRPr="002B0256">
        <w:rPr>
          <w:i/>
          <w:iCs/>
        </w:rPr>
        <w:t>doi</w:t>
      </w:r>
      <w:proofErr w:type="spellEnd"/>
      <w:r w:rsidRPr="002B0256">
        <w:rPr>
          <w:i/>
          <w:iCs/>
        </w:rPr>
        <w:t>: https://doi.org/10.1016/j.atech.2022.100131.​</w:t>
      </w:r>
    </w:p>
    <w:p w14:paraId="0DFC1452" w14:textId="433742E2" w:rsidR="002B0256" w:rsidRPr="002B0256" w:rsidRDefault="002B0256" w:rsidP="002B0256">
      <w:pPr>
        <w:pStyle w:val="BodyText"/>
        <w:rPr>
          <w:i/>
          <w:iCs/>
        </w:rPr>
      </w:pPr>
      <w:r w:rsidRPr="002B0256">
        <w:rPr>
          <w:i/>
          <w:iCs/>
        </w:rPr>
        <w:t>‌[</w:t>
      </w:r>
      <w:r w:rsidR="009E40ED">
        <w:rPr>
          <w:i/>
          <w:iCs/>
        </w:rPr>
        <w:t>5</w:t>
      </w:r>
      <w:r w:rsidRPr="002B0256">
        <w:rPr>
          <w:i/>
          <w:iCs/>
        </w:rPr>
        <w:t>]B. D. Harrington and C. Voorhees, “The Challenges of Designing the Rocker-Bogie Suspension for the Mars Exploration Rover,” 37th Aerospace Mechanisms Symposium, May 2004. http://ntrs.nasa.gov/citations/20040084284? (accessed Sep. 17, 2025).​</w:t>
      </w:r>
    </w:p>
    <w:p w14:paraId="29FE4429" w14:textId="509BA2E2" w:rsidR="002B0256" w:rsidRDefault="002B0256" w:rsidP="002B0256">
      <w:pPr>
        <w:pStyle w:val="BodyText"/>
        <w:rPr>
          <w:i/>
          <w:iCs/>
        </w:rPr>
      </w:pPr>
      <w:r w:rsidRPr="002B0256">
        <w:rPr>
          <w:i/>
          <w:iCs/>
        </w:rPr>
        <w:t>[</w:t>
      </w:r>
      <w:r w:rsidR="00BF1C27">
        <w:rPr>
          <w:i/>
          <w:iCs/>
        </w:rPr>
        <w:t>6</w:t>
      </w:r>
      <w:r w:rsidRPr="002B0256">
        <w:rPr>
          <w:i/>
          <w:iCs/>
        </w:rPr>
        <w:t xml:space="preserve">]H. A. Almusawi and Hussam Akkad, “A Comparative Review of Omnidirectional Wheel Types for Mobile Robotics,” Aug. 06, 2023. </w:t>
      </w:r>
      <w:hyperlink r:id="rId54" w:history="1">
        <w:r w:rsidR="00BF1C27" w:rsidRPr="002B0256">
          <w:rPr>
            <w:rStyle w:val="Hyperlink"/>
            <w:i/>
            <w:iCs/>
          </w:rPr>
          <w:t>https://www.researchgate.net/publication/372941239_A_Comparative_Review_of_Omnidirectional_Wheel_Types_for_Mobile_Robotics</w:t>
        </w:r>
      </w:hyperlink>
    </w:p>
    <w:p w14:paraId="43D8454B" w14:textId="73309D58" w:rsidR="00BF1C27" w:rsidRPr="002B0256" w:rsidRDefault="002261E9" w:rsidP="002261E9">
      <w:pPr>
        <w:pStyle w:val="BodyText"/>
        <w:rPr>
          <w:i/>
          <w:iCs/>
        </w:rPr>
      </w:pPr>
      <w:r w:rsidRPr="002261E9">
        <w:rPr>
          <w:i/>
          <w:iCs/>
        </w:rPr>
        <w:t>[</w:t>
      </w:r>
      <w:r>
        <w:rPr>
          <w:i/>
          <w:iCs/>
        </w:rPr>
        <w:t>7</w:t>
      </w:r>
      <w:r w:rsidRPr="002261E9">
        <w:rPr>
          <w:i/>
          <w:iCs/>
        </w:rPr>
        <w:t>]“J1269_201912: Rolling Resistance Measurement Procedure for Passenger Car, Light Truck, and Highway Truck and Bus Tires - SAE International,” Sae.org, 2019. https://www.sae.org/standards/content/j1269_201912/ (accessed Sep. 19, 2025).</w:t>
      </w:r>
    </w:p>
    <w:p w14:paraId="7E391F25" w14:textId="1E6427D5" w:rsidR="00FD7DC5" w:rsidRDefault="00AF6F07" w:rsidP="00AF6F07">
      <w:pPr>
        <w:widowControl/>
        <w:suppressAutoHyphens w:val="0"/>
      </w:pPr>
      <w:r w:rsidRPr="00AF6F07">
        <w:t>[</w:t>
      </w:r>
      <w:r>
        <w:t>8</w:t>
      </w:r>
      <w:r w:rsidRPr="00AF6F07">
        <w:t>]“Rolling resistance coefficient for real world roads,” </w:t>
      </w:r>
      <w:r w:rsidRPr="00AF6F07">
        <w:rPr>
          <w:i/>
          <w:iCs/>
        </w:rPr>
        <w:t>ResearchGate</w:t>
      </w:r>
      <w:r w:rsidRPr="00AF6F07">
        <w:t xml:space="preserve">, 2021. </w:t>
      </w:r>
      <w:hyperlink r:id="rId55" w:tgtFrame="_blank" w:history="1">
        <w:r w:rsidRPr="00AF6F07">
          <w:rPr>
            <w:rStyle w:val="Hyperlink"/>
          </w:rPr>
          <w:t>https://www.researchgate.net/figure/Rolling-</w:t>
        </w:r>
      </w:hyperlink>
      <w:hyperlink r:id="rId56" w:tgtFrame="_blank" w:history="1">
        <w:r w:rsidRPr="00AF6F07">
          <w:rPr>
            <w:rStyle w:val="Hyperlink"/>
          </w:rPr>
          <w:t>resistance-coefficient-for-real-world-roads-13_tbl2_351973711</w:t>
        </w:r>
      </w:hyperlink>
      <w:r w:rsidRPr="00AF6F07">
        <w:t>​</w:t>
      </w:r>
    </w:p>
    <w:p w14:paraId="125B5B1D" w14:textId="5C815CD1" w:rsidR="00175C7B" w:rsidRDefault="00175C7B" w:rsidP="00175C7B">
      <w:pPr>
        <w:widowControl/>
        <w:suppressAutoHyphens w:val="0"/>
      </w:pPr>
      <w:r w:rsidRPr="00175C7B">
        <w:t>[</w:t>
      </w:r>
      <w:r w:rsidR="00AF6F07">
        <w:t>9</w:t>
      </w:r>
      <w:r w:rsidRPr="00175C7B">
        <w:t>]</w:t>
      </w:r>
      <w:proofErr w:type="spellStart"/>
      <w:r w:rsidRPr="00175C7B">
        <w:t>Budynas</w:t>
      </w:r>
      <w:proofErr w:type="spellEnd"/>
      <w:r w:rsidRPr="00175C7B">
        <w:t xml:space="preserve">, Shigley’s Mechanical Engineering Design, 11Th Edition, Si Units. S.L.: </w:t>
      </w:r>
      <w:proofErr w:type="spellStart"/>
      <w:r w:rsidRPr="00175C7B">
        <w:t>Mcgraw-Hill</w:t>
      </w:r>
      <w:proofErr w:type="spellEnd"/>
      <w:r w:rsidRPr="00175C7B">
        <w:t xml:space="preserve"> Education (As, 2020.</w:t>
      </w:r>
    </w:p>
    <w:p w14:paraId="3B7C9668" w14:textId="77777777" w:rsidR="00175C7B" w:rsidRDefault="00175C7B">
      <w:pPr>
        <w:widowControl/>
        <w:suppressAutoHyphens w:val="0"/>
      </w:pPr>
    </w:p>
    <w:p w14:paraId="4B5D3A82" w14:textId="2B060C44" w:rsidR="006E4690" w:rsidRPr="006E4690" w:rsidRDefault="5209C90A" w:rsidP="5A4259C5">
      <w:pPr>
        <w:widowControl/>
        <w:suppressAutoHyphens w:val="0"/>
      </w:pPr>
      <w:r>
        <w:t>[1</w:t>
      </w:r>
      <w:r w:rsidR="3C7893CA">
        <w:t>0</w:t>
      </w:r>
      <w:r>
        <w:t xml:space="preserve">] </w:t>
      </w:r>
      <w:r w:rsidR="006E4690">
        <w:t xml:space="preserve">Y. Ren, C. Teng, T. Gao, Y. Zhang, H. Liu, and X. Dong, “Frictional properties of red pine cones harvested under different conditions,” </w:t>
      </w:r>
      <w:r w:rsidR="006E4690" w:rsidRPr="5A4259C5">
        <w:rPr>
          <w:i/>
          <w:iCs/>
        </w:rPr>
        <w:t>BioResources</w:t>
      </w:r>
      <w:r w:rsidR="006E4690">
        <w:t>, vol. 19, no. 1, pp. 766–788, Dec. 2023, doi:</w:t>
      </w:r>
      <w:hyperlink r:id="rId57">
        <w:r w:rsidR="006E4690" w:rsidRPr="5A4259C5">
          <w:rPr>
            <w:rStyle w:val="Hyperlink"/>
          </w:rPr>
          <w:t xml:space="preserve"> https://doi.org/10.15376/biores.19.1.766-788</w:t>
        </w:r>
      </w:hyperlink>
      <w:r w:rsidR="006E4690">
        <w:t>.</w:t>
      </w:r>
      <w:proofErr w:type="spellStart"/>
    </w:p>
    <w:p w14:paraId="529A797F" w14:textId="309CF640" w:rsidR="006E4690" w:rsidRPr="006E4690" w:rsidRDefault="49F8BAD1" w:rsidP="5A4259C5">
      <w:pPr>
        <w:widowControl/>
        <w:suppressAutoHyphens w:val="0"/>
      </w:pPr>
      <w:r>
        <w:t>[1</w:t>
      </w:r>
      <w:r w:rsidR="5FC84FEB">
        <w:t>1</w:t>
      </w:r>
      <w:r>
        <w:t xml:space="preserve">] </w:t>
      </w:r>
      <w:r w:rsidR="006E4690">
        <w:t xml:space="preserve">G. F. Weick, E. B. Jackson, R. Smith, J. Crooks, B. Crane, and J. M. Guldin, “Longleaf Pine Cone Collection on the Sabine National Forest during October 2014,” </w:t>
      </w:r>
      <w:r w:rsidR="006E4690" w:rsidRPr="5A4259C5">
        <w:rPr>
          <w:i/>
          <w:iCs/>
        </w:rPr>
        <w:t>Journal of Forestry</w:t>
      </w:r>
      <w:r w:rsidR="006E4690">
        <w:t>, vol. 115, no. 3, pp. 238–241, Jul. 2016, doi:</w:t>
      </w:r>
      <w:hyperlink r:id="rId58">
        <w:r w:rsidR="006E4690" w:rsidRPr="5A4259C5">
          <w:rPr>
            <w:rStyle w:val="Hyperlink"/>
          </w:rPr>
          <w:t xml:space="preserve"> https://doi.org/10.5849/jof.15-145</w:t>
        </w:r>
      </w:hyperlink>
      <w:r w:rsidR="006E4690">
        <w:t>.</w:t>
      </w:r>
    </w:p>
    <w:p w14:paraId="0B33E909" w14:textId="1C909E43" w:rsidR="006E4690" w:rsidRPr="006E4690" w:rsidRDefault="3C7AAEE9" w:rsidP="5A4259C5">
      <w:pPr>
        <w:widowControl/>
        <w:suppressAutoHyphens w:val="0"/>
      </w:pPr>
      <w:r>
        <w:t>[1</w:t>
      </w:r>
      <w:r w:rsidR="0749B1B7">
        <w:t>2</w:t>
      </w:r>
      <w:r>
        <w:t xml:space="preserve">] </w:t>
      </w:r>
      <w:r w:rsidR="006E4690">
        <w:t xml:space="preserve">J. Bai, S. Lian, Z. Liu, K. Wang, and D. Liu, “Deep Learning Based Robot for Automatically Picking Up Garbage on the Grass,” </w:t>
      </w:r>
      <w:r w:rsidR="006E4690" w:rsidRPr="5A4259C5">
        <w:rPr>
          <w:i/>
          <w:iCs/>
        </w:rPr>
        <w:t>IEEE Transactions on Consumer Electronics</w:t>
      </w:r>
      <w:r w:rsidR="006E4690">
        <w:t>, vol. 64, no. 3, pp. 382–389, Aug. 2018, doi:</w:t>
      </w:r>
      <w:hyperlink r:id="rId59">
        <w:r w:rsidR="006E4690" w:rsidRPr="5A4259C5">
          <w:rPr>
            <w:rStyle w:val="Hyperlink"/>
          </w:rPr>
          <w:t xml:space="preserve"> https://doi.org/10.1109/TCE.2018.2859629</w:t>
        </w:r>
      </w:hyperlink>
      <w:r w:rsidR="006E4690">
        <w:t>.</w:t>
      </w:r>
    </w:p>
    <w:p w14:paraId="617FC753" w14:textId="6F9A2897" w:rsidR="006E4690" w:rsidRPr="006E4690" w:rsidRDefault="4EEDDBC9" w:rsidP="5A4259C5">
      <w:pPr>
        <w:widowControl/>
        <w:suppressAutoHyphens w:val="0"/>
      </w:pPr>
      <w:r>
        <w:t>[1</w:t>
      </w:r>
      <w:r w:rsidR="6583A2D8">
        <w:t>3</w:t>
      </w:r>
      <w:r>
        <w:t xml:space="preserve">] </w:t>
      </w:r>
      <w:r w:rsidR="006E4690">
        <w:t xml:space="preserve">R. Reis, Santos, and L. Santos, “Forest Robot and Datasets for Biomass Collection,” </w:t>
      </w:r>
      <w:r w:rsidR="006E4690" w:rsidRPr="5A4259C5">
        <w:rPr>
          <w:i/>
          <w:iCs/>
        </w:rPr>
        <w:t>Advances in intelligent systems and computing</w:t>
      </w:r>
      <w:r w:rsidR="006E4690">
        <w:t>, pp. 152–163, Nov. 2019, doi:</w:t>
      </w:r>
      <w:hyperlink r:id="rId60">
        <w:r w:rsidR="006E4690" w:rsidRPr="5A4259C5">
          <w:rPr>
            <w:rStyle w:val="Hyperlink"/>
          </w:rPr>
          <w:t xml:space="preserve"> https://doi.org/10.1007/978-3-030-35990-4_13</w:t>
        </w:r>
      </w:hyperlink>
      <w:r w:rsidR="006E4690">
        <w:t>.</w:t>
      </w:r>
    </w:p>
    <w:p w14:paraId="7E0E98CF" w14:textId="6268FD41" w:rsidR="006E4690" w:rsidRPr="006E4690" w:rsidRDefault="7F2AEB94" w:rsidP="5A4259C5">
      <w:pPr>
        <w:widowControl/>
        <w:suppressAutoHyphens w:val="0"/>
      </w:pPr>
      <w:r>
        <w:t>[1</w:t>
      </w:r>
      <w:r w:rsidR="296455F0">
        <w:t>4</w:t>
      </w:r>
      <w:r>
        <w:t xml:space="preserve">] </w:t>
      </w:r>
      <w:r w:rsidR="006E4690">
        <w:t xml:space="preserve">L. Bruzzone, S. E. Nodehi, and P. Fanghella, “Tracked Locomotion Systems for Ground Mobile Robots: A Review,” </w:t>
      </w:r>
      <w:r w:rsidR="006E4690" w:rsidRPr="5A4259C5">
        <w:rPr>
          <w:i/>
          <w:iCs/>
        </w:rPr>
        <w:t>Machines</w:t>
      </w:r>
      <w:r w:rsidR="006E4690">
        <w:t>, vol. 10, no. 8, p. 648, Aug. 2022, doi:</w:t>
      </w:r>
      <w:hyperlink r:id="rId61">
        <w:r w:rsidR="006E4690" w:rsidRPr="5A4259C5">
          <w:rPr>
            <w:rStyle w:val="Hyperlink"/>
          </w:rPr>
          <w:t xml:space="preserve"> https://doi.org/10.3390/machines10080648</w:t>
        </w:r>
      </w:hyperlink>
      <w:r w:rsidR="006E4690">
        <w:t>.</w:t>
      </w:r>
    </w:p>
    <w:p w14:paraId="11093F5A" w14:textId="4D140058" w:rsidR="006E4690" w:rsidRPr="006E4690" w:rsidRDefault="319C8FE2" w:rsidP="5A4259C5">
      <w:pPr>
        <w:widowControl/>
        <w:suppressAutoHyphens w:val="0"/>
      </w:pPr>
      <w:r>
        <w:t>[1</w:t>
      </w:r>
      <w:r w:rsidR="13DB76F2">
        <w:t>5</w:t>
      </w:r>
      <w:r>
        <w:t xml:space="preserve">] </w:t>
      </w:r>
      <w:r w:rsidR="006E4690">
        <w:t xml:space="preserve">“An Unmannd Fully Autonomous Long Endurance Forest Rover for Automated Pine Resin Collection - B &amp; L NAVAL STORES, INC.,” </w:t>
      </w:r>
      <w:r w:rsidR="006E4690" w:rsidRPr="5A4259C5">
        <w:rPr>
          <w:i/>
          <w:iCs/>
        </w:rPr>
        <w:t>Usda.gov</w:t>
      </w:r>
      <w:r w:rsidR="006E4690">
        <w:t>, 2019.</w:t>
      </w:r>
      <w:hyperlink r:id="rId62">
        <w:r w:rsidR="006E4690" w:rsidRPr="5A4259C5">
          <w:rPr>
            <w:rStyle w:val="Hyperlink"/>
          </w:rPr>
          <w:t xml:space="preserve"> https://portal.nifa.usda.gov/web/crisprojectpages/1019669-an-unmannd-fully-autonomous-long-endurance-forest-rover-for-automated-pine-resin-collection.html</w:t>
        </w:r>
      </w:hyperlink>
      <w:r w:rsidR="006E4690">
        <w:t xml:space="preserve"> (accessed Sep. 17, 2025).</w:t>
      </w:r>
    </w:p>
    <w:p w14:paraId="2AD026CE" w14:textId="3EACAB05" w:rsidR="006E4690" w:rsidRPr="002C7398" w:rsidRDefault="749C93E9" w:rsidP="5A4259C5">
      <w:pPr>
        <w:widowControl/>
        <w:suppressAutoHyphens w:val="0"/>
        <w:rPr>
          <w:lang w:val="fr-FR"/>
        </w:rPr>
      </w:pPr>
      <w:r>
        <w:t>[1</w:t>
      </w:r>
      <w:r w:rsidR="53443F17">
        <w:t>6</w:t>
      </w:r>
      <w:r>
        <w:t xml:space="preserve">] </w:t>
      </w:r>
      <w:r w:rsidR="4753BD83">
        <w:t xml:space="preserve">“Robots and robotic devices -Safety requirements for personal care robots.” </w:t>
      </w:r>
      <w:r w:rsidR="4753BD83" w:rsidRPr="5901D68E">
        <w:rPr>
          <w:lang w:val="fr-FR"/>
        </w:rPr>
        <w:t xml:space="preserve">Available: </w:t>
      </w:r>
      <w:hyperlink r:id="rId63">
        <w:r w:rsidR="4753BD83" w:rsidRPr="5901D68E">
          <w:rPr>
            <w:rStyle w:val="Hyperlink"/>
            <w:lang w:val="fr-FR"/>
          </w:rPr>
          <w:t>https://cdn.standards.iteh.ai/samples/53820/5ddca453a6d141e5a558f4f791ea3229/ISO-13482-2014.pdf</w:t>
        </w:r>
      </w:hyperlink>
      <w:r w:rsidR="4753BD83" w:rsidRPr="5901D68E">
        <w:rPr>
          <w:lang w:val="fr-FR"/>
        </w:rPr>
        <w:t>”</w:t>
      </w:r>
    </w:p>
    <w:p w14:paraId="006E35DC" w14:textId="5448AB1A" w:rsidR="36E1AC6A" w:rsidRDefault="36E1AC6A" w:rsidP="5901D68E">
      <w:r w:rsidRPr="5901D68E">
        <w:rPr>
          <w:rFonts w:eastAsia="Times New Roman" w:cs="Times New Roman"/>
          <w:sz w:val="24"/>
        </w:rPr>
        <w:t xml:space="preserve">[17] “Carbon Fiber vs. Aluminium vs. Steel: Which Chassis Material is Best?,” </w:t>
      </w:r>
      <w:r w:rsidRPr="5901D68E">
        <w:rPr>
          <w:rFonts w:eastAsia="Times New Roman" w:cs="Times New Roman"/>
          <w:i/>
          <w:iCs/>
          <w:sz w:val="24"/>
        </w:rPr>
        <w:t>NitPro Composites</w:t>
      </w:r>
      <w:r w:rsidRPr="5901D68E">
        <w:rPr>
          <w:rFonts w:eastAsia="Times New Roman" w:cs="Times New Roman"/>
          <w:sz w:val="24"/>
        </w:rPr>
        <w:t xml:space="preserve">, 2025. </w:t>
      </w:r>
      <w:hyperlink r:id="rId64">
        <w:r w:rsidRPr="5901D68E">
          <w:rPr>
            <w:rStyle w:val="Hyperlink"/>
            <w:rFonts w:eastAsia="Times New Roman" w:cs="Times New Roman"/>
            <w:sz w:val="24"/>
          </w:rPr>
          <w:t>https://www.nitprocomposites.com/blog/carbon-fiber-vs-aluminium-vs-steel</w:t>
        </w:r>
      </w:hyperlink>
    </w:p>
    <w:p w14:paraId="37CAD588" w14:textId="7BEDD93E" w:rsidR="36E1AC6A" w:rsidRDefault="36E1AC6A" w:rsidP="5901D68E">
      <w:r w:rsidRPr="5901D68E">
        <w:rPr>
          <w:rFonts w:eastAsia="Times New Roman" w:cs="Times New Roman"/>
          <w:sz w:val="24"/>
        </w:rPr>
        <w:t xml:space="preserve">[18] P. Fromaget, “Raspberry Pi vs Arduino: 7 Differences you Should Know,” </w:t>
      </w:r>
      <w:r w:rsidRPr="5901D68E">
        <w:rPr>
          <w:rFonts w:eastAsia="Times New Roman" w:cs="Times New Roman"/>
          <w:i/>
          <w:iCs/>
          <w:sz w:val="24"/>
        </w:rPr>
        <w:t>Raspberry tips</w:t>
      </w:r>
      <w:r w:rsidRPr="5901D68E">
        <w:rPr>
          <w:rFonts w:eastAsia="Times New Roman" w:cs="Times New Roman"/>
          <w:sz w:val="24"/>
        </w:rPr>
        <w:t xml:space="preserve">. </w:t>
      </w:r>
      <w:hyperlink r:id="rId65">
        <w:r w:rsidRPr="5901D68E">
          <w:rPr>
            <w:rStyle w:val="Hyperlink"/>
            <w:rFonts w:eastAsia="Times New Roman" w:cs="Times New Roman"/>
            <w:sz w:val="24"/>
          </w:rPr>
          <w:t>https://raspberrytips.com/raspberry-pi-vs-arduino/</w:t>
        </w:r>
      </w:hyperlink>
    </w:p>
    <w:p w14:paraId="21FC662E" w14:textId="413F3DF4" w:rsidR="36E1AC6A" w:rsidRDefault="36E1AC6A" w:rsidP="5901D68E">
      <w:r w:rsidRPr="5901D68E">
        <w:rPr>
          <w:rFonts w:eastAsia="Times New Roman" w:cs="Times New Roman"/>
          <w:sz w:val="24"/>
          <w:lang w:val="fr-FR"/>
        </w:rPr>
        <w:t xml:space="preserve">[19] “Dragon Runner Reconnaissance Robot,” </w:t>
      </w:r>
      <w:r w:rsidRPr="5901D68E">
        <w:rPr>
          <w:rFonts w:eastAsia="Times New Roman" w:cs="Times New Roman"/>
          <w:i/>
          <w:iCs/>
          <w:sz w:val="24"/>
          <w:lang w:val="fr-FR"/>
        </w:rPr>
        <w:t>Army Technology</w:t>
      </w:r>
      <w:r w:rsidRPr="5901D68E">
        <w:rPr>
          <w:rFonts w:eastAsia="Times New Roman" w:cs="Times New Roman"/>
          <w:sz w:val="24"/>
          <w:lang w:val="fr-FR"/>
        </w:rPr>
        <w:t xml:space="preserve">. </w:t>
      </w:r>
      <w:hyperlink r:id="rId66">
        <w:r w:rsidRPr="5901D68E">
          <w:rPr>
            <w:rStyle w:val="Hyperlink"/>
            <w:rFonts w:eastAsia="Times New Roman" w:cs="Times New Roman"/>
            <w:sz w:val="24"/>
            <w:lang w:val="fr-FR"/>
          </w:rPr>
          <w:t>https://www.army-technology.com/projects/dragonrunnerrobots/?cf-view</w:t>
        </w:r>
      </w:hyperlink>
    </w:p>
    <w:p w14:paraId="17BC0842" w14:textId="4ED6B851" w:rsidR="36E1AC6A" w:rsidRDefault="36E1AC6A" w:rsidP="5901D68E">
      <w:r w:rsidRPr="5901D68E">
        <w:rPr>
          <w:rFonts w:eastAsia="Times New Roman" w:cs="Times New Roman"/>
          <w:sz w:val="24"/>
        </w:rPr>
        <w:t xml:space="preserve">[20] P. Deepa, P. Kartik, P. Jaiswal, and Y. Kanase, “Bomb Disposal Robot,” </w:t>
      </w:r>
      <w:r w:rsidRPr="5901D68E">
        <w:rPr>
          <w:rFonts w:eastAsia="Times New Roman" w:cs="Times New Roman"/>
          <w:i/>
          <w:iCs/>
          <w:sz w:val="24"/>
        </w:rPr>
        <w:t>International Journal of Current Science</w:t>
      </w:r>
      <w:r w:rsidRPr="5901D68E">
        <w:rPr>
          <w:rFonts w:eastAsia="Times New Roman" w:cs="Times New Roman"/>
          <w:sz w:val="24"/>
        </w:rPr>
        <w:t xml:space="preserve">, vol. 14, no. 2, pp. 2250–1770, 2024, Available: </w:t>
      </w:r>
      <w:hyperlink r:id="rId67">
        <w:r w:rsidRPr="5901D68E">
          <w:rPr>
            <w:rStyle w:val="Hyperlink"/>
            <w:rFonts w:eastAsia="Times New Roman" w:cs="Times New Roman"/>
            <w:sz w:val="24"/>
          </w:rPr>
          <w:t>https://rjpn.org/ijcspub/papers/IJCSP24B1087.pdf</w:t>
        </w:r>
      </w:hyperlink>
    </w:p>
    <w:p w14:paraId="0B7E216E" w14:textId="1EA5D4AD" w:rsidR="36E1AC6A" w:rsidRDefault="36E1AC6A" w:rsidP="5901D68E">
      <w:r w:rsidRPr="5901D68E">
        <w:rPr>
          <w:rFonts w:eastAsia="Times New Roman" w:cs="Times New Roman"/>
          <w:sz w:val="24"/>
        </w:rPr>
        <w:t xml:space="preserve">[21] lukegarrigan, “Coding a Roomba - Codeheir,” </w:t>
      </w:r>
      <w:r w:rsidRPr="5901D68E">
        <w:rPr>
          <w:rFonts w:eastAsia="Times New Roman" w:cs="Times New Roman"/>
          <w:i/>
          <w:iCs/>
          <w:sz w:val="24"/>
        </w:rPr>
        <w:t>Codeheir</w:t>
      </w:r>
      <w:r w:rsidRPr="5901D68E">
        <w:rPr>
          <w:rFonts w:eastAsia="Times New Roman" w:cs="Times New Roman"/>
          <w:sz w:val="24"/>
        </w:rPr>
        <w:t xml:space="preserve">, Oct. 16, 2021. </w:t>
      </w:r>
      <w:hyperlink r:id="rId68">
        <w:r w:rsidRPr="5901D68E">
          <w:rPr>
            <w:rStyle w:val="Hyperlink"/>
            <w:rFonts w:eastAsia="Times New Roman" w:cs="Times New Roman"/>
            <w:sz w:val="24"/>
          </w:rPr>
          <w:t>https://codeheir.com/2021/10/16/coding-a-roomba/</w:t>
        </w:r>
      </w:hyperlink>
      <w:r w:rsidRPr="5901D68E">
        <w:rPr>
          <w:rFonts w:eastAsia="Times New Roman" w:cs="Times New Roman"/>
          <w:sz w:val="24"/>
        </w:rPr>
        <w:t xml:space="preserve"> (accessed Sep. 10, 2025).</w:t>
      </w:r>
    </w:p>
    <w:p w14:paraId="041B7A7D" w14:textId="4D670449" w:rsidR="36E1AC6A" w:rsidRDefault="36E1AC6A" w:rsidP="5901D68E">
      <w:r w:rsidRPr="5901D68E">
        <w:rPr>
          <w:rFonts w:eastAsia="Times New Roman" w:cs="Times New Roman"/>
          <w:sz w:val="24"/>
        </w:rPr>
        <w:t xml:space="preserve">[22] Bastaki, “Drones and Robotics in Forestry: Applications and Innovations | Keshtezar,” </w:t>
      </w:r>
      <w:r w:rsidRPr="5901D68E">
        <w:rPr>
          <w:rFonts w:eastAsia="Times New Roman" w:cs="Times New Roman"/>
          <w:i/>
          <w:iCs/>
          <w:sz w:val="24"/>
        </w:rPr>
        <w:t>Keshtezar.com</w:t>
      </w:r>
      <w:r w:rsidRPr="5901D68E">
        <w:rPr>
          <w:rFonts w:eastAsia="Times New Roman" w:cs="Times New Roman"/>
          <w:sz w:val="24"/>
        </w:rPr>
        <w:t xml:space="preserve">, 2025. </w:t>
      </w:r>
      <w:hyperlink r:id="rId69">
        <w:r w:rsidRPr="5901D68E">
          <w:rPr>
            <w:rStyle w:val="Hyperlink"/>
            <w:rFonts w:eastAsia="Times New Roman" w:cs="Times New Roman"/>
            <w:sz w:val="24"/>
          </w:rPr>
          <w:t>https://keshtezar.com/blog/posts/drones-and-robotics-in-forestry-applications-and-innovations/</w:t>
        </w:r>
      </w:hyperlink>
      <w:r w:rsidRPr="5901D68E">
        <w:rPr>
          <w:rFonts w:eastAsia="Times New Roman" w:cs="Times New Roman"/>
          <w:sz w:val="24"/>
        </w:rPr>
        <w:t xml:space="preserve"> (accessed Sep. 10, 2025).</w:t>
      </w:r>
    </w:p>
    <w:p w14:paraId="3BB9957D" w14:textId="00EABC7E" w:rsidR="36E1AC6A" w:rsidRDefault="36E1AC6A" w:rsidP="5901D68E">
      <w:r w:rsidRPr="5901D68E">
        <w:rPr>
          <w:rFonts w:eastAsia="Times New Roman" w:cs="Times New Roman"/>
          <w:sz w:val="24"/>
        </w:rPr>
        <w:t xml:space="preserve">[23] I. Kamal, “Small Robot Drive Trains,” Feb. 2008. Accessed: Sep. 11, 2025. [Online]. Available: </w:t>
      </w:r>
      <w:hyperlink r:id="rId70">
        <w:r w:rsidRPr="5901D68E">
          <w:rPr>
            <w:rStyle w:val="Hyperlink"/>
            <w:rFonts w:eastAsia="Times New Roman" w:cs="Times New Roman"/>
            <w:sz w:val="24"/>
          </w:rPr>
          <w:t>https://www.idc-online.com/technical_references/pdfs/electronic_engineering/Small_Robot_Drive_Trains.pdf</w:t>
        </w:r>
      </w:hyperlink>
    </w:p>
    <w:p w14:paraId="1897BDFF" w14:textId="00C272CA" w:rsidR="36E1AC6A" w:rsidRDefault="36E1AC6A" w:rsidP="5901D68E">
      <w:r w:rsidRPr="5901D68E">
        <w:rPr>
          <w:rFonts w:eastAsia="Times New Roman" w:cs="Times New Roman"/>
          <w:sz w:val="24"/>
          <w:lang w:val="fr-FR"/>
        </w:rPr>
        <w:t xml:space="preserve">[24] “ASM Material Data Sheet,” </w:t>
      </w:r>
      <w:r w:rsidRPr="5901D68E">
        <w:rPr>
          <w:rFonts w:eastAsia="Times New Roman" w:cs="Times New Roman"/>
          <w:i/>
          <w:iCs/>
          <w:sz w:val="24"/>
          <w:lang w:val="fr-FR"/>
        </w:rPr>
        <w:t>asm.matweb.com</w:t>
      </w:r>
      <w:r w:rsidRPr="5901D68E">
        <w:rPr>
          <w:rFonts w:eastAsia="Times New Roman" w:cs="Times New Roman"/>
          <w:sz w:val="24"/>
          <w:lang w:val="fr-FR"/>
        </w:rPr>
        <w:t xml:space="preserve">. </w:t>
      </w:r>
      <w:hyperlink r:id="rId71">
        <w:r w:rsidRPr="5901D68E">
          <w:rPr>
            <w:rStyle w:val="Hyperlink"/>
            <w:rFonts w:eastAsia="Times New Roman" w:cs="Times New Roman"/>
            <w:sz w:val="24"/>
            <w:lang w:val="fr-FR"/>
          </w:rPr>
          <w:t>https://asm.matweb.com/search/SpecificMaterial.asp?bassnum=MA6063T5</w:t>
        </w:r>
      </w:hyperlink>
    </w:p>
    <w:p w14:paraId="4D4A614F" w14:textId="3A645E9A" w:rsidR="36E1AC6A" w:rsidRDefault="36E1AC6A" w:rsidP="5901D68E">
      <w:r w:rsidRPr="5901D68E">
        <w:rPr>
          <w:rFonts w:eastAsia="Times New Roman" w:cs="Times New Roman"/>
          <w:sz w:val="24"/>
          <w:lang w:val="fr-FR"/>
        </w:rPr>
        <w:t xml:space="preserve">[25] “ASM Material Data Sheet,” </w:t>
      </w:r>
      <w:r w:rsidRPr="5901D68E">
        <w:rPr>
          <w:rFonts w:eastAsia="Times New Roman" w:cs="Times New Roman"/>
          <w:i/>
          <w:iCs/>
          <w:sz w:val="24"/>
          <w:lang w:val="fr-FR"/>
        </w:rPr>
        <w:t>asm.matweb.com</w:t>
      </w:r>
      <w:r w:rsidRPr="5901D68E">
        <w:rPr>
          <w:rFonts w:eastAsia="Times New Roman" w:cs="Times New Roman"/>
          <w:sz w:val="24"/>
          <w:lang w:val="fr-FR"/>
        </w:rPr>
        <w:t xml:space="preserve">. </w:t>
      </w:r>
      <w:hyperlink r:id="rId72">
        <w:r w:rsidRPr="5901D68E">
          <w:rPr>
            <w:rStyle w:val="Hyperlink"/>
            <w:rFonts w:eastAsia="Times New Roman" w:cs="Times New Roman"/>
            <w:sz w:val="24"/>
            <w:lang w:val="fr-FR"/>
          </w:rPr>
          <w:t>https://asm.matweb.com/search/SpecificMaterial.asp?bassnum=MA6063T6</w:t>
        </w:r>
      </w:hyperlink>
    </w:p>
    <w:p w14:paraId="75C6E5B8" w14:textId="58F44648" w:rsidR="36E1AC6A" w:rsidRDefault="36E1AC6A" w:rsidP="5901D68E">
      <w:r w:rsidRPr="5901D68E">
        <w:rPr>
          <w:rFonts w:eastAsia="Times New Roman" w:cs="Times New Roman"/>
          <w:sz w:val="24"/>
          <w:lang w:val="fr-FR"/>
        </w:rPr>
        <w:t xml:space="preserve">[26] Andrew, “304 Stainless Steel Properties - Physical, Mechanical Properties,” </w:t>
      </w:r>
      <w:r w:rsidRPr="5901D68E">
        <w:rPr>
          <w:rFonts w:eastAsia="Times New Roman" w:cs="Times New Roman"/>
          <w:i/>
          <w:iCs/>
          <w:sz w:val="24"/>
          <w:lang w:val="fr-FR"/>
        </w:rPr>
        <w:t>304 Stainless Steel</w:t>
      </w:r>
      <w:r w:rsidRPr="5901D68E">
        <w:rPr>
          <w:rFonts w:eastAsia="Times New Roman" w:cs="Times New Roman"/>
          <w:sz w:val="24"/>
          <w:lang w:val="fr-FR"/>
        </w:rPr>
        <w:t xml:space="preserve">. </w:t>
      </w:r>
      <w:hyperlink r:id="rId73" w:anchor="google_vignette">
        <w:r w:rsidRPr="5901D68E">
          <w:rPr>
            <w:rStyle w:val="Hyperlink"/>
            <w:rFonts w:eastAsia="Times New Roman" w:cs="Times New Roman"/>
            <w:sz w:val="24"/>
            <w:lang w:val="fr-FR"/>
          </w:rPr>
          <w:t>https://304stainlesssteel.org/304-stainless-steel-properties/#google_vignette</w:t>
        </w:r>
      </w:hyperlink>
    </w:p>
    <w:p w14:paraId="1ACCC2F5" w14:textId="6583A691" w:rsidR="36E1AC6A" w:rsidRDefault="36E1AC6A" w:rsidP="5901D68E">
      <w:r w:rsidRPr="5901D68E">
        <w:rPr>
          <w:rFonts w:eastAsia="Times New Roman" w:cs="Times New Roman"/>
          <w:sz w:val="24"/>
        </w:rPr>
        <w:t xml:space="preserve">[27] “Aluminum 6063,” </w:t>
      </w:r>
      <w:r w:rsidRPr="5901D68E">
        <w:rPr>
          <w:rFonts w:eastAsia="Times New Roman" w:cs="Times New Roman"/>
          <w:i/>
          <w:iCs/>
          <w:sz w:val="24"/>
        </w:rPr>
        <w:t>iScrap App</w:t>
      </w:r>
      <w:r w:rsidRPr="5901D68E">
        <w:rPr>
          <w:rFonts w:eastAsia="Times New Roman" w:cs="Times New Roman"/>
          <w:sz w:val="24"/>
        </w:rPr>
        <w:t xml:space="preserve">, Feb. 28, 2025. </w:t>
      </w:r>
      <w:hyperlink r:id="rId74">
        <w:r w:rsidRPr="5901D68E">
          <w:rPr>
            <w:rStyle w:val="Hyperlink"/>
            <w:rFonts w:eastAsia="Times New Roman" w:cs="Times New Roman"/>
            <w:sz w:val="24"/>
          </w:rPr>
          <w:t>https://iscrapapp.com/metals/aluminum-6063/</w:t>
        </w:r>
      </w:hyperlink>
    </w:p>
    <w:p w14:paraId="0889B7ED" w14:textId="43F253D0" w:rsidR="5901D68E" w:rsidRDefault="5901D68E" w:rsidP="5901D68E">
      <w:pPr>
        <w:widowControl/>
        <w:rPr>
          <w:rFonts w:eastAsia="Times New Roman" w:cs="Times New Roman"/>
          <w:sz w:val="24"/>
          <w:lang w:val="fr-FR"/>
        </w:rPr>
      </w:pPr>
    </w:p>
    <w:p w14:paraId="37441481" w14:textId="50173DEF" w:rsidR="00AD7298" w:rsidRPr="0029467F" w:rsidRDefault="00AD7298">
      <w:pPr>
        <w:widowControl/>
        <w:suppressAutoHyphens w:val="0"/>
      </w:pPr>
      <w:r w:rsidRPr="0029467F">
        <w:br w:type="page"/>
      </w:r>
    </w:p>
    <w:p w14:paraId="37441482" w14:textId="77777777" w:rsidR="00820069" w:rsidRDefault="00820069" w:rsidP="00AD7298">
      <w:pPr>
        <w:pStyle w:val="Heading1"/>
      </w:pPr>
      <w:bookmarkStart w:id="47" w:name="_Toc472068927"/>
      <w:bookmarkStart w:id="48" w:name="_Toc484367009"/>
      <w:bookmarkStart w:id="49" w:name="_Toc146875821"/>
      <w:r>
        <w:t>APPENDICES</w:t>
      </w:r>
      <w:bookmarkEnd w:id="47"/>
      <w:bookmarkEnd w:id="48"/>
      <w:bookmarkEnd w:id="49"/>
    </w:p>
    <w:p w14:paraId="37441483" w14:textId="2A23FE57" w:rsidR="00820069" w:rsidRPr="00ED16FB" w:rsidRDefault="00820069">
      <w:pPr>
        <w:pStyle w:val="BodyText"/>
        <w:rPr>
          <w:i/>
          <w:iCs/>
        </w:rPr>
      </w:pPr>
      <w:r w:rsidRPr="00ED16FB">
        <w:rPr>
          <w:i/>
          <w:iCs/>
        </w:rPr>
        <w:t>[Use Appendices to include lengthy technical details or other content that would otherwise break up the text of the main body of the report.]</w:t>
      </w:r>
    </w:p>
    <w:p w14:paraId="37441484" w14:textId="77777777" w:rsidR="00AD7298" w:rsidRDefault="00AD7298" w:rsidP="00AD7298">
      <w:pPr>
        <w:pStyle w:val="Heading2"/>
      </w:pPr>
      <w:bookmarkStart w:id="50" w:name="_Toc484367010"/>
      <w:bookmarkStart w:id="51" w:name="_Toc146875822"/>
      <w:r>
        <w:t>Appendix A: Descriptive Title</w:t>
      </w:r>
      <w:bookmarkEnd w:id="50"/>
      <w:bookmarkEnd w:id="51"/>
    </w:p>
    <w:p w14:paraId="37441485" w14:textId="77777777" w:rsidR="00AD7298" w:rsidRPr="00AD7298" w:rsidRDefault="00AD7298" w:rsidP="00AD7298">
      <w:pPr>
        <w:pStyle w:val="Heading2"/>
      </w:pPr>
      <w:bookmarkStart w:id="52" w:name="_Toc484367011"/>
      <w:bookmarkStart w:id="53" w:name="_Toc146875823"/>
      <w:r>
        <w:t>Appendix B: Descriptive Title</w:t>
      </w:r>
      <w:bookmarkEnd w:id="52"/>
      <w:bookmarkEnd w:id="53"/>
    </w:p>
    <w:p w14:paraId="37441486" w14:textId="77777777" w:rsidR="00AD7298" w:rsidRDefault="00AD7298">
      <w:pPr>
        <w:pStyle w:val="BodyText"/>
      </w:pPr>
      <w:proofErr w:type="spellEnd"/>
    </w:p>
    <w:sectPr w:rsidR="00AD7298" w:rsidSect="002C683C">
      <w:footerReference w:type="default" r:id="rId75"/>
      <w:type w:val="continuous"/>
      <w:pgSz w:w="12240" w:h="15840"/>
      <w:pgMar w:top="1440" w:right="1440" w:bottom="1405"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53E0" w14:textId="77777777" w:rsidR="00D97296" w:rsidRDefault="00D97296">
      <w:r>
        <w:separator/>
      </w:r>
    </w:p>
  </w:endnote>
  <w:endnote w:type="continuationSeparator" w:id="0">
    <w:p w14:paraId="4F7CD015" w14:textId="77777777" w:rsidR="00D97296" w:rsidRDefault="00D9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 PL UMing HK">
    <w:altName w:val="MS Gothic"/>
    <w:charset w:val="80"/>
    <w:family w:val="auto"/>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148B" w14:textId="194A6611" w:rsidR="00B52EEA" w:rsidRDefault="00B52EEA">
    <w:pPr>
      <w:pStyle w:val="Footer"/>
      <w:jc w:val="center"/>
    </w:pPr>
    <w:r>
      <w:fldChar w:fldCharType="begin"/>
    </w:r>
    <w:r>
      <w:instrText xml:space="preserve"> PAGE \*roman </w:instrText>
    </w:r>
    <w:r>
      <w:fldChar w:fldCharType="separate"/>
    </w:r>
    <w:r w:rsidR="00206548">
      <w:rPr>
        <w:noProof/>
      </w:rPr>
      <w:t>iv</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65058"/>
      <w:docPartObj>
        <w:docPartGallery w:val="Page Numbers (Bottom of Page)"/>
        <w:docPartUnique/>
      </w:docPartObj>
    </w:sdtPr>
    <w:sdtEndPr>
      <w:rPr>
        <w:color w:val="7F7F7F" w:themeColor="background1" w:themeShade="7F"/>
        <w:spacing w:val="60"/>
      </w:rPr>
    </w:sdtEndPr>
    <w:sdtContent>
      <w:p w14:paraId="6B0F6F13" w14:textId="7BFA8422" w:rsidR="00ED16FB" w:rsidRDefault="00ED16F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744148C" w14:textId="60B97501" w:rsidR="00B52EEA" w:rsidRDefault="00B52EEA">
    <w:pPr>
      <w:pStyle w:val="Footer"/>
      <w:jc w:val="center"/>
    </w:pPr>
  </w:p>
  <w:p w14:paraId="611C070F" w14:textId="77777777" w:rsidR="00AA0279" w:rsidRDefault="00AA0279"/>
  <w:p w14:paraId="1AAA5381" w14:textId="77777777" w:rsidR="00AA0279" w:rsidRDefault="00AA0279"/>
  <w:p w14:paraId="57A54A1D" w14:textId="77777777" w:rsidR="00AA0279" w:rsidRDefault="00AA02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682F" w14:textId="77777777" w:rsidR="00D97296" w:rsidRDefault="00D97296">
      <w:r>
        <w:separator/>
      </w:r>
    </w:p>
  </w:footnote>
  <w:footnote w:type="continuationSeparator" w:id="0">
    <w:p w14:paraId="20BE99C4" w14:textId="77777777" w:rsidR="00D97296" w:rsidRDefault="00D9729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lQ//zv6bxRMLw" int2:id="0qnK2NIs">
      <int2:state int2:value="Rejected" int2:type="spell"/>
    </int2:textHash>
    <int2:textHash int2:hashCode="K2ZFX34ugEFdyT" int2:id="4sEsQusq">
      <int2:state int2:value="Rejected" int2:type="spell"/>
    </int2:textHash>
    <int2:textHash int2:hashCode="l+e6ZyqxuoXn9+" int2:id="5QcpD3Lh">
      <int2:state int2:value="Rejected" int2:type="spell"/>
    </int2:textHash>
    <int2:textHash int2:hashCode="t+kWMEJ/KFmLEi" int2:id="HQgjL3x6">
      <int2:state int2:value="Rejected" int2:type="spell"/>
    </int2:textHash>
    <int2:textHash int2:hashCode="kIVY/6GxYAQn4n" int2:id="OyxWlraZ">
      <int2:state int2:value="Rejected" int2:type="spell"/>
    </int2:textHash>
    <int2:textHash int2:hashCode="wrN++I+AAYv3sm" int2:id="PrwYu0i9">
      <int2:state int2:value="Rejected" int2:type="spell"/>
    </int2:textHash>
    <int2:textHash int2:hashCode="OFGNtJhiesolDd" int2:id="QpcSlu5G">
      <int2:state int2:value="Rejected" int2:type="spell"/>
    </int2:textHash>
    <int2:textHash int2:hashCode="CJ9pU9mon5qlHp" int2:id="UXsErfPS">
      <int2:state int2:value="Rejected" int2:type="spell"/>
    </int2:textHash>
    <int2:textHash int2:hashCode="lQWTsfQt6EEWmq" int2:id="VxuGp2pq">
      <int2:state int2:value="Rejected" int2:type="spell"/>
    </int2:textHash>
    <int2:textHash int2:hashCode="u8zfLvsztS5snQ" int2:id="reswptHO">
      <int2:state int2:value="Rejected" int2:type="spell"/>
    </int2:textHash>
    <int2:bookmark int2:bookmarkName="_Int_Ij5AoaqM" int2:invalidationBookmarkName="" int2:hashCode="Jzm7JgzkWlrVYA" int2:id="51pE46uI">
      <int2:state int2:value="Rejected" int2:type="gram"/>
    </int2:bookmark>
    <int2:bookmark int2:bookmarkName="_Int_RqQCXfTo" int2:invalidationBookmarkName="" int2:hashCode="4p6NlDwm/xZkQJ" int2:id="gezIw8cg">
      <int2:state int2:value="Rejected" int2:type="gram"/>
    </int2:bookmark>
    <int2:bookmark int2:bookmarkName="_Int_xuWMRtuD" int2:invalidationBookmarkName="" int2:hashCode="Xbm3jeKocBd/Zk" int2:id="UwrI3uP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
      <w:lvlJc w:val="left"/>
      <w:pPr>
        <w:tabs>
          <w:tab w:val="num" w:pos="432"/>
        </w:tabs>
        <w:ind w:left="432" w:hanging="432"/>
      </w:pPr>
    </w:lvl>
    <w:lvl w:ilvl="1">
      <w:start w:val="1"/>
      <w:numFmt w:val="decimal"/>
      <w:pStyle w:val="Heading2"/>
      <w:lvlText w:val="%1.%2 "/>
      <w:lvlJc w:val="left"/>
      <w:pPr>
        <w:tabs>
          <w:tab w:val="num" w:pos="576"/>
        </w:tabs>
        <w:ind w:left="576" w:hanging="576"/>
      </w:pPr>
    </w:lvl>
    <w:lvl w:ilvl="2">
      <w:start w:val="1"/>
      <w:numFmt w:val="decimal"/>
      <w:pStyle w:val="Heading3"/>
      <w:lvlText w:val="%1.%2.%3 "/>
      <w:lvlJc w:val="left"/>
      <w:pPr>
        <w:tabs>
          <w:tab w:val="num" w:pos="720"/>
        </w:tabs>
        <w:ind w:left="720" w:hanging="720"/>
      </w:pPr>
    </w:lvl>
    <w:lvl w:ilvl="3">
      <w:start w:val="1"/>
      <w:numFmt w:val="decimal"/>
      <w:pStyle w:val="Heading4"/>
      <w:lvlText w:val="%1.%2.%3.%4 "/>
      <w:lvlJc w:val="left"/>
      <w:pPr>
        <w:tabs>
          <w:tab w:val="num" w:pos="864"/>
        </w:tabs>
        <w:ind w:left="864" w:hanging="864"/>
      </w:pPr>
    </w:lvl>
    <w:lvl w:ilvl="4">
      <w:start w:val="1"/>
      <w:numFmt w:val="decimal"/>
      <w:pStyle w:val="Heading5"/>
      <w:lvlText w:val=" %1.%2.%3.%4.%5 "/>
      <w:lvlJc w:val="left"/>
      <w:pPr>
        <w:tabs>
          <w:tab w:val="num" w:pos="1008"/>
        </w:tabs>
        <w:ind w:left="1008" w:hanging="1008"/>
      </w:pPr>
    </w:lvl>
    <w:lvl w:ilvl="5">
      <w:start w:val="1"/>
      <w:numFmt w:val="decimal"/>
      <w:pStyle w:val="Heading6"/>
      <w:lvlText w:val=" %1.%2.%3.%4.%5.%6 "/>
      <w:lvlJc w:val="left"/>
      <w:pPr>
        <w:tabs>
          <w:tab w:val="num" w:pos="1152"/>
        </w:tabs>
        <w:ind w:left="1152" w:hanging="1152"/>
      </w:pPr>
    </w:lvl>
    <w:lvl w:ilvl="6">
      <w:start w:val="1"/>
      <w:numFmt w:val="decimal"/>
      <w:pStyle w:val="Heading7"/>
      <w:lvlText w:val=" %1.%2.%3.%4.%5.%6.%7 "/>
      <w:lvlJc w:val="left"/>
      <w:pPr>
        <w:tabs>
          <w:tab w:val="num" w:pos="1296"/>
        </w:tabs>
        <w:ind w:left="1296" w:hanging="1296"/>
      </w:pPr>
    </w:lvl>
    <w:lvl w:ilvl="7">
      <w:start w:val="1"/>
      <w:numFmt w:val="decimal"/>
      <w:pStyle w:val="Heading8"/>
      <w:lvlText w:val=" %1.%2.%3.%4.%5.%6.%7.%8 "/>
      <w:lvlJc w:val="left"/>
      <w:pPr>
        <w:tabs>
          <w:tab w:val="num" w:pos="1440"/>
        </w:tabs>
        <w:ind w:left="1440" w:hanging="1440"/>
      </w:pPr>
    </w:lvl>
    <w:lvl w:ilvl="8">
      <w:start w:val="1"/>
      <w:numFmt w:val="decimal"/>
      <w:pStyle w:val="Heading9"/>
      <w:lvlText w:val=" %1.%2.%3.%4.%5.%6.%7.%8.%9 "/>
      <w:lvlJc w:val="left"/>
      <w:pPr>
        <w:tabs>
          <w:tab w:val="num" w:pos="1584"/>
        </w:tabs>
        <w:ind w:left="1584" w:hanging="1584"/>
      </w:pPr>
    </w:lvl>
  </w:abstractNum>
  <w:abstractNum w:abstractNumId="1" w15:restartNumberingAfterBreak="0">
    <w:nsid w:val="06076424"/>
    <w:multiLevelType w:val="hybridMultilevel"/>
    <w:tmpl w:val="034A9EB2"/>
    <w:lvl w:ilvl="0" w:tplc="B446671C">
      <w:start w:val="1"/>
      <w:numFmt w:val="bullet"/>
      <w:lvlText w:val=""/>
      <w:lvlJc w:val="left"/>
      <w:pPr>
        <w:ind w:left="720" w:hanging="360"/>
      </w:pPr>
      <w:rPr>
        <w:rFonts w:ascii="Wingdings" w:hAnsi="Wingdings" w:hint="default"/>
      </w:rPr>
    </w:lvl>
    <w:lvl w:ilvl="1" w:tplc="07CA0BB8" w:tentative="1">
      <w:start w:val="1"/>
      <w:numFmt w:val="bullet"/>
      <w:lvlText w:val="o"/>
      <w:lvlJc w:val="left"/>
      <w:pPr>
        <w:ind w:left="1440" w:hanging="360"/>
      </w:pPr>
      <w:rPr>
        <w:rFonts w:ascii="Courier New" w:hAnsi="Courier New" w:hint="default"/>
      </w:rPr>
    </w:lvl>
    <w:lvl w:ilvl="2" w:tplc="CFF6B126" w:tentative="1">
      <w:start w:val="1"/>
      <w:numFmt w:val="bullet"/>
      <w:lvlText w:val=""/>
      <w:lvlJc w:val="left"/>
      <w:pPr>
        <w:ind w:left="2160" w:hanging="360"/>
      </w:pPr>
      <w:rPr>
        <w:rFonts w:ascii="Wingdings" w:hAnsi="Wingdings" w:hint="default"/>
      </w:rPr>
    </w:lvl>
    <w:lvl w:ilvl="3" w:tplc="757C8AFA" w:tentative="1">
      <w:start w:val="1"/>
      <w:numFmt w:val="bullet"/>
      <w:lvlText w:val=""/>
      <w:lvlJc w:val="left"/>
      <w:pPr>
        <w:ind w:left="2880" w:hanging="360"/>
      </w:pPr>
      <w:rPr>
        <w:rFonts w:ascii="Symbol" w:hAnsi="Symbol" w:hint="default"/>
      </w:rPr>
    </w:lvl>
    <w:lvl w:ilvl="4" w:tplc="3830F296" w:tentative="1">
      <w:start w:val="1"/>
      <w:numFmt w:val="bullet"/>
      <w:lvlText w:val="o"/>
      <w:lvlJc w:val="left"/>
      <w:pPr>
        <w:ind w:left="3600" w:hanging="360"/>
      </w:pPr>
      <w:rPr>
        <w:rFonts w:ascii="Courier New" w:hAnsi="Courier New" w:hint="default"/>
      </w:rPr>
    </w:lvl>
    <w:lvl w:ilvl="5" w:tplc="0646EDF6" w:tentative="1">
      <w:start w:val="1"/>
      <w:numFmt w:val="bullet"/>
      <w:lvlText w:val=""/>
      <w:lvlJc w:val="left"/>
      <w:pPr>
        <w:ind w:left="4320" w:hanging="360"/>
      </w:pPr>
      <w:rPr>
        <w:rFonts w:ascii="Wingdings" w:hAnsi="Wingdings" w:hint="default"/>
      </w:rPr>
    </w:lvl>
    <w:lvl w:ilvl="6" w:tplc="AE1E2F1A" w:tentative="1">
      <w:start w:val="1"/>
      <w:numFmt w:val="bullet"/>
      <w:lvlText w:val=""/>
      <w:lvlJc w:val="left"/>
      <w:pPr>
        <w:ind w:left="5040" w:hanging="360"/>
      </w:pPr>
      <w:rPr>
        <w:rFonts w:ascii="Symbol" w:hAnsi="Symbol" w:hint="default"/>
      </w:rPr>
    </w:lvl>
    <w:lvl w:ilvl="7" w:tplc="870E89CC" w:tentative="1">
      <w:start w:val="1"/>
      <w:numFmt w:val="bullet"/>
      <w:lvlText w:val="o"/>
      <w:lvlJc w:val="left"/>
      <w:pPr>
        <w:ind w:left="5760" w:hanging="360"/>
      </w:pPr>
      <w:rPr>
        <w:rFonts w:ascii="Courier New" w:hAnsi="Courier New" w:hint="default"/>
      </w:rPr>
    </w:lvl>
    <w:lvl w:ilvl="8" w:tplc="CFA2086C" w:tentative="1">
      <w:start w:val="1"/>
      <w:numFmt w:val="bullet"/>
      <w:lvlText w:val=""/>
      <w:lvlJc w:val="left"/>
      <w:pPr>
        <w:ind w:left="6480" w:hanging="360"/>
      </w:pPr>
      <w:rPr>
        <w:rFonts w:ascii="Wingdings" w:hAnsi="Wingdings" w:hint="default"/>
      </w:rPr>
    </w:lvl>
  </w:abstractNum>
  <w:abstractNum w:abstractNumId="2" w15:restartNumberingAfterBreak="0">
    <w:nsid w:val="1A744A95"/>
    <w:multiLevelType w:val="hybridMultilevel"/>
    <w:tmpl w:val="FFFFFFFF"/>
    <w:lvl w:ilvl="0" w:tplc="26E23784">
      <w:start w:val="1"/>
      <w:numFmt w:val="bullet"/>
      <w:lvlText w:val=""/>
      <w:lvlJc w:val="left"/>
      <w:pPr>
        <w:ind w:left="420" w:hanging="420"/>
      </w:pPr>
      <w:rPr>
        <w:rFonts w:ascii="Symbol" w:hAnsi="Symbol" w:hint="default"/>
      </w:rPr>
    </w:lvl>
    <w:lvl w:ilvl="1" w:tplc="2FA40444">
      <w:start w:val="1"/>
      <w:numFmt w:val="bullet"/>
      <w:lvlText w:val="o"/>
      <w:lvlJc w:val="left"/>
      <w:pPr>
        <w:ind w:left="840" w:hanging="420"/>
      </w:pPr>
      <w:rPr>
        <w:rFonts w:ascii="Courier New" w:hAnsi="Courier New" w:hint="default"/>
      </w:rPr>
    </w:lvl>
    <w:lvl w:ilvl="2" w:tplc="1990F8F0">
      <w:start w:val="1"/>
      <w:numFmt w:val="bullet"/>
      <w:lvlText w:val=""/>
      <w:lvlJc w:val="left"/>
      <w:pPr>
        <w:ind w:left="1260" w:hanging="420"/>
      </w:pPr>
      <w:rPr>
        <w:rFonts w:ascii="Wingdings" w:hAnsi="Wingdings" w:hint="default"/>
      </w:rPr>
    </w:lvl>
    <w:lvl w:ilvl="3" w:tplc="B7D84CDE">
      <w:start w:val="1"/>
      <w:numFmt w:val="bullet"/>
      <w:lvlText w:val=""/>
      <w:lvlJc w:val="left"/>
      <w:pPr>
        <w:ind w:left="1680" w:hanging="420"/>
      </w:pPr>
      <w:rPr>
        <w:rFonts w:ascii="Symbol" w:hAnsi="Symbol" w:hint="default"/>
      </w:rPr>
    </w:lvl>
    <w:lvl w:ilvl="4" w:tplc="320426D6">
      <w:start w:val="1"/>
      <w:numFmt w:val="bullet"/>
      <w:lvlText w:val="o"/>
      <w:lvlJc w:val="left"/>
      <w:pPr>
        <w:ind w:left="2100" w:hanging="420"/>
      </w:pPr>
      <w:rPr>
        <w:rFonts w:ascii="Courier New" w:hAnsi="Courier New" w:hint="default"/>
      </w:rPr>
    </w:lvl>
    <w:lvl w:ilvl="5" w:tplc="28AE103C">
      <w:start w:val="1"/>
      <w:numFmt w:val="bullet"/>
      <w:lvlText w:val=""/>
      <w:lvlJc w:val="left"/>
      <w:pPr>
        <w:ind w:left="2520" w:hanging="420"/>
      </w:pPr>
      <w:rPr>
        <w:rFonts w:ascii="Wingdings" w:hAnsi="Wingdings" w:hint="default"/>
      </w:rPr>
    </w:lvl>
    <w:lvl w:ilvl="6" w:tplc="4C98EABA">
      <w:start w:val="1"/>
      <w:numFmt w:val="bullet"/>
      <w:lvlText w:val=""/>
      <w:lvlJc w:val="left"/>
      <w:pPr>
        <w:ind w:left="2940" w:hanging="420"/>
      </w:pPr>
      <w:rPr>
        <w:rFonts w:ascii="Symbol" w:hAnsi="Symbol" w:hint="default"/>
      </w:rPr>
    </w:lvl>
    <w:lvl w:ilvl="7" w:tplc="791C8772">
      <w:start w:val="1"/>
      <w:numFmt w:val="bullet"/>
      <w:lvlText w:val="o"/>
      <w:lvlJc w:val="left"/>
      <w:pPr>
        <w:ind w:left="3360" w:hanging="420"/>
      </w:pPr>
      <w:rPr>
        <w:rFonts w:ascii="Courier New" w:hAnsi="Courier New" w:hint="default"/>
      </w:rPr>
    </w:lvl>
    <w:lvl w:ilvl="8" w:tplc="8A625634">
      <w:start w:val="1"/>
      <w:numFmt w:val="bullet"/>
      <w:lvlText w:val=""/>
      <w:lvlJc w:val="left"/>
      <w:pPr>
        <w:ind w:left="3780" w:hanging="420"/>
      </w:pPr>
      <w:rPr>
        <w:rFonts w:ascii="Wingdings" w:hAnsi="Wingdings" w:hint="default"/>
      </w:rPr>
    </w:lvl>
  </w:abstractNum>
  <w:abstractNum w:abstractNumId="3" w15:restartNumberingAfterBreak="0">
    <w:nsid w:val="1F483419"/>
    <w:multiLevelType w:val="hybridMultilevel"/>
    <w:tmpl w:val="D1565A8E"/>
    <w:lvl w:ilvl="0" w:tplc="8AC08AC2">
      <w:start w:val="1"/>
      <w:numFmt w:val="bullet"/>
      <w:lvlText w:val=""/>
      <w:lvlJc w:val="left"/>
      <w:pPr>
        <w:ind w:left="720" w:hanging="360"/>
      </w:pPr>
      <w:rPr>
        <w:rFonts w:ascii="Wingdings" w:hAnsi="Wingdings" w:hint="default"/>
      </w:rPr>
    </w:lvl>
    <w:lvl w:ilvl="1" w:tplc="A4306A2C" w:tentative="1">
      <w:start w:val="1"/>
      <w:numFmt w:val="bullet"/>
      <w:lvlText w:val="o"/>
      <w:lvlJc w:val="left"/>
      <w:pPr>
        <w:ind w:left="1440" w:hanging="360"/>
      </w:pPr>
      <w:rPr>
        <w:rFonts w:ascii="Courier New" w:hAnsi="Courier New" w:hint="default"/>
      </w:rPr>
    </w:lvl>
    <w:lvl w:ilvl="2" w:tplc="8A5C59B2" w:tentative="1">
      <w:start w:val="1"/>
      <w:numFmt w:val="bullet"/>
      <w:lvlText w:val=""/>
      <w:lvlJc w:val="left"/>
      <w:pPr>
        <w:ind w:left="2160" w:hanging="360"/>
      </w:pPr>
      <w:rPr>
        <w:rFonts w:ascii="Wingdings" w:hAnsi="Wingdings" w:hint="default"/>
      </w:rPr>
    </w:lvl>
    <w:lvl w:ilvl="3" w:tplc="8668C1CA" w:tentative="1">
      <w:start w:val="1"/>
      <w:numFmt w:val="bullet"/>
      <w:lvlText w:val=""/>
      <w:lvlJc w:val="left"/>
      <w:pPr>
        <w:ind w:left="2880" w:hanging="360"/>
      </w:pPr>
      <w:rPr>
        <w:rFonts w:ascii="Symbol" w:hAnsi="Symbol" w:hint="default"/>
      </w:rPr>
    </w:lvl>
    <w:lvl w:ilvl="4" w:tplc="1ED89002" w:tentative="1">
      <w:start w:val="1"/>
      <w:numFmt w:val="bullet"/>
      <w:lvlText w:val="o"/>
      <w:lvlJc w:val="left"/>
      <w:pPr>
        <w:ind w:left="3600" w:hanging="360"/>
      </w:pPr>
      <w:rPr>
        <w:rFonts w:ascii="Courier New" w:hAnsi="Courier New" w:hint="default"/>
      </w:rPr>
    </w:lvl>
    <w:lvl w:ilvl="5" w:tplc="132011CA" w:tentative="1">
      <w:start w:val="1"/>
      <w:numFmt w:val="bullet"/>
      <w:lvlText w:val=""/>
      <w:lvlJc w:val="left"/>
      <w:pPr>
        <w:ind w:left="4320" w:hanging="360"/>
      </w:pPr>
      <w:rPr>
        <w:rFonts w:ascii="Wingdings" w:hAnsi="Wingdings" w:hint="default"/>
      </w:rPr>
    </w:lvl>
    <w:lvl w:ilvl="6" w:tplc="EB6C3960" w:tentative="1">
      <w:start w:val="1"/>
      <w:numFmt w:val="bullet"/>
      <w:lvlText w:val=""/>
      <w:lvlJc w:val="left"/>
      <w:pPr>
        <w:ind w:left="5040" w:hanging="360"/>
      </w:pPr>
      <w:rPr>
        <w:rFonts w:ascii="Symbol" w:hAnsi="Symbol" w:hint="default"/>
      </w:rPr>
    </w:lvl>
    <w:lvl w:ilvl="7" w:tplc="766A2228" w:tentative="1">
      <w:start w:val="1"/>
      <w:numFmt w:val="bullet"/>
      <w:lvlText w:val="o"/>
      <w:lvlJc w:val="left"/>
      <w:pPr>
        <w:ind w:left="5760" w:hanging="360"/>
      </w:pPr>
      <w:rPr>
        <w:rFonts w:ascii="Courier New" w:hAnsi="Courier New" w:hint="default"/>
      </w:rPr>
    </w:lvl>
    <w:lvl w:ilvl="8" w:tplc="ABE4E9EC" w:tentative="1">
      <w:start w:val="1"/>
      <w:numFmt w:val="bullet"/>
      <w:lvlText w:val=""/>
      <w:lvlJc w:val="left"/>
      <w:pPr>
        <w:ind w:left="6480" w:hanging="360"/>
      </w:pPr>
      <w:rPr>
        <w:rFonts w:ascii="Wingdings" w:hAnsi="Wingdings" w:hint="default"/>
      </w:rPr>
    </w:lvl>
  </w:abstractNum>
  <w:abstractNum w:abstractNumId="4" w15:restartNumberingAfterBreak="0">
    <w:nsid w:val="3BA01E33"/>
    <w:multiLevelType w:val="hybridMultilevel"/>
    <w:tmpl w:val="FFFFFFFF"/>
    <w:lvl w:ilvl="0" w:tplc="4A60C3B8">
      <w:start w:val="1"/>
      <w:numFmt w:val="bullet"/>
      <w:lvlText w:val=""/>
      <w:lvlJc w:val="left"/>
      <w:pPr>
        <w:ind w:left="420" w:hanging="420"/>
      </w:pPr>
      <w:rPr>
        <w:rFonts w:ascii="Symbol" w:hAnsi="Symbol" w:hint="default"/>
      </w:rPr>
    </w:lvl>
    <w:lvl w:ilvl="1" w:tplc="DB608A70">
      <w:start w:val="1"/>
      <w:numFmt w:val="bullet"/>
      <w:lvlText w:val="o"/>
      <w:lvlJc w:val="left"/>
      <w:pPr>
        <w:ind w:left="840" w:hanging="420"/>
      </w:pPr>
      <w:rPr>
        <w:rFonts w:ascii="Courier New" w:hAnsi="Courier New" w:hint="default"/>
      </w:rPr>
    </w:lvl>
    <w:lvl w:ilvl="2" w:tplc="7734AB3E">
      <w:start w:val="1"/>
      <w:numFmt w:val="bullet"/>
      <w:lvlText w:val=""/>
      <w:lvlJc w:val="left"/>
      <w:pPr>
        <w:ind w:left="1260" w:hanging="420"/>
      </w:pPr>
      <w:rPr>
        <w:rFonts w:ascii="Wingdings" w:hAnsi="Wingdings" w:hint="default"/>
      </w:rPr>
    </w:lvl>
    <w:lvl w:ilvl="3" w:tplc="E2D23F86">
      <w:start w:val="1"/>
      <w:numFmt w:val="bullet"/>
      <w:lvlText w:val=""/>
      <w:lvlJc w:val="left"/>
      <w:pPr>
        <w:ind w:left="1680" w:hanging="420"/>
      </w:pPr>
      <w:rPr>
        <w:rFonts w:ascii="Symbol" w:hAnsi="Symbol" w:hint="default"/>
      </w:rPr>
    </w:lvl>
    <w:lvl w:ilvl="4" w:tplc="4C40975E">
      <w:start w:val="1"/>
      <w:numFmt w:val="bullet"/>
      <w:lvlText w:val="o"/>
      <w:lvlJc w:val="left"/>
      <w:pPr>
        <w:ind w:left="2100" w:hanging="420"/>
      </w:pPr>
      <w:rPr>
        <w:rFonts w:ascii="Courier New" w:hAnsi="Courier New" w:hint="default"/>
      </w:rPr>
    </w:lvl>
    <w:lvl w:ilvl="5" w:tplc="5CA4563C">
      <w:start w:val="1"/>
      <w:numFmt w:val="bullet"/>
      <w:lvlText w:val=""/>
      <w:lvlJc w:val="left"/>
      <w:pPr>
        <w:ind w:left="2520" w:hanging="420"/>
      </w:pPr>
      <w:rPr>
        <w:rFonts w:ascii="Wingdings" w:hAnsi="Wingdings" w:hint="default"/>
      </w:rPr>
    </w:lvl>
    <w:lvl w:ilvl="6" w:tplc="A5F2BEFA">
      <w:start w:val="1"/>
      <w:numFmt w:val="bullet"/>
      <w:lvlText w:val=""/>
      <w:lvlJc w:val="left"/>
      <w:pPr>
        <w:ind w:left="2940" w:hanging="420"/>
      </w:pPr>
      <w:rPr>
        <w:rFonts w:ascii="Symbol" w:hAnsi="Symbol" w:hint="default"/>
      </w:rPr>
    </w:lvl>
    <w:lvl w:ilvl="7" w:tplc="0AA01E6C">
      <w:start w:val="1"/>
      <w:numFmt w:val="bullet"/>
      <w:lvlText w:val="o"/>
      <w:lvlJc w:val="left"/>
      <w:pPr>
        <w:ind w:left="3360" w:hanging="420"/>
      </w:pPr>
      <w:rPr>
        <w:rFonts w:ascii="Courier New" w:hAnsi="Courier New" w:hint="default"/>
      </w:rPr>
    </w:lvl>
    <w:lvl w:ilvl="8" w:tplc="7B4EF75A">
      <w:start w:val="1"/>
      <w:numFmt w:val="bullet"/>
      <w:lvlText w:val=""/>
      <w:lvlJc w:val="left"/>
      <w:pPr>
        <w:ind w:left="3780" w:hanging="420"/>
      </w:pPr>
      <w:rPr>
        <w:rFonts w:ascii="Wingdings" w:hAnsi="Wingdings" w:hint="default"/>
      </w:rPr>
    </w:lvl>
  </w:abstractNum>
  <w:abstractNum w:abstractNumId="5" w15:restartNumberingAfterBreak="0">
    <w:nsid w:val="5023078C"/>
    <w:multiLevelType w:val="hybridMultilevel"/>
    <w:tmpl w:val="F288FF56"/>
    <w:lvl w:ilvl="0" w:tplc="9B5CA67A">
      <w:start w:val="1"/>
      <w:numFmt w:val="bullet"/>
      <w:lvlText w:val=""/>
      <w:lvlJc w:val="left"/>
      <w:pPr>
        <w:ind w:left="720" w:hanging="360"/>
      </w:pPr>
      <w:rPr>
        <w:rFonts w:ascii="Wingdings" w:hAnsi="Wingdings" w:hint="default"/>
      </w:rPr>
    </w:lvl>
    <w:lvl w:ilvl="1" w:tplc="1846B0AA" w:tentative="1">
      <w:start w:val="1"/>
      <w:numFmt w:val="bullet"/>
      <w:lvlText w:val="o"/>
      <w:lvlJc w:val="left"/>
      <w:pPr>
        <w:ind w:left="1440" w:hanging="360"/>
      </w:pPr>
      <w:rPr>
        <w:rFonts w:ascii="Courier New" w:hAnsi="Courier New" w:hint="default"/>
      </w:rPr>
    </w:lvl>
    <w:lvl w:ilvl="2" w:tplc="FF4C93A6" w:tentative="1">
      <w:start w:val="1"/>
      <w:numFmt w:val="bullet"/>
      <w:lvlText w:val=""/>
      <w:lvlJc w:val="left"/>
      <w:pPr>
        <w:ind w:left="2160" w:hanging="360"/>
      </w:pPr>
      <w:rPr>
        <w:rFonts w:ascii="Wingdings" w:hAnsi="Wingdings" w:hint="default"/>
      </w:rPr>
    </w:lvl>
    <w:lvl w:ilvl="3" w:tplc="F24292A8" w:tentative="1">
      <w:start w:val="1"/>
      <w:numFmt w:val="bullet"/>
      <w:lvlText w:val=""/>
      <w:lvlJc w:val="left"/>
      <w:pPr>
        <w:ind w:left="2880" w:hanging="360"/>
      </w:pPr>
      <w:rPr>
        <w:rFonts w:ascii="Symbol" w:hAnsi="Symbol" w:hint="default"/>
      </w:rPr>
    </w:lvl>
    <w:lvl w:ilvl="4" w:tplc="B582E130" w:tentative="1">
      <w:start w:val="1"/>
      <w:numFmt w:val="bullet"/>
      <w:lvlText w:val="o"/>
      <w:lvlJc w:val="left"/>
      <w:pPr>
        <w:ind w:left="3600" w:hanging="360"/>
      </w:pPr>
      <w:rPr>
        <w:rFonts w:ascii="Courier New" w:hAnsi="Courier New" w:hint="default"/>
      </w:rPr>
    </w:lvl>
    <w:lvl w:ilvl="5" w:tplc="977CE1DE" w:tentative="1">
      <w:start w:val="1"/>
      <w:numFmt w:val="bullet"/>
      <w:lvlText w:val=""/>
      <w:lvlJc w:val="left"/>
      <w:pPr>
        <w:ind w:left="4320" w:hanging="360"/>
      </w:pPr>
      <w:rPr>
        <w:rFonts w:ascii="Wingdings" w:hAnsi="Wingdings" w:hint="default"/>
      </w:rPr>
    </w:lvl>
    <w:lvl w:ilvl="6" w:tplc="A7085550" w:tentative="1">
      <w:start w:val="1"/>
      <w:numFmt w:val="bullet"/>
      <w:lvlText w:val=""/>
      <w:lvlJc w:val="left"/>
      <w:pPr>
        <w:ind w:left="5040" w:hanging="360"/>
      </w:pPr>
      <w:rPr>
        <w:rFonts w:ascii="Symbol" w:hAnsi="Symbol" w:hint="default"/>
      </w:rPr>
    </w:lvl>
    <w:lvl w:ilvl="7" w:tplc="5C64BC96" w:tentative="1">
      <w:start w:val="1"/>
      <w:numFmt w:val="bullet"/>
      <w:lvlText w:val="o"/>
      <w:lvlJc w:val="left"/>
      <w:pPr>
        <w:ind w:left="5760" w:hanging="360"/>
      </w:pPr>
      <w:rPr>
        <w:rFonts w:ascii="Courier New" w:hAnsi="Courier New" w:hint="default"/>
      </w:rPr>
    </w:lvl>
    <w:lvl w:ilvl="8" w:tplc="81842A20" w:tentative="1">
      <w:start w:val="1"/>
      <w:numFmt w:val="bullet"/>
      <w:lvlText w:val=""/>
      <w:lvlJc w:val="left"/>
      <w:pPr>
        <w:ind w:left="6480" w:hanging="360"/>
      </w:pPr>
      <w:rPr>
        <w:rFonts w:ascii="Wingdings" w:hAnsi="Wingdings" w:hint="default"/>
      </w:rPr>
    </w:lvl>
  </w:abstractNum>
  <w:abstractNum w:abstractNumId="6" w15:restartNumberingAfterBreak="0">
    <w:nsid w:val="5CBFA18D"/>
    <w:multiLevelType w:val="hybridMultilevel"/>
    <w:tmpl w:val="FFFFFFFF"/>
    <w:lvl w:ilvl="0" w:tplc="61BA7A46">
      <w:start w:val="1"/>
      <w:numFmt w:val="bullet"/>
      <w:lvlText w:val=""/>
      <w:lvlJc w:val="left"/>
      <w:pPr>
        <w:ind w:left="420" w:hanging="420"/>
      </w:pPr>
      <w:rPr>
        <w:rFonts w:ascii="Symbol" w:hAnsi="Symbol" w:hint="default"/>
      </w:rPr>
    </w:lvl>
    <w:lvl w:ilvl="1" w:tplc="72A8FA38">
      <w:start w:val="1"/>
      <w:numFmt w:val="bullet"/>
      <w:lvlText w:val="o"/>
      <w:lvlJc w:val="left"/>
      <w:pPr>
        <w:ind w:left="840" w:hanging="420"/>
      </w:pPr>
      <w:rPr>
        <w:rFonts w:ascii="Courier New" w:hAnsi="Courier New" w:hint="default"/>
      </w:rPr>
    </w:lvl>
    <w:lvl w:ilvl="2" w:tplc="BAC49152">
      <w:start w:val="1"/>
      <w:numFmt w:val="bullet"/>
      <w:lvlText w:val=""/>
      <w:lvlJc w:val="left"/>
      <w:pPr>
        <w:ind w:left="1260" w:hanging="420"/>
      </w:pPr>
      <w:rPr>
        <w:rFonts w:ascii="Wingdings" w:hAnsi="Wingdings" w:hint="default"/>
      </w:rPr>
    </w:lvl>
    <w:lvl w:ilvl="3" w:tplc="79984914">
      <w:start w:val="1"/>
      <w:numFmt w:val="bullet"/>
      <w:lvlText w:val=""/>
      <w:lvlJc w:val="left"/>
      <w:pPr>
        <w:ind w:left="1680" w:hanging="420"/>
      </w:pPr>
      <w:rPr>
        <w:rFonts w:ascii="Symbol" w:hAnsi="Symbol" w:hint="default"/>
      </w:rPr>
    </w:lvl>
    <w:lvl w:ilvl="4" w:tplc="DDF8135E">
      <w:start w:val="1"/>
      <w:numFmt w:val="bullet"/>
      <w:lvlText w:val="o"/>
      <w:lvlJc w:val="left"/>
      <w:pPr>
        <w:ind w:left="2100" w:hanging="420"/>
      </w:pPr>
      <w:rPr>
        <w:rFonts w:ascii="Courier New" w:hAnsi="Courier New" w:hint="default"/>
      </w:rPr>
    </w:lvl>
    <w:lvl w:ilvl="5" w:tplc="459248B8">
      <w:start w:val="1"/>
      <w:numFmt w:val="bullet"/>
      <w:lvlText w:val=""/>
      <w:lvlJc w:val="left"/>
      <w:pPr>
        <w:ind w:left="2520" w:hanging="420"/>
      </w:pPr>
      <w:rPr>
        <w:rFonts w:ascii="Wingdings" w:hAnsi="Wingdings" w:hint="default"/>
      </w:rPr>
    </w:lvl>
    <w:lvl w:ilvl="6" w:tplc="113EB620">
      <w:start w:val="1"/>
      <w:numFmt w:val="bullet"/>
      <w:lvlText w:val=""/>
      <w:lvlJc w:val="left"/>
      <w:pPr>
        <w:ind w:left="2940" w:hanging="420"/>
      </w:pPr>
      <w:rPr>
        <w:rFonts w:ascii="Symbol" w:hAnsi="Symbol" w:hint="default"/>
      </w:rPr>
    </w:lvl>
    <w:lvl w:ilvl="7" w:tplc="654EC0D6">
      <w:start w:val="1"/>
      <w:numFmt w:val="bullet"/>
      <w:lvlText w:val="o"/>
      <w:lvlJc w:val="left"/>
      <w:pPr>
        <w:ind w:left="3360" w:hanging="420"/>
      </w:pPr>
      <w:rPr>
        <w:rFonts w:ascii="Courier New" w:hAnsi="Courier New" w:hint="default"/>
      </w:rPr>
    </w:lvl>
    <w:lvl w:ilvl="8" w:tplc="78666FE4">
      <w:start w:val="1"/>
      <w:numFmt w:val="bullet"/>
      <w:lvlText w:val=""/>
      <w:lvlJc w:val="left"/>
      <w:pPr>
        <w:ind w:left="3780" w:hanging="420"/>
      </w:pPr>
      <w:rPr>
        <w:rFonts w:ascii="Wingdings" w:hAnsi="Wingdings" w:hint="default"/>
      </w:rPr>
    </w:lvl>
  </w:abstractNum>
  <w:abstractNum w:abstractNumId="7" w15:restartNumberingAfterBreak="0">
    <w:nsid w:val="60700428"/>
    <w:multiLevelType w:val="hybridMultilevel"/>
    <w:tmpl w:val="5C84A3E4"/>
    <w:lvl w:ilvl="0" w:tplc="E54C1710">
      <w:start w:val="1"/>
      <w:numFmt w:val="bullet"/>
      <w:lvlText w:val=""/>
      <w:lvlJc w:val="left"/>
      <w:pPr>
        <w:ind w:left="720" w:hanging="360"/>
      </w:pPr>
      <w:rPr>
        <w:rFonts w:ascii="Symbol" w:hAnsi="Symbol" w:hint="default"/>
      </w:rPr>
    </w:lvl>
    <w:lvl w:ilvl="1" w:tplc="13760AC6" w:tentative="1">
      <w:start w:val="1"/>
      <w:numFmt w:val="bullet"/>
      <w:lvlText w:val="o"/>
      <w:lvlJc w:val="left"/>
      <w:pPr>
        <w:ind w:left="1440" w:hanging="360"/>
      </w:pPr>
      <w:rPr>
        <w:rFonts w:ascii="Courier New" w:hAnsi="Courier New" w:hint="default"/>
      </w:rPr>
    </w:lvl>
    <w:lvl w:ilvl="2" w:tplc="CA14DB50" w:tentative="1">
      <w:start w:val="1"/>
      <w:numFmt w:val="bullet"/>
      <w:lvlText w:val=""/>
      <w:lvlJc w:val="left"/>
      <w:pPr>
        <w:ind w:left="2160" w:hanging="360"/>
      </w:pPr>
      <w:rPr>
        <w:rFonts w:ascii="Wingdings" w:hAnsi="Wingdings" w:hint="default"/>
      </w:rPr>
    </w:lvl>
    <w:lvl w:ilvl="3" w:tplc="1382CC3C" w:tentative="1">
      <w:start w:val="1"/>
      <w:numFmt w:val="bullet"/>
      <w:lvlText w:val=""/>
      <w:lvlJc w:val="left"/>
      <w:pPr>
        <w:ind w:left="2880" w:hanging="360"/>
      </w:pPr>
      <w:rPr>
        <w:rFonts w:ascii="Symbol" w:hAnsi="Symbol" w:hint="default"/>
      </w:rPr>
    </w:lvl>
    <w:lvl w:ilvl="4" w:tplc="B9EE72BE" w:tentative="1">
      <w:start w:val="1"/>
      <w:numFmt w:val="bullet"/>
      <w:lvlText w:val="o"/>
      <w:lvlJc w:val="left"/>
      <w:pPr>
        <w:ind w:left="3600" w:hanging="360"/>
      </w:pPr>
      <w:rPr>
        <w:rFonts w:ascii="Courier New" w:hAnsi="Courier New" w:hint="default"/>
      </w:rPr>
    </w:lvl>
    <w:lvl w:ilvl="5" w:tplc="8712625E" w:tentative="1">
      <w:start w:val="1"/>
      <w:numFmt w:val="bullet"/>
      <w:lvlText w:val=""/>
      <w:lvlJc w:val="left"/>
      <w:pPr>
        <w:ind w:left="4320" w:hanging="360"/>
      </w:pPr>
      <w:rPr>
        <w:rFonts w:ascii="Wingdings" w:hAnsi="Wingdings" w:hint="default"/>
      </w:rPr>
    </w:lvl>
    <w:lvl w:ilvl="6" w:tplc="37F287B0" w:tentative="1">
      <w:start w:val="1"/>
      <w:numFmt w:val="bullet"/>
      <w:lvlText w:val=""/>
      <w:lvlJc w:val="left"/>
      <w:pPr>
        <w:ind w:left="5040" w:hanging="360"/>
      </w:pPr>
      <w:rPr>
        <w:rFonts w:ascii="Symbol" w:hAnsi="Symbol" w:hint="default"/>
      </w:rPr>
    </w:lvl>
    <w:lvl w:ilvl="7" w:tplc="F440D9D8" w:tentative="1">
      <w:start w:val="1"/>
      <w:numFmt w:val="bullet"/>
      <w:lvlText w:val="o"/>
      <w:lvlJc w:val="left"/>
      <w:pPr>
        <w:ind w:left="5760" w:hanging="360"/>
      </w:pPr>
      <w:rPr>
        <w:rFonts w:ascii="Courier New" w:hAnsi="Courier New" w:hint="default"/>
      </w:rPr>
    </w:lvl>
    <w:lvl w:ilvl="8" w:tplc="BAF8462C" w:tentative="1">
      <w:start w:val="1"/>
      <w:numFmt w:val="bullet"/>
      <w:lvlText w:val=""/>
      <w:lvlJc w:val="left"/>
      <w:pPr>
        <w:ind w:left="6480" w:hanging="360"/>
      </w:pPr>
      <w:rPr>
        <w:rFonts w:ascii="Wingdings" w:hAnsi="Wingdings" w:hint="default"/>
      </w:rPr>
    </w:lvl>
  </w:abstractNum>
  <w:abstractNum w:abstractNumId="8" w15:restartNumberingAfterBreak="0">
    <w:nsid w:val="6390286C"/>
    <w:multiLevelType w:val="hybridMultilevel"/>
    <w:tmpl w:val="FFFFFFFF"/>
    <w:lvl w:ilvl="0" w:tplc="BAF25560">
      <w:start w:val="1"/>
      <w:numFmt w:val="bullet"/>
      <w:lvlText w:val=""/>
      <w:lvlJc w:val="left"/>
      <w:pPr>
        <w:ind w:left="420" w:hanging="420"/>
      </w:pPr>
      <w:rPr>
        <w:rFonts w:ascii="Symbol" w:hAnsi="Symbol" w:hint="default"/>
      </w:rPr>
    </w:lvl>
    <w:lvl w:ilvl="1" w:tplc="A35EC35A">
      <w:start w:val="1"/>
      <w:numFmt w:val="bullet"/>
      <w:lvlText w:val="o"/>
      <w:lvlJc w:val="left"/>
      <w:pPr>
        <w:ind w:left="840" w:hanging="420"/>
      </w:pPr>
      <w:rPr>
        <w:rFonts w:ascii="Courier New" w:hAnsi="Courier New" w:hint="default"/>
      </w:rPr>
    </w:lvl>
    <w:lvl w:ilvl="2" w:tplc="0DF2741C">
      <w:start w:val="1"/>
      <w:numFmt w:val="bullet"/>
      <w:lvlText w:val=""/>
      <w:lvlJc w:val="left"/>
      <w:pPr>
        <w:ind w:left="1260" w:hanging="420"/>
      </w:pPr>
      <w:rPr>
        <w:rFonts w:ascii="Wingdings" w:hAnsi="Wingdings" w:hint="default"/>
      </w:rPr>
    </w:lvl>
    <w:lvl w:ilvl="3" w:tplc="B770E518">
      <w:start w:val="1"/>
      <w:numFmt w:val="bullet"/>
      <w:lvlText w:val=""/>
      <w:lvlJc w:val="left"/>
      <w:pPr>
        <w:ind w:left="1680" w:hanging="420"/>
      </w:pPr>
      <w:rPr>
        <w:rFonts w:ascii="Symbol" w:hAnsi="Symbol" w:hint="default"/>
      </w:rPr>
    </w:lvl>
    <w:lvl w:ilvl="4" w:tplc="6F0A5A74">
      <w:start w:val="1"/>
      <w:numFmt w:val="bullet"/>
      <w:lvlText w:val="o"/>
      <w:lvlJc w:val="left"/>
      <w:pPr>
        <w:ind w:left="2100" w:hanging="420"/>
      </w:pPr>
      <w:rPr>
        <w:rFonts w:ascii="Courier New" w:hAnsi="Courier New" w:hint="default"/>
      </w:rPr>
    </w:lvl>
    <w:lvl w:ilvl="5" w:tplc="7AA2FDFE">
      <w:start w:val="1"/>
      <w:numFmt w:val="bullet"/>
      <w:lvlText w:val=""/>
      <w:lvlJc w:val="left"/>
      <w:pPr>
        <w:ind w:left="2520" w:hanging="420"/>
      </w:pPr>
      <w:rPr>
        <w:rFonts w:ascii="Wingdings" w:hAnsi="Wingdings" w:hint="default"/>
      </w:rPr>
    </w:lvl>
    <w:lvl w:ilvl="6" w:tplc="98101086">
      <w:start w:val="1"/>
      <w:numFmt w:val="bullet"/>
      <w:lvlText w:val=""/>
      <w:lvlJc w:val="left"/>
      <w:pPr>
        <w:ind w:left="2940" w:hanging="420"/>
      </w:pPr>
      <w:rPr>
        <w:rFonts w:ascii="Symbol" w:hAnsi="Symbol" w:hint="default"/>
      </w:rPr>
    </w:lvl>
    <w:lvl w:ilvl="7" w:tplc="30D0EC2A">
      <w:start w:val="1"/>
      <w:numFmt w:val="bullet"/>
      <w:lvlText w:val="o"/>
      <w:lvlJc w:val="left"/>
      <w:pPr>
        <w:ind w:left="3360" w:hanging="420"/>
      </w:pPr>
      <w:rPr>
        <w:rFonts w:ascii="Courier New" w:hAnsi="Courier New" w:hint="default"/>
      </w:rPr>
    </w:lvl>
    <w:lvl w:ilvl="8" w:tplc="CA1E6CF0">
      <w:start w:val="1"/>
      <w:numFmt w:val="bullet"/>
      <w:lvlText w:val=""/>
      <w:lvlJc w:val="left"/>
      <w:pPr>
        <w:ind w:left="3780" w:hanging="420"/>
      </w:pPr>
      <w:rPr>
        <w:rFonts w:ascii="Wingdings" w:hAnsi="Wingdings" w:hint="default"/>
      </w:rPr>
    </w:lvl>
  </w:abstractNum>
  <w:abstractNum w:abstractNumId="9" w15:restartNumberingAfterBreak="0">
    <w:nsid w:val="691BC33B"/>
    <w:multiLevelType w:val="hybridMultilevel"/>
    <w:tmpl w:val="FFFFFFFF"/>
    <w:lvl w:ilvl="0" w:tplc="AE50C24C">
      <w:start w:val="1"/>
      <w:numFmt w:val="bullet"/>
      <w:lvlText w:val=""/>
      <w:lvlJc w:val="left"/>
      <w:pPr>
        <w:ind w:left="420" w:hanging="420"/>
      </w:pPr>
      <w:rPr>
        <w:rFonts w:ascii="Symbol" w:hAnsi="Symbol" w:hint="default"/>
      </w:rPr>
    </w:lvl>
    <w:lvl w:ilvl="1" w:tplc="7D0830FC">
      <w:start w:val="1"/>
      <w:numFmt w:val="bullet"/>
      <w:lvlText w:val="o"/>
      <w:lvlJc w:val="left"/>
      <w:pPr>
        <w:ind w:left="840" w:hanging="420"/>
      </w:pPr>
      <w:rPr>
        <w:rFonts w:ascii="Courier New" w:hAnsi="Courier New" w:hint="default"/>
      </w:rPr>
    </w:lvl>
    <w:lvl w:ilvl="2" w:tplc="833AB6BC">
      <w:start w:val="1"/>
      <w:numFmt w:val="bullet"/>
      <w:lvlText w:val=""/>
      <w:lvlJc w:val="left"/>
      <w:pPr>
        <w:ind w:left="1260" w:hanging="420"/>
      </w:pPr>
      <w:rPr>
        <w:rFonts w:ascii="Wingdings" w:hAnsi="Wingdings" w:hint="default"/>
      </w:rPr>
    </w:lvl>
    <w:lvl w:ilvl="3" w:tplc="DB0C1724">
      <w:start w:val="1"/>
      <w:numFmt w:val="bullet"/>
      <w:lvlText w:val=""/>
      <w:lvlJc w:val="left"/>
      <w:pPr>
        <w:ind w:left="1680" w:hanging="420"/>
      </w:pPr>
      <w:rPr>
        <w:rFonts w:ascii="Symbol" w:hAnsi="Symbol" w:hint="default"/>
      </w:rPr>
    </w:lvl>
    <w:lvl w:ilvl="4" w:tplc="137CDE20">
      <w:start w:val="1"/>
      <w:numFmt w:val="bullet"/>
      <w:lvlText w:val="o"/>
      <w:lvlJc w:val="left"/>
      <w:pPr>
        <w:ind w:left="2100" w:hanging="420"/>
      </w:pPr>
      <w:rPr>
        <w:rFonts w:ascii="Courier New" w:hAnsi="Courier New" w:hint="default"/>
      </w:rPr>
    </w:lvl>
    <w:lvl w:ilvl="5" w:tplc="144A9DE0">
      <w:start w:val="1"/>
      <w:numFmt w:val="bullet"/>
      <w:lvlText w:val=""/>
      <w:lvlJc w:val="left"/>
      <w:pPr>
        <w:ind w:left="2520" w:hanging="420"/>
      </w:pPr>
      <w:rPr>
        <w:rFonts w:ascii="Wingdings" w:hAnsi="Wingdings" w:hint="default"/>
      </w:rPr>
    </w:lvl>
    <w:lvl w:ilvl="6" w:tplc="01BE4E46">
      <w:start w:val="1"/>
      <w:numFmt w:val="bullet"/>
      <w:lvlText w:val=""/>
      <w:lvlJc w:val="left"/>
      <w:pPr>
        <w:ind w:left="2940" w:hanging="420"/>
      </w:pPr>
      <w:rPr>
        <w:rFonts w:ascii="Symbol" w:hAnsi="Symbol" w:hint="default"/>
      </w:rPr>
    </w:lvl>
    <w:lvl w:ilvl="7" w:tplc="4C863B6E">
      <w:start w:val="1"/>
      <w:numFmt w:val="bullet"/>
      <w:lvlText w:val="o"/>
      <w:lvlJc w:val="left"/>
      <w:pPr>
        <w:ind w:left="3360" w:hanging="420"/>
      </w:pPr>
      <w:rPr>
        <w:rFonts w:ascii="Courier New" w:hAnsi="Courier New" w:hint="default"/>
      </w:rPr>
    </w:lvl>
    <w:lvl w:ilvl="8" w:tplc="6B60B8C0">
      <w:start w:val="1"/>
      <w:numFmt w:val="bullet"/>
      <w:lvlText w:val=""/>
      <w:lvlJc w:val="left"/>
      <w:pPr>
        <w:ind w:left="3780" w:hanging="420"/>
      </w:pPr>
      <w:rPr>
        <w:rFonts w:ascii="Wingdings" w:hAnsi="Wingdings" w:hint="default"/>
      </w:rPr>
    </w:lvl>
  </w:abstractNum>
  <w:abstractNum w:abstractNumId="10" w15:restartNumberingAfterBreak="0">
    <w:nsid w:val="752638FA"/>
    <w:multiLevelType w:val="hybridMultilevel"/>
    <w:tmpl w:val="FFFFFFFF"/>
    <w:lvl w:ilvl="0" w:tplc="6DB05484">
      <w:start w:val="1"/>
      <w:numFmt w:val="bullet"/>
      <w:lvlText w:val=""/>
      <w:lvlJc w:val="left"/>
      <w:pPr>
        <w:ind w:left="420" w:hanging="420"/>
      </w:pPr>
      <w:rPr>
        <w:rFonts w:ascii="Symbol" w:hAnsi="Symbol" w:hint="default"/>
      </w:rPr>
    </w:lvl>
    <w:lvl w:ilvl="1" w:tplc="B858846A">
      <w:start w:val="1"/>
      <w:numFmt w:val="bullet"/>
      <w:lvlText w:val="o"/>
      <w:lvlJc w:val="left"/>
      <w:pPr>
        <w:ind w:left="840" w:hanging="420"/>
      </w:pPr>
      <w:rPr>
        <w:rFonts w:ascii="Courier New" w:hAnsi="Courier New" w:hint="default"/>
      </w:rPr>
    </w:lvl>
    <w:lvl w:ilvl="2" w:tplc="7352ABCE">
      <w:start w:val="1"/>
      <w:numFmt w:val="bullet"/>
      <w:lvlText w:val=""/>
      <w:lvlJc w:val="left"/>
      <w:pPr>
        <w:ind w:left="1260" w:hanging="420"/>
      </w:pPr>
      <w:rPr>
        <w:rFonts w:ascii="Wingdings" w:hAnsi="Wingdings" w:hint="default"/>
      </w:rPr>
    </w:lvl>
    <w:lvl w:ilvl="3" w:tplc="6846E550">
      <w:start w:val="1"/>
      <w:numFmt w:val="bullet"/>
      <w:lvlText w:val=""/>
      <w:lvlJc w:val="left"/>
      <w:pPr>
        <w:ind w:left="1680" w:hanging="420"/>
      </w:pPr>
      <w:rPr>
        <w:rFonts w:ascii="Symbol" w:hAnsi="Symbol" w:hint="default"/>
      </w:rPr>
    </w:lvl>
    <w:lvl w:ilvl="4" w:tplc="DA58FFD6">
      <w:start w:val="1"/>
      <w:numFmt w:val="bullet"/>
      <w:lvlText w:val="o"/>
      <w:lvlJc w:val="left"/>
      <w:pPr>
        <w:ind w:left="2100" w:hanging="420"/>
      </w:pPr>
      <w:rPr>
        <w:rFonts w:ascii="Courier New" w:hAnsi="Courier New" w:hint="default"/>
      </w:rPr>
    </w:lvl>
    <w:lvl w:ilvl="5" w:tplc="693EFA00">
      <w:start w:val="1"/>
      <w:numFmt w:val="bullet"/>
      <w:lvlText w:val=""/>
      <w:lvlJc w:val="left"/>
      <w:pPr>
        <w:ind w:left="2520" w:hanging="420"/>
      </w:pPr>
      <w:rPr>
        <w:rFonts w:ascii="Wingdings" w:hAnsi="Wingdings" w:hint="default"/>
      </w:rPr>
    </w:lvl>
    <w:lvl w:ilvl="6" w:tplc="6EA883D0">
      <w:start w:val="1"/>
      <w:numFmt w:val="bullet"/>
      <w:lvlText w:val=""/>
      <w:lvlJc w:val="left"/>
      <w:pPr>
        <w:ind w:left="2940" w:hanging="420"/>
      </w:pPr>
      <w:rPr>
        <w:rFonts w:ascii="Symbol" w:hAnsi="Symbol" w:hint="default"/>
      </w:rPr>
    </w:lvl>
    <w:lvl w:ilvl="7" w:tplc="4FF27C90">
      <w:start w:val="1"/>
      <w:numFmt w:val="bullet"/>
      <w:lvlText w:val="o"/>
      <w:lvlJc w:val="left"/>
      <w:pPr>
        <w:ind w:left="3360" w:hanging="420"/>
      </w:pPr>
      <w:rPr>
        <w:rFonts w:ascii="Courier New" w:hAnsi="Courier New" w:hint="default"/>
      </w:rPr>
    </w:lvl>
    <w:lvl w:ilvl="8" w:tplc="2D00CED4">
      <w:start w:val="1"/>
      <w:numFmt w:val="bullet"/>
      <w:lvlText w:val=""/>
      <w:lvlJc w:val="left"/>
      <w:pPr>
        <w:ind w:left="3780" w:hanging="420"/>
      </w:pPr>
      <w:rPr>
        <w:rFonts w:ascii="Wingdings" w:hAnsi="Wingdings" w:hint="default"/>
      </w:rPr>
    </w:lvl>
  </w:abstractNum>
  <w:abstractNum w:abstractNumId="11" w15:restartNumberingAfterBreak="0">
    <w:nsid w:val="7FA94717"/>
    <w:multiLevelType w:val="hybridMultilevel"/>
    <w:tmpl w:val="5E62514C"/>
    <w:lvl w:ilvl="0" w:tplc="718ED564">
      <w:start w:val="1"/>
      <w:numFmt w:val="bullet"/>
      <w:lvlText w:val=""/>
      <w:lvlJc w:val="left"/>
      <w:pPr>
        <w:ind w:left="720" w:hanging="360"/>
      </w:pPr>
      <w:rPr>
        <w:rFonts w:ascii="Wingdings" w:hAnsi="Wingdings" w:hint="default"/>
      </w:rPr>
    </w:lvl>
    <w:lvl w:ilvl="1" w:tplc="1DB87AF6" w:tentative="1">
      <w:start w:val="1"/>
      <w:numFmt w:val="bullet"/>
      <w:lvlText w:val="o"/>
      <w:lvlJc w:val="left"/>
      <w:pPr>
        <w:ind w:left="1440" w:hanging="360"/>
      </w:pPr>
      <w:rPr>
        <w:rFonts w:ascii="Courier New" w:hAnsi="Courier New" w:hint="default"/>
      </w:rPr>
    </w:lvl>
    <w:lvl w:ilvl="2" w:tplc="D66457C6" w:tentative="1">
      <w:start w:val="1"/>
      <w:numFmt w:val="bullet"/>
      <w:lvlText w:val=""/>
      <w:lvlJc w:val="left"/>
      <w:pPr>
        <w:ind w:left="2160" w:hanging="360"/>
      </w:pPr>
      <w:rPr>
        <w:rFonts w:ascii="Wingdings" w:hAnsi="Wingdings" w:hint="default"/>
      </w:rPr>
    </w:lvl>
    <w:lvl w:ilvl="3" w:tplc="D3760E98" w:tentative="1">
      <w:start w:val="1"/>
      <w:numFmt w:val="bullet"/>
      <w:lvlText w:val=""/>
      <w:lvlJc w:val="left"/>
      <w:pPr>
        <w:ind w:left="2880" w:hanging="360"/>
      </w:pPr>
      <w:rPr>
        <w:rFonts w:ascii="Symbol" w:hAnsi="Symbol" w:hint="default"/>
      </w:rPr>
    </w:lvl>
    <w:lvl w:ilvl="4" w:tplc="5F20C910" w:tentative="1">
      <w:start w:val="1"/>
      <w:numFmt w:val="bullet"/>
      <w:lvlText w:val="o"/>
      <w:lvlJc w:val="left"/>
      <w:pPr>
        <w:ind w:left="3600" w:hanging="360"/>
      </w:pPr>
      <w:rPr>
        <w:rFonts w:ascii="Courier New" w:hAnsi="Courier New" w:hint="default"/>
      </w:rPr>
    </w:lvl>
    <w:lvl w:ilvl="5" w:tplc="1374893A" w:tentative="1">
      <w:start w:val="1"/>
      <w:numFmt w:val="bullet"/>
      <w:lvlText w:val=""/>
      <w:lvlJc w:val="left"/>
      <w:pPr>
        <w:ind w:left="4320" w:hanging="360"/>
      </w:pPr>
      <w:rPr>
        <w:rFonts w:ascii="Wingdings" w:hAnsi="Wingdings" w:hint="default"/>
      </w:rPr>
    </w:lvl>
    <w:lvl w:ilvl="6" w:tplc="FE5217D0" w:tentative="1">
      <w:start w:val="1"/>
      <w:numFmt w:val="bullet"/>
      <w:lvlText w:val=""/>
      <w:lvlJc w:val="left"/>
      <w:pPr>
        <w:ind w:left="5040" w:hanging="360"/>
      </w:pPr>
      <w:rPr>
        <w:rFonts w:ascii="Symbol" w:hAnsi="Symbol" w:hint="default"/>
      </w:rPr>
    </w:lvl>
    <w:lvl w:ilvl="7" w:tplc="CA6898A6" w:tentative="1">
      <w:start w:val="1"/>
      <w:numFmt w:val="bullet"/>
      <w:lvlText w:val="o"/>
      <w:lvlJc w:val="left"/>
      <w:pPr>
        <w:ind w:left="5760" w:hanging="360"/>
      </w:pPr>
      <w:rPr>
        <w:rFonts w:ascii="Courier New" w:hAnsi="Courier New" w:hint="default"/>
      </w:rPr>
    </w:lvl>
    <w:lvl w:ilvl="8" w:tplc="A956B722" w:tentative="1">
      <w:start w:val="1"/>
      <w:numFmt w:val="bullet"/>
      <w:lvlText w:val=""/>
      <w:lvlJc w:val="left"/>
      <w:pPr>
        <w:ind w:left="6480" w:hanging="360"/>
      </w:pPr>
      <w:rPr>
        <w:rFonts w:ascii="Wingdings" w:hAnsi="Wingdings" w:hint="default"/>
      </w:rPr>
    </w:lvl>
  </w:abstractNum>
  <w:num w:numId="1" w16cid:durableId="309797262">
    <w:abstractNumId w:val="0"/>
  </w:num>
  <w:num w:numId="2" w16cid:durableId="1629621699">
    <w:abstractNumId w:val="7"/>
  </w:num>
  <w:num w:numId="3" w16cid:durableId="1788817541">
    <w:abstractNumId w:val="3"/>
  </w:num>
  <w:num w:numId="4" w16cid:durableId="1590308945">
    <w:abstractNumId w:val="11"/>
  </w:num>
  <w:num w:numId="5" w16cid:durableId="1511023548">
    <w:abstractNumId w:val="1"/>
  </w:num>
  <w:num w:numId="6" w16cid:durableId="1923834517">
    <w:abstractNumId w:val="5"/>
  </w:num>
  <w:num w:numId="7" w16cid:durableId="656155931">
    <w:abstractNumId w:val="2"/>
  </w:num>
  <w:num w:numId="8" w16cid:durableId="839850107">
    <w:abstractNumId w:val="9"/>
  </w:num>
  <w:num w:numId="9" w16cid:durableId="796291157">
    <w:abstractNumId w:val="10"/>
  </w:num>
  <w:num w:numId="10" w16cid:durableId="279651864">
    <w:abstractNumId w:val="4"/>
  </w:num>
  <w:num w:numId="11" w16cid:durableId="1640958725">
    <w:abstractNumId w:val="8"/>
  </w:num>
  <w:num w:numId="12" w16cid:durableId="1247347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AA"/>
    <w:rsid w:val="00000263"/>
    <w:rsid w:val="00000591"/>
    <w:rsid w:val="0000177B"/>
    <w:rsid w:val="00001787"/>
    <w:rsid w:val="00001E1A"/>
    <w:rsid w:val="00002104"/>
    <w:rsid w:val="000038C5"/>
    <w:rsid w:val="000051A8"/>
    <w:rsid w:val="000064C1"/>
    <w:rsid w:val="0000694E"/>
    <w:rsid w:val="0000726D"/>
    <w:rsid w:val="00007661"/>
    <w:rsid w:val="00007859"/>
    <w:rsid w:val="00011BDE"/>
    <w:rsid w:val="000132CE"/>
    <w:rsid w:val="00013334"/>
    <w:rsid w:val="0001410E"/>
    <w:rsid w:val="00014FDF"/>
    <w:rsid w:val="00015548"/>
    <w:rsid w:val="00017AEE"/>
    <w:rsid w:val="00017CED"/>
    <w:rsid w:val="00021393"/>
    <w:rsid w:val="000216C6"/>
    <w:rsid w:val="000216CC"/>
    <w:rsid w:val="00021BB3"/>
    <w:rsid w:val="00021EA8"/>
    <w:rsid w:val="00021ED2"/>
    <w:rsid w:val="000226D3"/>
    <w:rsid w:val="00023FD1"/>
    <w:rsid w:val="000241D7"/>
    <w:rsid w:val="00024CDF"/>
    <w:rsid w:val="00025B36"/>
    <w:rsid w:val="000262AC"/>
    <w:rsid w:val="00026493"/>
    <w:rsid w:val="0002659C"/>
    <w:rsid w:val="00026A25"/>
    <w:rsid w:val="00026C40"/>
    <w:rsid w:val="00027254"/>
    <w:rsid w:val="00030200"/>
    <w:rsid w:val="000305ED"/>
    <w:rsid w:val="000310BC"/>
    <w:rsid w:val="0003170B"/>
    <w:rsid w:val="00031B0A"/>
    <w:rsid w:val="0003232A"/>
    <w:rsid w:val="00032376"/>
    <w:rsid w:val="000324FC"/>
    <w:rsid w:val="00032881"/>
    <w:rsid w:val="00033291"/>
    <w:rsid w:val="0003353E"/>
    <w:rsid w:val="000337FC"/>
    <w:rsid w:val="000339BF"/>
    <w:rsid w:val="000340C3"/>
    <w:rsid w:val="000348FE"/>
    <w:rsid w:val="00034B49"/>
    <w:rsid w:val="00034DAC"/>
    <w:rsid w:val="0003554C"/>
    <w:rsid w:val="00035A12"/>
    <w:rsid w:val="00036225"/>
    <w:rsid w:val="00036631"/>
    <w:rsid w:val="000367FC"/>
    <w:rsid w:val="00036B38"/>
    <w:rsid w:val="00037605"/>
    <w:rsid w:val="00037D46"/>
    <w:rsid w:val="000400F1"/>
    <w:rsid w:val="00041702"/>
    <w:rsid w:val="00043E30"/>
    <w:rsid w:val="000449AE"/>
    <w:rsid w:val="00044CD6"/>
    <w:rsid w:val="00045B14"/>
    <w:rsid w:val="00047056"/>
    <w:rsid w:val="0004728F"/>
    <w:rsid w:val="000478A8"/>
    <w:rsid w:val="00047C0B"/>
    <w:rsid w:val="00047D70"/>
    <w:rsid w:val="0005074B"/>
    <w:rsid w:val="00051B7B"/>
    <w:rsid w:val="00052DEA"/>
    <w:rsid w:val="000536C8"/>
    <w:rsid w:val="00053A31"/>
    <w:rsid w:val="00053DDF"/>
    <w:rsid w:val="00053E96"/>
    <w:rsid w:val="00054034"/>
    <w:rsid w:val="00054CC3"/>
    <w:rsid w:val="000606AF"/>
    <w:rsid w:val="00060925"/>
    <w:rsid w:val="00061B02"/>
    <w:rsid w:val="00062A4C"/>
    <w:rsid w:val="00062C8C"/>
    <w:rsid w:val="00062CD3"/>
    <w:rsid w:val="0006368E"/>
    <w:rsid w:val="00064A99"/>
    <w:rsid w:val="000662CE"/>
    <w:rsid w:val="000665EF"/>
    <w:rsid w:val="0006683E"/>
    <w:rsid w:val="00066FCA"/>
    <w:rsid w:val="00067100"/>
    <w:rsid w:val="000678B9"/>
    <w:rsid w:val="0006792D"/>
    <w:rsid w:val="00067CF7"/>
    <w:rsid w:val="00071E09"/>
    <w:rsid w:val="00073237"/>
    <w:rsid w:val="00073BAA"/>
    <w:rsid w:val="000746D8"/>
    <w:rsid w:val="00074866"/>
    <w:rsid w:val="000759EC"/>
    <w:rsid w:val="00075B94"/>
    <w:rsid w:val="00075E5B"/>
    <w:rsid w:val="0007644F"/>
    <w:rsid w:val="00076880"/>
    <w:rsid w:val="000778E2"/>
    <w:rsid w:val="000779D0"/>
    <w:rsid w:val="00077C51"/>
    <w:rsid w:val="00080D69"/>
    <w:rsid w:val="00080E20"/>
    <w:rsid w:val="00081D58"/>
    <w:rsid w:val="00082512"/>
    <w:rsid w:val="00083B0E"/>
    <w:rsid w:val="00083C09"/>
    <w:rsid w:val="000846B3"/>
    <w:rsid w:val="00085123"/>
    <w:rsid w:val="0008575C"/>
    <w:rsid w:val="00086829"/>
    <w:rsid w:val="00086BA9"/>
    <w:rsid w:val="000872DC"/>
    <w:rsid w:val="00090B12"/>
    <w:rsid w:val="00090C80"/>
    <w:rsid w:val="000911D5"/>
    <w:rsid w:val="00091B1A"/>
    <w:rsid w:val="00091EBA"/>
    <w:rsid w:val="00093817"/>
    <w:rsid w:val="0009524D"/>
    <w:rsid w:val="00095667"/>
    <w:rsid w:val="00095799"/>
    <w:rsid w:val="000958BB"/>
    <w:rsid w:val="000959D1"/>
    <w:rsid w:val="00096910"/>
    <w:rsid w:val="00096A89"/>
    <w:rsid w:val="00096D8F"/>
    <w:rsid w:val="000975DE"/>
    <w:rsid w:val="00097983"/>
    <w:rsid w:val="00097D26"/>
    <w:rsid w:val="00097D86"/>
    <w:rsid w:val="000A091F"/>
    <w:rsid w:val="000A101C"/>
    <w:rsid w:val="000A1376"/>
    <w:rsid w:val="000A2174"/>
    <w:rsid w:val="000A2CF1"/>
    <w:rsid w:val="000A2F90"/>
    <w:rsid w:val="000A3DD2"/>
    <w:rsid w:val="000A4BCB"/>
    <w:rsid w:val="000A5BCE"/>
    <w:rsid w:val="000A630C"/>
    <w:rsid w:val="000A6711"/>
    <w:rsid w:val="000A74DC"/>
    <w:rsid w:val="000B0132"/>
    <w:rsid w:val="000B0BF4"/>
    <w:rsid w:val="000B12F0"/>
    <w:rsid w:val="000B138A"/>
    <w:rsid w:val="000B236F"/>
    <w:rsid w:val="000B54E6"/>
    <w:rsid w:val="000B5884"/>
    <w:rsid w:val="000B590E"/>
    <w:rsid w:val="000B638D"/>
    <w:rsid w:val="000B6DA2"/>
    <w:rsid w:val="000B7325"/>
    <w:rsid w:val="000C0758"/>
    <w:rsid w:val="000C0C94"/>
    <w:rsid w:val="000C1F7C"/>
    <w:rsid w:val="000C2748"/>
    <w:rsid w:val="000C3171"/>
    <w:rsid w:val="000C4A18"/>
    <w:rsid w:val="000C4E49"/>
    <w:rsid w:val="000C5674"/>
    <w:rsid w:val="000C6401"/>
    <w:rsid w:val="000C64CD"/>
    <w:rsid w:val="000C703C"/>
    <w:rsid w:val="000C744C"/>
    <w:rsid w:val="000C77F0"/>
    <w:rsid w:val="000C7D16"/>
    <w:rsid w:val="000D0193"/>
    <w:rsid w:val="000D0CF9"/>
    <w:rsid w:val="000D1556"/>
    <w:rsid w:val="000D1F6F"/>
    <w:rsid w:val="000D20B9"/>
    <w:rsid w:val="000D33D6"/>
    <w:rsid w:val="000D37D0"/>
    <w:rsid w:val="000D3C39"/>
    <w:rsid w:val="000D5455"/>
    <w:rsid w:val="000D56A3"/>
    <w:rsid w:val="000D6E56"/>
    <w:rsid w:val="000D747E"/>
    <w:rsid w:val="000D7788"/>
    <w:rsid w:val="000DB5C4"/>
    <w:rsid w:val="000E0760"/>
    <w:rsid w:val="000E0E50"/>
    <w:rsid w:val="000E2588"/>
    <w:rsid w:val="000E2C24"/>
    <w:rsid w:val="000E2C75"/>
    <w:rsid w:val="000E4399"/>
    <w:rsid w:val="000E43D7"/>
    <w:rsid w:val="000E44DB"/>
    <w:rsid w:val="000E4980"/>
    <w:rsid w:val="000E5371"/>
    <w:rsid w:val="000E5567"/>
    <w:rsid w:val="000E5FD9"/>
    <w:rsid w:val="000E67B4"/>
    <w:rsid w:val="000E72F4"/>
    <w:rsid w:val="000E7B85"/>
    <w:rsid w:val="000E7C81"/>
    <w:rsid w:val="000F0333"/>
    <w:rsid w:val="000F1AF9"/>
    <w:rsid w:val="000F1CB2"/>
    <w:rsid w:val="000F2125"/>
    <w:rsid w:val="000F24BE"/>
    <w:rsid w:val="000F275C"/>
    <w:rsid w:val="000F27C3"/>
    <w:rsid w:val="000F3BBC"/>
    <w:rsid w:val="000F3CF1"/>
    <w:rsid w:val="000F4B22"/>
    <w:rsid w:val="000F5379"/>
    <w:rsid w:val="000F56C4"/>
    <w:rsid w:val="000F5AC3"/>
    <w:rsid w:val="000F610A"/>
    <w:rsid w:val="000F6FB7"/>
    <w:rsid w:val="000F79A4"/>
    <w:rsid w:val="000F7C82"/>
    <w:rsid w:val="000FE721"/>
    <w:rsid w:val="001008FB"/>
    <w:rsid w:val="0010126F"/>
    <w:rsid w:val="001024B4"/>
    <w:rsid w:val="001029AC"/>
    <w:rsid w:val="00102D99"/>
    <w:rsid w:val="001033AC"/>
    <w:rsid w:val="00103D22"/>
    <w:rsid w:val="001042E3"/>
    <w:rsid w:val="001045E5"/>
    <w:rsid w:val="00105C6C"/>
    <w:rsid w:val="00106163"/>
    <w:rsid w:val="001069DE"/>
    <w:rsid w:val="00110178"/>
    <w:rsid w:val="00110428"/>
    <w:rsid w:val="0011084E"/>
    <w:rsid w:val="00111E9B"/>
    <w:rsid w:val="001122E1"/>
    <w:rsid w:val="00112ACE"/>
    <w:rsid w:val="00112FFF"/>
    <w:rsid w:val="001130F9"/>
    <w:rsid w:val="001133F0"/>
    <w:rsid w:val="001142DC"/>
    <w:rsid w:val="00114723"/>
    <w:rsid w:val="0011486D"/>
    <w:rsid w:val="00114A9A"/>
    <w:rsid w:val="0011564C"/>
    <w:rsid w:val="00115A03"/>
    <w:rsid w:val="00117E32"/>
    <w:rsid w:val="001200E4"/>
    <w:rsid w:val="00120C66"/>
    <w:rsid w:val="001213DD"/>
    <w:rsid w:val="00121B47"/>
    <w:rsid w:val="001225F9"/>
    <w:rsid w:val="0012290A"/>
    <w:rsid w:val="001229C8"/>
    <w:rsid w:val="00122F94"/>
    <w:rsid w:val="00123096"/>
    <w:rsid w:val="0012382C"/>
    <w:rsid w:val="00123BAC"/>
    <w:rsid w:val="00124F91"/>
    <w:rsid w:val="00125DC6"/>
    <w:rsid w:val="00127DE8"/>
    <w:rsid w:val="00130DD2"/>
    <w:rsid w:val="001312A9"/>
    <w:rsid w:val="001315B4"/>
    <w:rsid w:val="00132548"/>
    <w:rsid w:val="0013335F"/>
    <w:rsid w:val="001334A7"/>
    <w:rsid w:val="00133604"/>
    <w:rsid w:val="0013375D"/>
    <w:rsid w:val="00134562"/>
    <w:rsid w:val="001348C9"/>
    <w:rsid w:val="00134D31"/>
    <w:rsid w:val="001355BB"/>
    <w:rsid w:val="00136C57"/>
    <w:rsid w:val="00137B33"/>
    <w:rsid w:val="00137FC6"/>
    <w:rsid w:val="00140B41"/>
    <w:rsid w:val="00140BAF"/>
    <w:rsid w:val="00140E5D"/>
    <w:rsid w:val="0014105D"/>
    <w:rsid w:val="0014234C"/>
    <w:rsid w:val="00142489"/>
    <w:rsid w:val="00142FC8"/>
    <w:rsid w:val="00143CCD"/>
    <w:rsid w:val="00143D7A"/>
    <w:rsid w:val="001450C6"/>
    <w:rsid w:val="00146775"/>
    <w:rsid w:val="00147775"/>
    <w:rsid w:val="00151F01"/>
    <w:rsid w:val="001530CA"/>
    <w:rsid w:val="001539E6"/>
    <w:rsid w:val="00154691"/>
    <w:rsid w:val="001552C5"/>
    <w:rsid w:val="00155367"/>
    <w:rsid w:val="00155D58"/>
    <w:rsid w:val="00155FE8"/>
    <w:rsid w:val="00157331"/>
    <w:rsid w:val="00157CDB"/>
    <w:rsid w:val="00161071"/>
    <w:rsid w:val="0016154E"/>
    <w:rsid w:val="001620B3"/>
    <w:rsid w:val="00162421"/>
    <w:rsid w:val="00162846"/>
    <w:rsid w:val="00162975"/>
    <w:rsid w:val="00162E80"/>
    <w:rsid w:val="00163D02"/>
    <w:rsid w:val="001658CF"/>
    <w:rsid w:val="00166055"/>
    <w:rsid w:val="00166640"/>
    <w:rsid w:val="00166819"/>
    <w:rsid w:val="00167176"/>
    <w:rsid w:val="00167290"/>
    <w:rsid w:val="001706CF"/>
    <w:rsid w:val="001707A7"/>
    <w:rsid w:val="00170E07"/>
    <w:rsid w:val="0017146E"/>
    <w:rsid w:val="001717BE"/>
    <w:rsid w:val="001724AE"/>
    <w:rsid w:val="00172CD2"/>
    <w:rsid w:val="00173ACF"/>
    <w:rsid w:val="001742AD"/>
    <w:rsid w:val="00174393"/>
    <w:rsid w:val="00174782"/>
    <w:rsid w:val="0017565E"/>
    <w:rsid w:val="00175C7B"/>
    <w:rsid w:val="00177526"/>
    <w:rsid w:val="001808D1"/>
    <w:rsid w:val="00180901"/>
    <w:rsid w:val="0018163D"/>
    <w:rsid w:val="00181AA1"/>
    <w:rsid w:val="00181F04"/>
    <w:rsid w:val="001820C9"/>
    <w:rsid w:val="00182FF5"/>
    <w:rsid w:val="001837C6"/>
    <w:rsid w:val="00185411"/>
    <w:rsid w:val="001855EA"/>
    <w:rsid w:val="00185842"/>
    <w:rsid w:val="00185C9E"/>
    <w:rsid w:val="00185CA1"/>
    <w:rsid w:val="00185D67"/>
    <w:rsid w:val="00185F87"/>
    <w:rsid w:val="00186169"/>
    <w:rsid w:val="001906B1"/>
    <w:rsid w:val="00191236"/>
    <w:rsid w:val="001915C7"/>
    <w:rsid w:val="00191642"/>
    <w:rsid w:val="00193996"/>
    <w:rsid w:val="00193B82"/>
    <w:rsid w:val="00193F93"/>
    <w:rsid w:val="00194E90"/>
    <w:rsid w:val="001958C4"/>
    <w:rsid w:val="00196938"/>
    <w:rsid w:val="00197EBE"/>
    <w:rsid w:val="001A0D2C"/>
    <w:rsid w:val="001A0DEF"/>
    <w:rsid w:val="001A1695"/>
    <w:rsid w:val="001A39E2"/>
    <w:rsid w:val="001A53A7"/>
    <w:rsid w:val="001B12AC"/>
    <w:rsid w:val="001B15ED"/>
    <w:rsid w:val="001B16BB"/>
    <w:rsid w:val="001B17A2"/>
    <w:rsid w:val="001B199B"/>
    <w:rsid w:val="001B2C71"/>
    <w:rsid w:val="001B3179"/>
    <w:rsid w:val="001B3544"/>
    <w:rsid w:val="001B3900"/>
    <w:rsid w:val="001B4754"/>
    <w:rsid w:val="001B4DEC"/>
    <w:rsid w:val="001B526A"/>
    <w:rsid w:val="001B5727"/>
    <w:rsid w:val="001B7529"/>
    <w:rsid w:val="001B7CFB"/>
    <w:rsid w:val="001B7F8F"/>
    <w:rsid w:val="001C0988"/>
    <w:rsid w:val="001C0CC3"/>
    <w:rsid w:val="001C136F"/>
    <w:rsid w:val="001C1810"/>
    <w:rsid w:val="001C234E"/>
    <w:rsid w:val="001C38F6"/>
    <w:rsid w:val="001C3B1E"/>
    <w:rsid w:val="001C45AA"/>
    <w:rsid w:val="001C48CE"/>
    <w:rsid w:val="001C562F"/>
    <w:rsid w:val="001C6045"/>
    <w:rsid w:val="001C7427"/>
    <w:rsid w:val="001C7E32"/>
    <w:rsid w:val="001D04AD"/>
    <w:rsid w:val="001D06F4"/>
    <w:rsid w:val="001D1001"/>
    <w:rsid w:val="001D1534"/>
    <w:rsid w:val="001D3519"/>
    <w:rsid w:val="001D3985"/>
    <w:rsid w:val="001D4305"/>
    <w:rsid w:val="001D4592"/>
    <w:rsid w:val="001D4597"/>
    <w:rsid w:val="001D77D1"/>
    <w:rsid w:val="001E0910"/>
    <w:rsid w:val="001E0D52"/>
    <w:rsid w:val="001E1885"/>
    <w:rsid w:val="001E2D56"/>
    <w:rsid w:val="001E326A"/>
    <w:rsid w:val="001E34AE"/>
    <w:rsid w:val="001E363D"/>
    <w:rsid w:val="001E38F6"/>
    <w:rsid w:val="001E3B5E"/>
    <w:rsid w:val="001E3BE8"/>
    <w:rsid w:val="001E47CB"/>
    <w:rsid w:val="001E48A4"/>
    <w:rsid w:val="001E5AF5"/>
    <w:rsid w:val="001E5B68"/>
    <w:rsid w:val="001E7FC8"/>
    <w:rsid w:val="001F048D"/>
    <w:rsid w:val="001F23DF"/>
    <w:rsid w:val="001F2D00"/>
    <w:rsid w:val="001F4AD2"/>
    <w:rsid w:val="001F4E90"/>
    <w:rsid w:val="001F5A95"/>
    <w:rsid w:val="001F5D48"/>
    <w:rsid w:val="001F6972"/>
    <w:rsid w:val="001F6982"/>
    <w:rsid w:val="001F703A"/>
    <w:rsid w:val="001F79ED"/>
    <w:rsid w:val="001F7CD1"/>
    <w:rsid w:val="0020095C"/>
    <w:rsid w:val="002011DF"/>
    <w:rsid w:val="00201236"/>
    <w:rsid w:val="00201976"/>
    <w:rsid w:val="00201995"/>
    <w:rsid w:val="00201D69"/>
    <w:rsid w:val="002022FB"/>
    <w:rsid w:val="00202795"/>
    <w:rsid w:val="00202F5C"/>
    <w:rsid w:val="002033B6"/>
    <w:rsid w:val="0020433F"/>
    <w:rsid w:val="00205AC9"/>
    <w:rsid w:val="00205B70"/>
    <w:rsid w:val="00206548"/>
    <w:rsid w:val="00206CF0"/>
    <w:rsid w:val="00206F05"/>
    <w:rsid w:val="0020758C"/>
    <w:rsid w:val="0020792E"/>
    <w:rsid w:val="00210D68"/>
    <w:rsid w:val="00211AF5"/>
    <w:rsid w:val="00211D8D"/>
    <w:rsid w:val="00212555"/>
    <w:rsid w:val="00212D4C"/>
    <w:rsid w:val="00213B1C"/>
    <w:rsid w:val="00213D47"/>
    <w:rsid w:val="002149CF"/>
    <w:rsid w:val="00215320"/>
    <w:rsid w:val="00217108"/>
    <w:rsid w:val="00217126"/>
    <w:rsid w:val="0021776F"/>
    <w:rsid w:val="00217B0E"/>
    <w:rsid w:val="0022164D"/>
    <w:rsid w:val="00221E3B"/>
    <w:rsid w:val="00221F28"/>
    <w:rsid w:val="00222143"/>
    <w:rsid w:val="002222E8"/>
    <w:rsid w:val="00222706"/>
    <w:rsid w:val="00223314"/>
    <w:rsid w:val="00223A3E"/>
    <w:rsid w:val="0022477A"/>
    <w:rsid w:val="002261E9"/>
    <w:rsid w:val="00226C52"/>
    <w:rsid w:val="00226E04"/>
    <w:rsid w:val="002277C1"/>
    <w:rsid w:val="00227DCF"/>
    <w:rsid w:val="002314C0"/>
    <w:rsid w:val="00231BFB"/>
    <w:rsid w:val="00231C0C"/>
    <w:rsid w:val="00231E24"/>
    <w:rsid w:val="00232037"/>
    <w:rsid w:val="0023267D"/>
    <w:rsid w:val="00233838"/>
    <w:rsid w:val="002347D7"/>
    <w:rsid w:val="002360DD"/>
    <w:rsid w:val="00236739"/>
    <w:rsid w:val="00236924"/>
    <w:rsid w:val="0023779B"/>
    <w:rsid w:val="002400D1"/>
    <w:rsid w:val="00240CE4"/>
    <w:rsid w:val="0024149A"/>
    <w:rsid w:val="00241896"/>
    <w:rsid w:val="00241DBB"/>
    <w:rsid w:val="002423FA"/>
    <w:rsid w:val="00242952"/>
    <w:rsid w:val="00243D59"/>
    <w:rsid w:val="00243E4E"/>
    <w:rsid w:val="00244C46"/>
    <w:rsid w:val="002457CF"/>
    <w:rsid w:val="0024599A"/>
    <w:rsid w:val="00245A7D"/>
    <w:rsid w:val="00245F2B"/>
    <w:rsid w:val="00246CCA"/>
    <w:rsid w:val="00247A04"/>
    <w:rsid w:val="00250A62"/>
    <w:rsid w:val="00250ACE"/>
    <w:rsid w:val="002514C5"/>
    <w:rsid w:val="0025190A"/>
    <w:rsid w:val="0025248C"/>
    <w:rsid w:val="002525F9"/>
    <w:rsid w:val="002528AC"/>
    <w:rsid w:val="00253628"/>
    <w:rsid w:val="002545A9"/>
    <w:rsid w:val="002545FA"/>
    <w:rsid w:val="00255517"/>
    <w:rsid w:val="00255DC4"/>
    <w:rsid w:val="00257408"/>
    <w:rsid w:val="002608F2"/>
    <w:rsid w:val="00260E82"/>
    <w:rsid w:val="00261C78"/>
    <w:rsid w:val="002651EB"/>
    <w:rsid w:val="0026608A"/>
    <w:rsid w:val="002668B4"/>
    <w:rsid w:val="002669F9"/>
    <w:rsid w:val="00267692"/>
    <w:rsid w:val="002700BA"/>
    <w:rsid w:val="00272184"/>
    <w:rsid w:val="00273C16"/>
    <w:rsid w:val="00274987"/>
    <w:rsid w:val="002756CC"/>
    <w:rsid w:val="002759BE"/>
    <w:rsid w:val="0027613C"/>
    <w:rsid w:val="00276426"/>
    <w:rsid w:val="00276A25"/>
    <w:rsid w:val="00277883"/>
    <w:rsid w:val="002778F3"/>
    <w:rsid w:val="00280985"/>
    <w:rsid w:val="00280D1C"/>
    <w:rsid w:val="00281CBE"/>
    <w:rsid w:val="00281D98"/>
    <w:rsid w:val="00282EBC"/>
    <w:rsid w:val="00282F54"/>
    <w:rsid w:val="00284335"/>
    <w:rsid w:val="00284E5C"/>
    <w:rsid w:val="002852C0"/>
    <w:rsid w:val="00285728"/>
    <w:rsid w:val="00290026"/>
    <w:rsid w:val="00290364"/>
    <w:rsid w:val="00291066"/>
    <w:rsid w:val="00292255"/>
    <w:rsid w:val="002927D3"/>
    <w:rsid w:val="00292DCB"/>
    <w:rsid w:val="00293B17"/>
    <w:rsid w:val="0029467F"/>
    <w:rsid w:val="0029562B"/>
    <w:rsid w:val="00295F5A"/>
    <w:rsid w:val="00295FA3"/>
    <w:rsid w:val="00296010"/>
    <w:rsid w:val="0029798C"/>
    <w:rsid w:val="002A01C0"/>
    <w:rsid w:val="002A09E7"/>
    <w:rsid w:val="002A0CE3"/>
    <w:rsid w:val="002A195B"/>
    <w:rsid w:val="002A3A98"/>
    <w:rsid w:val="002A3B98"/>
    <w:rsid w:val="002A3FCB"/>
    <w:rsid w:val="002A49F4"/>
    <w:rsid w:val="002A5104"/>
    <w:rsid w:val="002A5663"/>
    <w:rsid w:val="002A79D2"/>
    <w:rsid w:val="002B0256"/>
    <w:rsid w:val="002B0362"/>
    <w:rsid w:val="002B17B2"/>
    <w:rsid w:val="002B21B3"/>
    <w:rsid w:val="002B2A74"/>
    <w:rsid w:val="002B2AAF"/>
    <w:rsid w:val="002B2B23"/>
    <w:rsid w:val="002B34AB"/>
    <w:rsid w:val="002B4C42"/>
    <w:rsid w:val="002B7398"/>
    <w:rsid w:val="002C0213"/>
    <w:rsid w:val="002C0440"/>
    <w:rsid w:val="002C0D21"/>
    <w:rsid w:val="002C1F1A"/>
    <w:rsid w:val="002C2E69"/>
    <w:rsid w:val="002C37A7"/>
    <w:rsid w:val="002C3BC3"/>
    <w:rsid w:val="002C4EA5"/>
    <w:rsid w:val="002C5148"/>
    <w:rsid w:val="002C531F"/>
    <w:rsid w:val="002C5751"/>
    <w:rsid w:val="002C683C"/>
    <w:rsid w:val="002C6EA0"/>
    <w:rsid w:val="002C7398"/>
    <w:rsid w:val="002D1841"/>
    <w:rsid w:val="002D1D21"/>
    <w:rsid w:val="002D1EBD"/>
    <w:rsid w:val="002D4DF5"/>
    <w:rsid w:val="002D548E"/>
    <w:rsid w:val="002D6999"/>
    <w:rsid w:val="002D6A63"/>
    <w:rsid w:val="002D725B"/>
    <w:rsid w:val="002D7951"/>
    <w:rsid w:val="002E1330"/>
    <w:rsid w:val="002E1819"/>
    <w:rsid w:val="002E2232"/>
    <w:rsid w:val="002E35F2"/>
    <w:rsid w:val="002E382A"/>
    <w:rsid w:val="002E3EEB"/>
    <w:rsid w:val="002E4611"/>
    <w:rsid w:val="002E5A23"/>
    <w:rsid w:val="002F0113"/>
    <w:rsid w:val="002F034D"/>
    <w:rsid w:val="002F0A5A"/>
    <w:rsid w:val="002F181A"/>
    <w:rsid w:val="002F1BF0"/>
    <w:rsid w:val="002F2978"/>
    <w:rsid w:val="002F2CA3"/>
    <w:rsid w:val="002F4819"/>
    <w:rsid w:val="002F4FBF"/>
    <w:rsid w:val="002F5358"/>
    <w:rsid w:val="002F5B82"/>
    <w:rsid w:val="002F63B6"/>
    <w:rsid w:val="002F64BD"/>
    <w:rsid w:val="002F6D31"/>
    <w:rsid w:val="002F71D1"/>
    <w:rsid w:val="002F7562"/>
    <w:rsid w:val="002F7F10"/>
    <w:rsid w:val="003005E8"/>
    <w:rsid w:val="00300CEC"/>
    <w:rsid w:val="0030120B"/>
    <w:rsid w:val="0030230E"/>
    <w:rsid w:val="00303B72"/>
    <w:rsid w:val="00303BA9"/>
    <w:rsid w:val="003059F2"/>
    <w:rsid w:val="00307029"/>
    <w:rsid w:val="0030747B"/>
    <w:rsid w:val="00310106"/>
    <w:rsid w:val="00310545"/>
    <w:rsid w:val="0031171C"/>
    <w:rsid w:val="003118D4"/>
    <w:rsid w:val="00312885"/>
    <w:rsid w:val="00312B71"/>
    <w:rsid w:val="00312EA9"/>
    <w:rsid w:val="00313DC7"/>
    <w:rsid w:val="003145BD"/>
    <w:rsid w:val="003147A5"/>
    <w:rsid w:val="0031500E"/>
    <w:rsid w:val="00315A2E"/>
    <w:rsid w:val="00316027"/>
    <w:rsid w:val="00316222"/>
    <w:rsid w:val="003169A6"/>
    <w:rsid w:val="00316B0B"/>
    <w:rsid w:val="0032022D"/>
    <w:rsid w:val="003206F9"/>
    <w:rsid w:val="00321550"/>
    <w:rsid w:val="0032266D"/>
    <w:rsid w:val="00322A47"/>
    <w:rsid w:val="00323037"/>
    <w:rsid w:val="0032381A"/>
    <w:rsid w:val="00324283"/>
    <w:rsid w:val="003251B1"/>
    <w:rsid w:val="003262C1"/>
    <w:rsid w:val="0032663C"/>
    <w:rsid w:val="00327090"/>
    <w:rsid w:val="00327F0B"/>
    <w:rsid w:val="00330A07"/>
    <w:rsid w:val="00330BA3"/>
    <w:rsid w:val="003321C2"/>
    <w:rsid w:val="003321FA"/>
    <w:rsid w:val="00332A01"/>
    <w:rsid w:val="0033351D"/>
    <w:rsid w:val="003346FD"/>
    <w:rsid w:val="0033485E"/>
    <w:rsid w:val="00334A8E"/>
    <w:rsid w:val="00334E2F"/>
    <w:rsid w:val="00335C2C"/>
    <w:rsid w:val="00335F55"/>
    <w:rsid w:val="003362E7"/>
    <w:rsid w:val="00336A2E"/>
    <w:rsid w:val="00336E54"/>
    <w:rsid w:val="00337206"/>
    <w:rsid w:val="0034010C"/>
    <w:rsid w:val="00340FC1"/>
    <w:rsid w:val="003425E4"/>
    <w:rsid w:val="00343491"/>
    <w:rsid w:val="00344AC5"/>
    <w:rsid w:val="00344F88"/>
    <w:rsid w:val="00345246"/>
    <w:rsid w:val="00345725"/>
    <w:rsid w:val="00347909"/>
    <w:rsid w:val="0034793D"/>
    <w:rsid w:val="00347DFB"/>
    <w:rsid w:val="00347F21"/>
    <w:rsid w:val="0035019B"/>
    <w:rsid w:val="00350659"/>
    <w:rsid w:val="00351045"/>
    <w:rsid w:val="003516C3"/>
    <w:rsid w:val="00351AFE"/>
    <w:rsid w:val="0035213D"/>
    <w:rsid w:val="0035361D"/>
    <w:rsid w:val="00354C65"/>
    <w:rsid w:val="00354DA8"/>
    <w:rsid w:val="00354DAA"/>
    <w:rsid w:val="00354F94"/>
    <w:rsid w:val="00355699"/>
    <w:rsid w:val="00356492"/>
    <w:rsid w:val="003568BE"/>
    <w:rsid w:val="00356E49"/>
    <w:rsid w:val="0035731F"/>
    <w:rsid w:val="003575FD"/>
    <w:rsid w:val="00360A6C"/>
    <w:rsid w:val="00361F9C"/>
    <w:rsid w:val="00362E5A"/>
    <w:rsid w:val="00363219"/>
    <w:rsid w:val="0036336E"/>
    <w:rsid w:val="003637AC"/>
    <w:rsid w:val="00364189"/>
    <w:rsid w:val="003654E1"/>
    <w:rsid w:val="00365B73"/>
    <w:rsid w:val="00366B53"/>
    <w:rsid w:val="00366B5C"/>
    <w:rsid w:val="00366BE8"/>
    <w:rsid w:val="0036777A"/>
    <w:rsid w:val="00367785"/>
    <w:rsid w:val="00367CD4"/>
    <w:rsid w:val="00370356"/>
    <w:rsid w:val="003708F5"/>
    <w:rsid w:val="00371D7C"/>
    <w:rsid w:val="00372EC8"/>
    <w:rsid w:val="00373657"/>
    <w:rsid w:val="003742D2"/>
    <w:rsid w:val="0037452A"/>
    <w:rsid w:val="00376A88"/>
    <w:rsid w:val="003773B5"/>
    <w:rsid w:val="003779E4"/>
    <w:rsid w:val="0038092C"/>
    <w:rsid w:val="00381986"/>
    <w:rsid w:val="00382D9E"/>
    <w:rsid w:val="00384267"/>
    <w:rsid w:val="00385811"/>
    <w:rsid w:val="003901E6"/>
    <w:rsid w:val="003907CF"/>
    <w:rsid w:val="0039087A"/>
    <w:rsid w:val="00390895"/>
    <w:rsid w:val="00390ED7"/>
    <w:rsid w:val="003915A4"/>
    <w:rsid w:val="003916CA"/>
    <w:rsid w:val="00391E36"/>
    <w:rsid w:val="00391F4D"/>
    <w:rsid w:val="003945F9"/>
    <w:rsid w:val="00394786"/>
    <w:rsid w:val="003957F1"/>
    <w:rsid w:val="00395CAB"/>
    <w:rsid w:val="00396257"/>
    <w:rsid w:val="003A027C"/>
    <w:rsid w:val="003A0411"/>
    <w:rsid w:val="003A1A72"/>
    <w:rsid w:val="003A3127"/>
    <w:rsid w:val="003A4275"/>
    <w:rsid w:val="003A4A5F"/>
    <w:rsid w:val="003A6F38"/>
    <w:rsid w:val="003A7BB4"/>
    <w:rsid w:val="003B058B"/>
    <w:rsid w:val="003B0E39"/>
    <w:rsid w:val="003B1673"/>
    <w:rsid w:val="003B22FD"/>
    <w:rsid w:val="003B23E8"/>
    <w:rsid w:val="003B2DAE"/>
    <w:rsid w:val="003B2FB1"/>
    <w:rsid w:val="003B4E8D"/>
    <w:rsid w:val="003B5A3F"/>
    <w:rsid w:val="003B77C6"/>
    <w:rsid w:val="003B7A93"/>
    <w:rsid w:val="003C0065"/>
    <w:rsid w:val="003C2538"/>
    <w:rsid w:val="003C2590"/>
    <w:rsid w:val="003C2E56"/>
    <w:rsid w:val="003C33DA"/>
    <w:rsid w:val="003C3D83"/>
    <w:rsid w:val="003C3F2E"/>
    <w:rsid w:val="003C3F44"/>
    <w:rsid w:val="003C4270"/>
    <w:rsid w:val="003C4390"/>
    <w:rsid w:val="003C4795"/>
    <w:rsid w:val="003C5187"/>
    <w:rsid w:val="003C5636"/>
    <w:rsid w:val="003C67EC"/>
    <w:rsid w:val="003C6870"/>
    <w:rsid w:val="003C72AE"/>
    <w:rsid w:val="003D0225"/>
    <w:rsid w:val="003D0737"/>
    <w:rsid w:val="003D0A2E"/>
    <w:rsid w:val="003D181B"/>
    <w:rsid w:val="003D1A7B"/>
    <w:rsid w:val="003D24FD"/>
    <w:rsid w:val="003D3216"/>
    <w:rsid w:val="003D337D"/>
    <w:rsid w:val="003D338C"/>
    <w:rsid w:val="003D3717"/>
    <w:rsid w:val="003D4242"/>
    <w:rsid w:val="003D4247"/>
    <w:rsid w:val="003D4320"/>
    <w:rsid w:val="003D45A9"/>
    <w:rsid w:val="003D46FF"/>
    <w:rsid w:val="003D51B3"/>
    <w:rsid w:val="003D6E2C"/>
    <w:rsid w:val="003D7273"/>
    <w:rsid w:val="003E01A2"/>
    <w:rsid w:val="003E0672"/>
    <w:rsid w:val="003E06CE"/>
    <w:rsid w:val="003E1F72"/>
    <w:rsid w:val="003E20B8"/>
    <w:rsid w:val="003E235C"/>
    <w:rsid w:val="003E2F51"/>
    <w:rsid w:val="003E37FB"/>
    <w:rsid w:val="003E3AFD"/>
    <w:rsid w:val="003E3EFA"/>
    <w:rsid w:val="003E5E84"/>
    <w:rsid w:val="003E61BE"/>
    <w:rsid w:val="003E6827"/>
    <w:rsid w:val="003E6917"/>
    <w:rsid w:val="003F022A"/>
    <w:rsid w:val="003F0C06"/>
    <w:rsid w:val="003F0EA1"/>
    <w:rsid w:val="003F1097"/>
    <w:rsid w:val="003F1381"/>
    <w:rsid w:val="003F164F"/>
    <w:rsid w:val="003F185D"/>
    <w:rsid w:val="003F1E4A"/>
    <w:rsid w:val="003F213D"/>
    <w:rsid w:val="003F320F"/>
    <w:rsid w:val="003F4FF8"/>
    <w:rsid w:val="003F61F9"/>
    <w:rsid w:val="003F62C3"/>
    <w:rsid w:val="003F63F2"/>
    <w:rsid w:val="003F6501"/>
    <w:rsid w:val="003F66CA"/>
    <w:rsid w:val="003F6C85"/>
    <w:rsid w:val="003F797E"/>
    <w:rsid w:val="00402434"/>
    <w:rsid w:val="00402563"/>
    <w:rsid w:val="00402DAA"/>
    <w:rsid w:val="00403A34"/>
    <w:rsid w:val="0040450E"/>
    <w:rsid w:val="00404A5D"/>
    <w:rsid w:val="00407852"/>
    <w:rsid w:val="004121FF"/>
    <w:rsid w:val="00412495"/>
    <w:rsid w:val="00414B1E"/>
    <w:rsid w:val="00416129"/>
    <w:rsid w:val="004168E2"/>
    <w:rsid w:val="00417337"/>
    <w:rsid w:val="004173A2"/>
    <w:rsid w:val="004174AE"/>
    <w:rsid w:val="00418782"/>
    <w:rsid w:val="00422B76"/>
    <w:rsid w:val="00422EAD"/>
    <w:rsid w:val="0042484E"/>
    <w:rsid w:val="00424D81"/>
    <w:rsid w:val="00425274"/>
    <w:rsid w:val="0042557E"/>
    <w:rsid w:val="00425A94"/>
    <w:rsid w:val="00425C1D"/>
    <w:rsid w:val="00425C25"/>
    <w:rsid w:val="00425C94"/>
    <w:rsid w:val="00426704"/>
    <w:rsid w:val="00427852"/>
    <w:rsid w:val="00427D75"/>
    <w:rsid w:val="00430343"/>
    <w:rsid w:val="00430522"/>
    <w:rsid w:val="00430825"/>
    <w:rsid w:val="00431388"/>
    <w:rsid w:val="004316CA"/>
    <w:rsid w:val="00431D80"/>
    <w:rsid w:val="00432A61"/>
    <w:rsid w:val="00432F8E"/>
    <w:rsid w:val="00432F94"/>
    <w:rsid w:val="00433418"/>
    <w:rsid w:val="004334FB"/>
    <w:rsid w:val="0043384F"/>
    <w:rsid w:val="00433E42"/>
    <w:rsid w:val="004344DE"/>
    <w:rsid w:val="004350CB"/>
    <w:rsid w:val="00436B26"/>
    <w:rsid w:val="00437C13"/>
    <w:rsid w:val="00437CB0"/>
    <w:rsid w:val="00440763"/>
    <w:rsid w:val="00440A3F"/>
    <w:rsid w:val="00443461"/>
    <w:rsid w:val="004443B6"/>
    <w:rsid w:val="00444A66"/>
    <w:rsid w:val="00444C3C"/>
    <w:rsid w:val="00445102"/>
    <w:rsid w:val="0044571F"/>
    <w:rsid w:val="0044665F"/>
    <w:rsid w:val="00447425"/>
    <w:rsid w:val="00447FCF"/>
    <w:rsid w:val="00452895"/>
    <w:rsid w:val="00452CE4"/>
    <w:rsid w:val="00452E76"/>
    <w:rsid w:val="00454A6C"/>
    <w:rsid w:val="0045518F"/>
    <w:rsid w:val="00455D8F"/>
    <w:rsid w:val="00455DE5"/>
    <w:rsid w:val="004603EE"/>
    <w:rsid w:val="004609E4"/>
    <w:rsid w:val="00460B43"/>
    <w:rsid w:val="004618A8"/>
    <w:rsid w:val="00463070"/>
    <w:rsid w:val="00464FFA"/>
    <w:rsid w:val="00465BDE"/>
    <w:rsid w:val="004672DF"/>
    <w:rsid w:val="004672F9"/>
    <w:rsid w:val="004676B5"/>
    <w:rsid w:val="00467E16"/>
    <w:rsid w:val="00470752"/>
    <w:rsid w:val="004707AD"/>
    <w:rsid w:val="00470B07"/>
    <w:rsid w:val="004712B3"/>
    <w:rsid w:val="00471505"/>
    <w:rsid w:val="00473700"/>
    <w:rsid w:val="0047499D"/>
    <w:rsid w:val="00474E95"/>
    <w:rsid w:val="004764D9"/>
    <w:rsid w:val="0047710F"/>
    <w:rsid w:val="00477FBD"/>
    <w:rsid w:val="0048025A"/>
    <w:rsid w:val="004803CD"/>
    <w:rsid w:val="0048150A"/>
    <w:rsid w:val="004825DB"/>
    <w:rsid w:val="004828BF"/>
    <w:rsid w:val="004841CC"/>
    <w:rsid w:val="0048482E"/>
    <w:rsid w:val="00486439"/>
    <w:rsid w:val="004871BC"/>
    <w:rsid w:val="004876F4"/>
    <w:rsid w:val="004877D1"/>
    <w:rsid w:val="00487E6B"/>
    <w:rsid w:val="00490A64"/>
    <w:rsid w:val="00490B40"/>
    <w:rsid w:val="00490BF8"/>
    <w:rsid w:val="00490EE0"/>
    <w:rsid w:val="004922FF"/>
    <w:rsid w:val="00492BCA"/>
    <w:rsid w:val="0049319C"/>
    <w:rsid w:val="00493791"/>
    <w:rsid w:val="0049381B"/>
    <w:rsid w:val="00493F19"/>
    <w:rsid w:val="00496350"/>
    <w:rsid w:val="00496443"/>
    <w:rsid w:val="00496FC7"/>
    <w:rsid w:val="00497050"/>
    <w:rsid w:val="00497A58"/>
    <w:rsid w:val="00497DA0"/>
    <w:rsid w:val="004A07D5"/>
    <w:rsid w:val="004A13BA"/>
    <w:rsid w:val="004A15D1"/>
    <w:rsid w:val="004A1FDC"/>
    <w:rsid w:val="004A306A"/>
    <w:rsid w:val="004A44B8"/>
    <w:rsid w:val="004A5DDF"/>
    <w:rsid w:val="004A6B91"/>
    <w:rsid w:val="004A6FD2"/>
    <w:rsid w:val="004B030F"/>
    <w:rsid w:val="004B0F8D"/>
    <w:rsid w:val="004B11F2"/>
    <w:rsid w:val="004B212C"/>
    <w:rsid w:val="004B2330"/>
    <w:rsid w:val="004B25C1"/>
    <w:rsid w:val="004B2D16"/>
    <w:rsid w:val="004B3A0C"/>
    <w:rsid w:val="004B4F60"/>
    <w:rsid w:val="004B782A"/>
    <w:rsid w:val="004C17D9"/>
    <w:rsid w:val="004C190F"/>
    <w:rsid w:val="004C3915"/>
    <w:rsid w:val="004C39ED"/>
    <w:rsid w:val="004C3EB1"/>
    <w:rsid w:val="004C4854"/>
    <w:rsid w:val="004C5147"/>
    <w:rsid w:val="004C521D"/>
    <w:rsid w:val="004C53F2"/>
    <w:rsid w:val="004C55A3"/>
    <w:rsid w:val="004C6E7D"/>
    <w:rsid w:val="004D067C"/>
    <w:rsid w:val="004D083E"/>
    <w:rsid w:val="004D0EA3"/>
    <w:rsid w:val="004D1631"/>
    <w:rsid w:val="004D1725"/>
    <w:rsid w:val="004D3B53"/>
    <w:rsid w:val="004D3B9E"/>
    <w:rsid w:val="004D3EB1"/>
    <w:rsid w:val="004D4A26"/>
    <w:rsid w:val="004D4D30"/>
    <w:rsid w:val="004D5907"/>
    <w:rsid w:val="004D5F61"/>
    <w:rsid w:val="004D5FE2"/>
    <w:rsid w:val="004D7C3B"/>
    <w:rsid w:val="004D7F13"/>
    <w:rsid w:val="004E0042"/>
    <w:rsid w:val="004E05D6"/>
    <w:rsid w:val="004E09A7"/>
    <w:rsid w:val="004E23E1"/>
    <w:rsid w:val="004E25FE"/>
    <w:rsid w:val="004E38CC"/>
    <w:rsid w:val="004E42E6"/>
    <w:rsid w:val="004E5304"/>
    <w:rsid w:val="004E5684"/>
    <w:rsid w:val="004E56B7"/>
    <w:rsid w:val="004E6564"/>
    <w:rsid w:val="004E7358"/>
    <w:rsid w:val="004F016E"/>
    <w:rsid w:val="004F1B82"/>
    <w:rsid w:val="004F2DC4"/>
    <w:rsid w:val="004F39F7"/>
    <w:rsid w:val="004F3EFC"/>
    <w:rsid w:val="004F3F25"/>
    <w:rsid w:val="004F4120"/>
    <w:rsid w:val="004F4677"/>
    <w:rsid w:val="004F5151"/>
    <w:rsid w:val="004F5564"/>
    <w:rsid w:val="004F5C34"/>
    <w:rsid w:val="0050071C"/>
    <w:rsid w:val="00500B00"/>
    <w:rsid w:val="00501177"/>
    <w:rsid w:val="0050259B"/>
    <w:rsid w:val="00502886"/>
    <w:rsid w:val="00503645"/>
    <w:rsid w:val="0050369D"/>
    <w:rsid w:val="0050423C"/>
    <w:rsid w:val="00504FC0"/>
    <w:rsid w:val="00505017"/>
    <w:rsid w:val="005054AF"/>
    <w:rsid w:val="0050558A"/>
    <w:rsid w:val="005055AB"/>
    <w:rsid w:val="0050623E"/>
    <w:rsid w:val="00506FEE"/>
    <w:rsid w:val="005071BF"/>
    <w:rsid w:val="00510352"/>
    <w:rsid w:val="00510BD4"/>
    <w:rsid w:val="00510BD8"/>
    <w:rsid w:val="00510C79"/>
    <w:rsid w:val="00512724"/>
    <w:rsid w:val="00512752"/>
    <w:rsid w:val="005127F7"/>
    <w:rsid w:val="005129EB"/>
    <w:rsid w:val="00512D51"/>
    <w:rsid w:val="00512D5F"/>
    <w:rsid w:val="005140A5"/>
    <w:rsid w:val="00515474"/>
    <w:rsid w:val="005156CF"/>
    <w:rsid w:val="005157A2"/>
    <w:rsid w:val="00516E2D"/>
    <w:rsid w:val="00516FF9"/>
    <w:rsid w:val="00517882"/>
    <w:rsid w:val="0052002C"/>
    <w:rsid w:val="00520212"/>
    <w:rsid w:val="005203BB"/>
    <w:rsid w:val="00520961"/>
    <w:rsid w:val="00520EB7"/>
    <w:rsid w:val="00521323"/>
    <w:rsid w:val="005213B3"/>
    <w:rsid w:val="00522694"/>
    <w:rsid w:val="00523648"/>
    <w:rsid w:val="00523EE7"/>
    <w:rsid w:val="00525453"/>
    <w:rsid w:val="005261A9"/>
    <w:rsid w:val="00527271"/>
    <w:rsid w:val="00530092"/>
    <w:rsid w:val="0053034C"/>
    <w:rsid w:val="00530CF5"/>
    <w:rsid w:val="00530ED6"/>
    <w:rsid w:val="0053101B"/>
    <w:rsid w:val="0053196E"/>
    <w:rsid w:val="00531B74"/>
    <w:rsid w:val="00532E9D"/>
    <w:rsid w:val="00533B93"/>
    <w:rsid w:val="00533C8E"/>
    <w:rsid w:val="0053488D"/>
    <w:rsid w:val="00535314"/>
    <w:rsid w:val="00535ED0"/>
    <w:rsid w:val="0053674B"/>
    <w:rsid w:val="005375D8"/>
    <w:rsid w:val="005376E6"/>
    <w:rsid w:val="005379E7"/>
    <w:rsid w:val="00540A76"/>
    <w:rsid w:val="005420E5"/>
    <w:rsid w:val="005428B8"/>
    <w:rsid w:val="00542C8F"/>
    <w:rsid w:val="00542CBB"/>
    <w:rsid w:val="00543776"/>
    <w:rsid w:val="00543C73"/>
    <w:rsid w:val="00544E73"/>
    <w:rsid w:val="005450DF"/>
    <w:rsid w:val="0054553D"/>
    <w:rsid w:val="00545B8B"/>
    <w:rsid w:val="00546885"/>
    <w:rsid w:val="00546931"/>
    <w:rsid w:val="00546C7C"/>
    <w:rsid w:val="00546E33"/>
    <w:rsid w:val="005471E8"/>
    <w:rsid w:val="0054726A"/>
    <w:rsid w:val="00547B26"/>
    <w:rsid w:val="00550CC4"/>
    <w:rsid w:val="00550D43"/>
    <w:rsid w:val="00552198"/>
    <w:rsid w:val="0055271F"/>
    <w:rsid w:val="00552AA3"/>
    <w:rsid w:val="0055355A"/>
    <w:rsid w:val="0055380C"/>
    <w:rsid w:val="0055418E"/>
    <w:rsid w:val="00555F4D"/>
    <w:rsid w:val="0055746F"/>
    <w:rsid w:val="00557D3C"/>
    <w:rsid w:val="00557D60"/>
    <w:rsid w:val="0056040A"/>
    <w:rsid w:val="00560B53"/>
    <w:rsid w:val="00560BFF"/>
    <w:rsid w:val="005619CB"/>
    <w:rsid w:val="005643AE"/>
    <w:rsid w:val="00564783"/>
    <w:rsid w:val="00564965"/>
    <w:rsid w:val="005649E5"/>
    <w:rsid w:val="005650FA"/>
    <w:rsid w:val="00565E99"/>
    <w:rsid w:val="00570B95"/>
    <w:rsid w:val="005715E3"/>
    <w:rsid w:val="005716C1"/>
    <w:rsid w:val="00571D59"/>
    <w:rsid w:val="0057462B"/>
    <w:rsid w:val="00575026"/>
    <w:rsid w:val="00575831"/>
    <w:rsid w:val="005771EA"/>
    <w:rsid w:val="005774A5"/>
    <w:rsid w:val="0058089A"/>
    <w:rsid w:val="00581270"/>
    <w:rsid w:val="005830AF"/>
    <w:rsid w:val="00583636"/>
    <w:rsid w:val="005836D3"/>
    <w:rsid w:val="005836FC"/>
    <w:rsid w:val="00583729"/>
    <w:rsid w:val="00583EA0"/>
    <w:rsid w:val="00585415"/>
    <w:rsid w:val="00585704"/>
    <w:rsid w:val="00585884"/>
    <w:rsid w:val="00586605"/>
    <w:rsid w:val="0058713D"/>
    <w:rsid w:val="00587762"/>
    <w:rsid w:val="00587C62"/>
    <w:rsid w:val="00587DF4"/>
    <w:rsid w:val="005909C7"/>
    <w:rsid w:val="00591A10"/>
    <w:rsid w:val="00592FAF"/>
    <w:rsid w:val="00593AA6"/>
    <w:rsid w:val="00593EFC"/>
    <w:rsid w:val="00596625"/>
    <w:rsid w:val="0059671B"/>
    <w:rsid w:val="005969A5"/>
    <w:rsid w:val="0059B8BC"/>
    <w:rsid w:val="005A01B6"/>
    <w:rsid w:val="005A1234"/>
    <w:rsid w:val="005A22A2"/>
    <w:rsid w:val="005A28DF"/>
    <w:rsid w:val="005A2C60"/>
    <w:rsid w:val="005A3894"/>
    <w:rsid w:val="005A4930"/>
    <w:rsid w:val="005A5802"/>
    <w:rsid w:val="005A6321"/>
    <w:rsid w:val="005A670C"/>
    <w:rsid w:val="005A6975"/>
    <w:rsid w:val="005A7817"/>
    <w:rsid w:val="005B0534"/>
    <w:rsid w:val="005B1CCD"/>
    <w:rsid w:val="005B2794"/>
    <w:rsid w:val="005B2A47"/>
    <w:rsid w:val="005B2EFA"/>
    <w:rsid w:val="005B3017"/>
    <w:rsid w:val="005B34EA"/>
    <w:rsid w:val="005B3B78"/>
    <w:rsid w:val="005B4C24"/>
    <w:rsid w:val="005B5052"/>
    <w:rsid w:val="005B57A7"/>
    <w:rsid w:val="005B5D3A"/>
    <w:rsid w:val="005B61B7"/>
    <w:rsid w:val="005B6717"/>
    <w:rsid w:val="005B7FFE"/>
    <w:rsid w:val="005C005F"/>
    <w:rsid w:val="005C09C2"/>
    <w:rsid w:val="005C1952"/>
    <w:rsid w:val="005C1A86"/>
    <w:rsid w:val="005C22C6"/>
    <w:rsid w:val="005C3122"/>
    <w:rsid w:val="005C36DA"/>
    <w:rsid w:val="005C3798"/>
    <w:rsid w:val="005C3D44"/>
    <w:rsid w:val="005C4067"/>
    <w:rsid w:val="005C4F78"/>
    <w:rsid w:val="005C5276"/>
    <w:rsid w:val="005C58FB"/>
    <w:rsid w:val="005C63FD"/>
    <w:rsid w:val="005D0745"/>
    <w:rsid w:val="005D0CF9"/>
    <w:rsid w:val="005D225A"/>
    <w:rsid w:val="005D411D"/>
    <w:rsid w:val="005D4ABE"/>
    <w:rsid w:val="005D517B"/>
    <w:rsid w:val="005D5E08"/>
    <w:rsid w:val="005D662A"/>
    <w:rsid w:val="005D6773"/>
    <w:rsid w:val="005E00CB"/>
    <w:rsid w:val="005E0DDC"/>
    <w:rsid w:val="005E10FC"/>
    <w:rsid w:val="005E14F8"/>
    <w:rsid w:val="005E1A30"/>
    <w:rsid w:val="005E2855"/>
    <w:rsid w:val="005E2CAA"/>
    <w:rsid w:val="005E2F47"/>
    <w:rsid w:val="005E36F7"/>
    <w:rsid w:val="005E3D24"/>
    <w:rsid w:val="005E4431"/>
    <w:rsid w:val="005E6D8E"/>
    <w:rsid w:val="005E7609"/>
    <w:rsid w:val="005E7821"/>
    <w:rsid w:val="005F12E0"/>
    <w:rsid w:val="005F2BD8"/>
    <w:rsid w:val="005F3A13"/>
    <w:rsid w:val="005F5A3F"/>
    <w:rsid w:val="005F5C18"/>
    <w:rsid w:val="005F5D44"/>
    <w:rsid w:val="005F5DDD"/>
    <w:rsid w:val="005F64C5"/>
    <w:rsid w:val="005F6848"/>
    <w:rsid w:val="005F68A4"/>
    <w:rsid w:val="005F7BA9"/>
    <w:rsid w:val="005F7E72"/>
    <w:rsid w:val="006002FF"/>
    <w:rsid w:val="006029A6"/>
    <w:rsid w:val="00603CBF"/>
    <w:rsid w:val="006049B5"/>
    <w:rsid w:val="00604DD0"/>
    <w:rsid w:val="00605558"/>
    <w:rsid w:val="00606231"/>
    <w:rsid w:val="006065D9"/>
    <w:rsid w:val="00607653"/>
    <w:rsid w:val="00607BC1"/>
    <w:rsid w:val="0061027F"/>
    <w:rsid w:val="006104A2"/>
    <w:rsid w:val="0061103A"/>
    <w:rsid w:val="006112A0"/>
    <w:rsid w:val="006118D4"/>
    <w:rsid w:val="00611BE5"/>
    <w:rsid w:val="006123AF"/>
    <w:rsid w:val="00612A43"/>
    <w:rsid w:val="0061350C"/>
    <w:rsid w:val="00614C48"/>
    <w:rsid w:val="0061579F"/>
    <w:rsid w:val="00615EF3"/>
    <w:rsid w:val="00616395"/>
    <w:rsid w:val="00620EE8"/>
    <w:rsid w:val="0062110C"/>
    <w:rsid w:val="00621130"/>
    <w:rsid w:val="006224AF"/>
    <w:rsid w:val="006245F4"/>
    <w:rsid w:val="00624653"/>
    <w:rsid w:val="00625066"/>
    <w:rsid w:val="00625A52"/>
    <w:rsid w:val="00625CBC"/>
    <w:rsid w:val="00626E42"/>
    <w:rsid w:val="00626E48"/>
    <w:rsid w:val="00627CCB"/>
    <w:rsid w:val="006305AD"/>
    <w:rsid w:val="00630673"/>
    <w:rsid w:val="00630871"/>
    <w:rsid w:val="0063178F"/>
    <w:rsid w:val="006333A4"/>
    <w:rsid w:val="006333BB"/>
    <w:rsid w:val="0063392C"/>
    <w:rsid w:val="0063418F"/>
    <w:rsid w:val="00634C5C"/>
    <w:rsid w:val="006360D5"/>
    <w:rsid w:val="0063672A"/>
    <w:rsid w:val="0063686A"/>
    <w:rsid w:val="00637260"/>
    <w:rsid w:val="006378E5"/>
    <w:rsid w:val="00640CF0"/>
    <w:rsid w:val="006410EE"/>
    <w:rsid w:val="00641949"/>
    <w:rsid w:val="00642C68"/>
    <w:rsid w:val="00642EC7"/>
    <w:rsid w:val="006459AA"/>
    <w:rsid w:val="006465EA"/>
    <w:rsid w:val="00646862"/>
    <w:rsid w:val="00646AA8"/>
    <w:rsid w:val="006470E9"/>
    <w:rsid w:val="006474ED"/>
    <w:rsid w:val="00647C3C"/>
    <w:rsid w:val="00651101"/>
    <w:rsid w:val="00651E5D"/>
    <w:rsid w:val="006527DA"/>
    <w:rsid w:val="00654970"/>
    <w:rsid w:val="00654A99"/>
    <w:rsid w:val="00656143"/>
    <w:rsid w:val="0065624A"/>
    <w:rsid w:val="006569D8"/>
    <w:rsid w:val="006572C8"/>
    <w:rsid w:val="00657B1D"/>
    <w:rsid w:val="00660051"/>
    <w:rsid w:val="0066030C"/>
    <w:rsid w:val="006605CD"/>
    <w:rsid w:val="00660FA9"/>
    <w:rsid w:val="006614D1"/>
    <w:rsid w:val="0066290A"/>
    <w:rsid w:val="00662F04"/>
    <w:rsid w:val="00663995"/>
    <w:rsid w:val="00664133"/>
    <w:rsid w:val="006646F0"/>
    <w:rsid w:val="00664E66"/>
    <w:rsid w:val="0066572B"/>
    <w:rsid w:val="00665A7C"/>
    <w:rsid w:val="00665E52"/>
    <w:rsid w:val="00666259"/>
    <w:rsid w:val="0066660C"/>
    <w:rsid w:val="00667101"/>
    <w:rsid w:val="00671512"/>
    <w:rsid w:val="00671B76"/>
    <w:rsid w:val="00672675"/>
    <w:rsid w:val="00672F91"/>
    <w:rsid w:val="00673564"/>
    <w:rsid w:val="0067432F"/>
    <w:rsid w:val="006749E5"/>
    <w:rsid w:val="006759FF"/>
    <w:rsid w:val="006768D7"/>
    <w:rsid w:val="0067690C"/>
    <w:rsid w:val="00677318"/>
    <w:rsid w:val="00680F3B"/>
    <w:rsid w:val="006812D6"/>
    <w:rsid w:val="00682439"/>
    <w:rsid w:val="00682A3D"/>
    <w:rsid w:val="00682D75"/>
    <w:rsid w:val="00683556"/>
    <w:rsid w:val="0068359D"/>
    <w:rsid w:val="00683644"/>
    <w:rsid w:val="006836B5"/>
    <w:rsid w:val="00684A55"/>
    <w:rsid w:val="006853FF"/>
    <w:rsid w:val="006870BB"/>
    <w:rsid w:val="0068E63A"/>
    <w:rsid w:val="0069014B"/>
    <w:rsid w:val="00691383"/>
    <w:rsid w:val="0069178D"/>
    <w:rsid w:val="00691B5C"/>
    <w:rsid w:val="00691CF3"/>
    <w:rsid w:val="006921E8"/>
    <w:rsid w:val="006932FC"/>
    <w:rsid w:val="0069394B"/>
    <w:rsid w:val="00693D49"/>
    <w:rsid w:val="00694285"/>
    <w:rsid w:val="00695574"/>
    <w:rsid w:val="00695973"/>
    <w:rsid w:val="00695BCB"/>
    <w:rsid w:val="00695E42"/>
    <w:rsid w:val="00696884"/>
    <w:rsid w:val="00697CEE"/>
    <w:rsid w:val="006A0965"/>
    <w:rsid w:val="006A12E4"/>
    <w:rsid w:val="006A162C"/>
    <w:rsid w:val="006A1A66"/>
    <w:rsid w:val="006A1A72"/>
    <w:rsid w:val="006A225E"/>
    <w:rsid w:val="006A30E3"/>
    <w:rsid w:val="006A31DC"/>
    <w:rsid w:val="006A3A69"/>
    <w:rsid w:val="006A3B15"/>
    <w:rsid w:val="006A42BE"/>
    <w:rsid w:val="006A4564"/>
    <w:rsid w:val="006A47DD"/>
    <w:rsid w:val="006A489F"/>
    <w:rsid w:val="006A4D1F"/>
    <w:rsid w:val="006A5EF1"/>
    <w:rsid w:val="006A6AEE"/>
    <w:rsid w:val="006A7331"/>
    <w:rsid w:val="006A7474"/>
    <w:rsid w:val="006A7C9C"/>
    <w:rsid w:val="006B0871"/>
    <w:rsid w:val="006B0BC1"/>
    <w:rsid w:val="006B1249"/>
    <w:rsid w:val="006B1E05"/>
    <w:rsid w:val="006B234A"/>
    <w:rsid w:val="006B2759"/>
    <w:rsid w:val="006B27DE"/>
    <w:rsid w:val="006B2929"/>
    <w:rsid w:val="006B2DA5"/>
    <w:rsid w:val="006B2F41"/>
    <w:rsid w:val="006B41EF"/>
    <w:rsid w:val="006B503D"/>
    <w:rsid w:val="006B6657"/>
    <w:rsid w:val="006B73A4"/>
    <w:rsid w:val="006B75B2"/>
    <w:rsid w:val="006B79FB"/>
    <w:rsid w:val="006C058D"/>
    <w:rsid w:val="006C0AA2"/>
    <w:rsid w:val="006C1FAA"/>
    <w:rsid w:val="006C2123"/>
    <w:rsid w:val="006C2AA5"/>
    <w:rsid w:val="006C389C"/>
    <w:rsid w:val="006C45A9"/>
    <w:rsid w:val="006C4A0C"/>
    <w:rsid w:val="006C5F2C"/>
    <w:rsid w:val="006C62C5"/>
    <w:rsid w:val="006C7A27"/>
    <w:rsid w:val="006D0366"/>
    <w:rsid w:val="006D0476"/>
    <w:rsid w:val="006D095F"/>
    <w:rsid w:val="006D195B"/>
    <w:rsid w:val="006D2FC8"/>
    <w:rsid w:val="006D32E1"/>
    <w:rsid w:val="006D3EE7"/>
    <w:rsid w:val="006D4BAA"/>
    <w:rsid w:val="006D7665"/>
    <w:rsid w:val="006D771E"/>
    <w:rsid w:val="006D7993"/>
    <w:rsid w:val="006D7C0C"/>
    <w:rsid w:val="006E01FD"/>
    <w:rsid w:val="006E1373"/>
    <w:rsid w:val="006E1610"/>
    <w:rsid w:val="006E292A"/>
    <w:rsid w:val="006E2B35"/>
    <w:rsid w:val="006E349D"/>
    <w:rsid w:val="006E4690"/>
    <w:rsid w:val="006E4F19"/>
    <w:rsid w:val="006E5F41"/>
    <w:rsid w:val="006F07FF"/>
    <w:rsid w:val="006F21BA"/>
    <w:rsid w:val="006F3C76"/>
    <w:rsid w:val="006F4618"/>
    <w:rsid w:val="006F4F01"/>
    <w:rsid w:val="006F686C"/>
    <w:rsid w:val="006F6A28"/>
    <w:rsid w:val="006F7744"/>
    <w:rsid w:val="0070071F"/>
    <w:rsid w:val="00700AA1"/>
    <w:rsid w:val="00702218"/>
    <w:rsid w:val="0070226D"/>
    <w:rsid w:val="00702C35"/>
    <w:rsid w:val="0070383B"/>
    <w:rsid w:val="00704068"/>
    <w:rsid w:val="00705487"/>
    <w:rsid w:val="00705B54"/>
    <w:rsid w:val="00705B6A"/>
    <w:rsid w:val="0070629A"/>
    <w:rsid w:val="00707318"/>
    <w:rsid w:val="00710D1F"/>
    <w:rsid w:val="007115CE"/>
    <w:rsid w:val="00713721"/>
    <w:rsid w:val="007138C0"/>
    <w:rsid w:val="007141AE"/>
    <w:rsid w:val="00715ECC"/>
    <w:rsid w:val="0071606C"/>
    <w:rsid w:val="007167B6"/>
    <w:rsid w:val="0071735E"/>
    <w:rsid w:val="007175B2"/>
    <w:rsid w:val="00720363"/>
    <w:rsid w:val="00721685"/>
    <w:rsid w:val="007219D3"/>
    <w:rsid w:val="0072380F"/>
    <w:rsid w:val="00723DDB"/>
    <w:rsid w:val="00724C4B"/>
    <w:rsid w:val="0072555C"/>
    <w:rsid w:val="00725DEC"/>
    <w:rsid w:val="0072729E"/>
    <w:rsid w:val="00727E1D"/>
    <w:rsid w:val="00733C67"/>
    <w:rsid w:val="0073449D"/>
    <w:rsid w:val="00735054"/>
    <w:rsid w:val="007355F9"/>
    <w:rsid w:val="007355FA"/>
    <w:rsid w:val="00735AA8"/>
    <w:rsid w:val="00737449"/>
    <w:rsid w:val="00737E23"/>
    <w:rsid w:val="00740166"/>
    <w:rsid w:val="00740828"/>
    <w:rsid w:val="0074091C"/>
    <w:rsid w:val="00741228"/>
    <w:rsid w:val="00741CF0"/>
    <w:rsid w:val="0074269D"/>
    <w:rsid w:val="00742D9F"/>
    <w:rsid w:val="00743262"/>
    <w:rsid w:val="0074394B"/>
    <w:rsid w:val="00745F72"/>
    <w:rsid w:val="007465B9"/>
    <w:rsid w:val="00747A47"/>
    <w:rsid w:val="0075000C"/>
    <w:rsid w:val="00750A7D"/>
    <w:rsid w:val="00751BA9"/>
    <w:rsid w:val="00751E19"/>
    <w:rsid w:val="00752794"/>
    <w:rsid w:val="0075283F"/>
    <w:rsid w:val="007561DC"/>
    <w:rsid w:val="00760150"/>
    <w:rsid w:val="0076038A"/>
    <w:rsid w:val="00760522"/>
    <w:rsid w:val="007609A5"/>
    <w:rsid w:val="00761895"/>
    <w:rsid w:val="00761932"/>
    <w:rsid w:val="007619E0"/>
    <w:rsid w:val="007637BF"/>
    <w:rsid w:val="00763F05"/>
    <w:rsid w:val="00764249"/>
    <w:rsid w:val="00764BC6"/>
    <w:rsid w:val="0076626B"/>
    <w:rsid w:val="00766840"/>
    <w:rsid w:val="007671B5"/>
    <w:rsid w:val="007672E9"/>
    <w:rsid w:val="00767D65"/>
    <w:rsid w:val="0077029D"/>
    <w:rsid w:val="00771222"/>
    <w:rsid w:val="00773FB1"/>
    <w:rsid w:val="00774AFE"/>
    <w:rsid w:val="00774B48"/>
    <w:rsid w:val="00775277"/>
    <w:rsid w:val="0077558A"/>
    <w:rsid w:val="007757AF"/>
    <w:rsid w:val="007767BA"/>
    <w:rsid w:val="00776A56"/>
    <w:rsid w:val="0078042E"/>
    <w:rsid w:val="007808FD"/>
    <w:rsid w:val="007814CB"/>
    <w:rsid w:val="0078193F"/>
    <w:rsid w:val="00781B7A"/>
    <w:rsid w:val="00781F14"/>
    <w:rsid w:val="007823BF"/>
    <w:rsid w:val="007833E0"/>
    <w:rsid w:val="0078393B"/>
    <w:rsid w:val="0078413C"/>
    <w:rsid w:val="007844F3"/>
    <w:rsid w:val="0078493E"/>
    <w:rsid w:val="0078573E"/>
    <w:rsid w:val="00785EF7"/>
    <w:rsid w:val="0078684A"/>
    <w:rsid w:val="00786C7B"/>
    <w:rsid w:val="00786DF8"/>
    <w:rsid w:val="00787A53"/>
    <w:rsid w:val="00787B2A"/>
    <w:rsid w:val="00787E79"/>
    <w:rsid w:val="0078BFC3"/>
    <w:rsid w:val="0079126F"/>
    <w:rsid w:val="00791E7B"/>
    <w:rsid w:val="00793485"/>
    <w:rsid w:val="007934A2"/>
    <w:rsid w:val="00793650"/>
    <w:rsid w:val="007938D7"/>
    <w:rsid w:val="00795593"/>
    <w:rsid w:val="00796013"/>
    <w:rsid w:val="007A035A"/>
    <w:rsid w:val="007A0572"/>
    <w:rsid w:val="007A05C8"/>
    <w:rsid w:val="007A2044"/>
    <w:rsid w:val="007A26E4"/>
    <w:rsid w:val="007A2B0A"/>
    <w:rsid w:val="007A3B40"/>
    <w:rsid w:val="007A40CE"/>
    <w:rsid w:val="007A49F6"/>
    <w:rsid w:val="007A52F3"/>
    <w:rsid w:val="007A6B5D"/>
    <w:rsid w:val="007A7B34"/>
    <w:rsid w:val="007A7BB3"/>
    <w:rsid w:val="007B01AD"/>
    <w:rsid w:val="007B033A"/>
    <w:rsid w:val="007B1F98"/>
    <w:rsid w:val="007B2B96"/>
    <w:rsid w:val="007B2BB8"/>
    <w:rsid w:val="007B2EAB"/>
    <w:rsid w:val="007B401A"/>
    <w:rsid w:val="007B6EB8"/>
    <w:rsid w:val="007B6EC0"/>
    <w:rsid w:val="007B7A9F"/>
    <w:rsid w:val="007B8D89"/>
    <w:rsid w:val="007C052E"/>
    <w:rsid w:val="007C0E97"/>
    <w:rsid w:val="007C0FC7"/>
    <w:rsid w:val="007C132C"/>
    <w:rsid w:val="007C16A2"/>
    <w:rsid w:val="007C2434"/>
    <w:rsid w:val="007C2E4C"/>
    <w:rsid w:val="007C2F96"/>
    <w:rsid w:val="007C3647"/>
    <w:rsid w:val="007C6732"/>
    <w:rsid w:val="007C7296"/>
    <w:rsid w:val="007C7444"/>
    <w:rsid w:val="007C75E9"/>
    <w:rsid w:val="007C76B6"/>
    <w:rsid w:val="007D0435"/>
    <w:rsid w:val="007D1716"/>
    <w:rsid w:val="007D1BC0"/>
    <w:rsid w:val="007D2639"/>
    <w:rsid w:val="007D272A"/>
    <w:rsid w:val="007D2E8B"/>
    <w:rsid w:val="007D2F08"/>
    <w:rsid w:val="007D3F3A"/>
    <w:rsid w:val="007D454A"/>
    <w:rsid w:val="007D4A57"/>
    <w:rsid w:val="007D753D"/>
    <w:rsid w:val="007D78E2"/>
    <w:rsid w:val="007D7D72"/>
    <w:rsid w:val="007E16FA"/>
    <w:rsid w:val="007E1737"/>
    <w:rsid w:val="007E2777"/>
    <w:rsid w:val="007E34C5"/>
    <w:rsid w:val="007E355E"/>
    <w:rsid w:val="007E3DAB"/>
    <w:rsid w:val="007E4392"/>
    <w:rsid w:val="007E4714"/>
    <w:rsid w:val="007E4DCB"/>
    <w:rsid w:val="007E525D"/>
    <w:rsid w:val="007E586D"/>
    <w:rsid w:val="007E61DA"/>
    <w:rsid w:val="007F58AE"/>
    <w:rsid w:val="007F5C8C"/>
    <w:rsid w:val="007F5CD4"/>
    <w:rsid w:val="007F64E6"/>
    <w:rsid w:val="007F7788"/>
    <w:rsid w:val="007F7B27"/>
    <w:rsid w:val="0080056E"/>
    <w:rsid w:val="008006F2"/>
    <w:rsid w:val="00801BB5"/>
    <w:rsid w:val="008029A9"/>
    <w:rsid w:val="008032D3"/>
    <w:rsid w:val="00803C6D"/>
    <w:rsid w:val="008041C9"/>
    <w:rsid w:val="0080452F"/>
    <w:rsid w:val="00805E69"/>
    <w:rsid w:val="008061B1"/>
    <w:rsid w:val="00806AC6"/>
    <w:rsid w:val="00806D2A"/>
    <w:rsid w:val="00810220"/>
    <w:rsid w:val="00811B28"/>
    <w:rsid w:val="00812C90"/>
    <w:rsid w:val="008133DA"/>
    <w:rsid w:val="008137FD"/>
    <w:rsid w:val="008138C0"/>
    <w:rsid w:val="0081420A"/>
    <w:rsid w:val="00814913"/>
    <w:rsid w:val="00815601"/>
    <w:rsid w:val="00815C4E"/>
    <w:rsid w:val="00815F3F"/>
    <w:rsid w:val="0081629F"/>
    <w:rsid w:val="00816C3D"/>
    <w:rsid w:val="0081BE2D"/>
    <w:rsid w:val="00820069"/>
    <w:rsid w:val="00820846"/>
    <w:rsid w:val="008219D7"/>
    <w:rsid w:val="00821C61"/>
    <w:rsid w:val="008226AE"/>
    <w:rsid w:val="00823649"/>
    <w:rsid w:val="008236EF"/>
    <w:rsid w:val="008254EE"/>
    <w:rsid w:val="008262F1"/>
    <w:rsid w:val="00826622"/>
    <w:rsid w:val="00827A50"/>
    <w:rsid w:val="008300B3"/>
    <w:rsid w:val="0083031E"/>
    <w:rsid w:val="00831722"/>
    <w:rsid w:val="0083190E"/>
    <w:rsid w:val="00832B07"/>
    <w:rsid w:val="0083656E"/>
    <w:rsid w:val="00836CFC"/>
    <w:rsid w:val="00837BFE"/>
    <w:rsid w:val="0084009B"/>
    <w:rsid w:val="00840415"/>
    <w:rsid w:val="008406B5"/>
    <w:rsid w:val="00840D43"/>
    <w:rsid w:val="008424DB"/>
    <w:rsid w:val="00842BAD"/>
    <w:rsid w:val="00843CFA"/>
    <w:rsid w:val="00843FF9"/>
    <w:rsid w:val="008457CC"/>
    <w:rsid w:val="008460DF"/>
    <w:rsid w:val="00846B61"/>
    <w:rsid w:val="008470E6"/>
    <w:rsid w:val="0085054F"/>
    <w:rsid w:val="00850D41"/>
    <w:rsid w:val="00850D8A"/>
    <w:rsid w:val="00850DCC"/>
    <w:rsid w:val="0085197E"/>
    <w:rsid w:val="00851A1F"/>
    <w:rsid w:val="00851F2D"/>
    <w:rsid w:val="00852575"/>
    <w:rsid w:val="00852F86"/>
    <w:rsid w:val="00853182"/>
    <w:rsid w:val="00853397"/>
    <w:rsid w:val="008534BF"/>
    <w:rsid w:val="00854396"/>
    <w:rsid w:val="00854BEB"/>
    <w:rsid w:val="00856334"/>
    <w:rsid w:val="00856926"/>
    <w:rsid w:val="00857369"/>
    <w:rsid w:val="0085742A"/>
    <w:rsid w:val="00857897"/>
    <w:rsid w:val="00857909"/>
    <w:rsid w:val="00857FA7"/>
    <w:rsid w:val="00860541"/>
    <w:rsid w:val="00860EF7"/>
    <w:rsid w:val="008619C1"/>
    <w:rsid w:val="00861DF1"/>
    <w:rsid w:val="00862224"/>
    <w:rsid w:val="0086243C"/>
    <w:rsid w:val="00862D93"/>
    <w:rsid w:val="00864C6E"/>
    <w:rsid w:val="0086510B"/>
    <w:rsid w:val="00865343"/>
    <w:rsid w:val="00865BE2"/>
    <w:rsid w:val="00865F75"/>
    <w:rsid w:val="00867541"/>
    <w:rsid w:val="00867D7B"/>
    <w:rsid w:val="00867E74"/>
    <w:rsid w:val="0087028B"/>
    <w:rsid w:val="00870C54"/>
    <w:rsid w:val="00871028"/>
    <w:rsid w:val="00872796"/>
    <w:rsid w:val="00872B6B"/>
    <w:rsid w:val="00872D8B"/>
    <w:rsid w:val="00873998"/>
    <w:rsid w:val="00874EA5"/>
    <w:rsid w:val="00875595"/>
    <w:rsid w:val="00877507"/>
    <w:rsid w:val="00880581"/>
    <w:rsid w:val="0088128E"/>
    <w:rsid w:val="008815B9"/>
    <w:rsid w:val="00881F6F"/>
    <w:rsid w:val="00882085"/>
    <w:rsid w:val="008821B1"/>
    <w:rsid w:val="00882558"/>
    <w:rsid w:val="0088299D"/>
    <w:rsid w:val="00882E40"/>
    <w:rsid w:val="008840DD"/>
    <w:rsid w:val="00884785"/>
    <w:rsid w:val="00884FDB"/>
    <w:rsid w:val="008853BC"/>
    <w:rsid w:val="0088588E"/>
    <w:rsid w:val="00886BB9"/>
    <w:rsid w:val="00887555"/>
    <w:rsid w:val="00887E5D"/>
    <w:rsid w:val="008900DF"/>
    <w:rsid w:val="008905CC"/>
    <w:rsid w:val="00890761"/>
    <w:rsid w:val="008914DB"/>
    <w:rsid w:val="00891734"/>
    <w:rsid w:val="008922A2"/>
    <w:rsid w:val="008929CA"/>
    <w:rsid w:val="00893671"/>
    <w:rsid w:val="00893899"/>
    <w:rsid w:val="00894694"/>
    <w:rsid w:val="008951E5"/>
    <w:rsid w:val="00895A19"/>
    <w:rsid w:val="008963FF"/>
    <w:rsid w:val="00896509"/>
    <w:rsid w:val="00896663"/>
    <w:rsid w:val="00897560"/>
    <w:rsid w:val="0089789F"/>
    <w:rsid w:val="00897A24"/>
    <w:rsid w:val="00897B52"/>
    <w:rsid w:val="008A28A1"/>
    <w:rsid w:val="008A371F"/>
    <w:rsid w:val="008A3A15"/>
    <w:rsid w:val="008A3F06"/>
    <w:rsid w:val="008A4937"/>
    <w:rsid w:val="008A4C3D"/>
    <w:rsid w:val="008A518C"/>
    <w:rsid w:val="008A5CA1"/>
    <w:rsid w:val="008A63E7"/>
    <w:rsid w:val="008A6D38"/>
    <w:rsid w:val="008A7176"/>
    <w:rsid w:val="008A7219"/>
    <w:rsid w:val="008A75C7"/>
    <w:rsid w:val="008A78A5"/>
    <w:rsid w:val="008B0201"/>
    <w:rsid w:val="008B0845"/>
    <w:rsid w:val="008B39A2"/>
    <w:rsid w:val="008B5746"/>
    <w:rsid w:val="008B7426"/>
    <w:rsid w:val="008C0DC7"/>
    <w:rsid w:val="008C0E30"/>
    <w:rsid w:val="008C10FB"/>
    <w:rsid w:val="008C178A"/>
    <w:rsid w:val="008C1858"/>
    <w:rsid w:val="008C2738"/>
    <w:rsid w:val="008C2C38"/>
    <w:rsid w:val="008C3183"/>
    <w:rsid w:val="008C5198"/>
    <w:rsid w:val="008C62AA"/>
    <w:rsid w:val="008C6BBD"/>
    <w:rsid w:val="008D02EF"/>
    <w:rsid w:val="008D2C87"/>
    <w:rsid w:val="008D30F1"/>
    <w:rsid w:val="008D37B6"/>
    <w:rsid w:val="008D4268"/>
    <w:rsid w:val="008D433C"/>
    <w:rsid w:val="008D565F"/>
    <w:rsid w:val="008D57F3"/>
    <w:rsid w:val="008D5A1C"/>
    <w:rsid w:val="008D5A45"/>
    <w:rsid w:val="008D5BF9"/>
    <w:rsid w:val="008D5EF0"/>
    <w:rsid w:val="008D70AF"/>
    <w:rsid w:val="008D777A"/>
    <w:rsid w:val="008D7D06"/>
    <w:rsid w:val="008D7DA2"/>
    <w:rsid w:val="008D7F7A"/>
    <w:rsid w:val="008E09B6"/>
    <w:rsid w:val="008E1447"/>
    <w:rsid w:val="008E15DF"/>
    <w:rsid w:val="008E21D8"/>
    <w:rsid w:val="008E24B9"/>
    <w:rsid w:val="008E36D0"/>
    <w:rsid w:val="008E372C"/>
    <w:rsid w:val="008E4432"/>
    <w:rsid w:val="008E4747"/>
    <w:rsid w:val="008E48B3"/>
    <w:rsid w:val="008E4FCB"/>
    <w:rsid w:val="008E71F4"/>
    <w:rsid w:val="008E7256"/>
    <w:rsid w:val="008E7702"/>
    <w:rsid w:val="008E78C2"/>
    <w:rsid w:val="008F06B4"/>
    <w:rsid w:val="008F09CB"/>
    <w:rsid w:val="008F0F3B"/>
    <w:rsid w:val="008F1377"/>
    <w:rsid w:val="008F400C"/>
    <w:rsid w:val="008F467F"/>
    <w:rsid w:val="008F4FA5"/>
    <w:rsid w:val="008F5C69"/>
    <w:rsid w:val="008F63FE"/>
    <w:rsid w:val="008F71C9"/>
    <w:rsid w:val="008F7346"/>
    <w:rsid w:val="008FCB80"/>
    <w:rsid w:val="00900841"/>
    <w:rsid w:val="00900D2C"/>
    <w:rsid w:val="00900DB4"/>
    <w:rsid w:val="0090188B"/>
    <w:rsid w:val="00901D87"/>
    <w:rsid w:val="00902BF6"/>
    <w:rsid w:val="00902EA6"/>
    <w:rsid w:val="009038AE"/>
    <w:rsid w:val="00903C79"/>
    <w:rsid w:val="009043B7"/>
    <w:rsid w:val="009060CE"/>
    <w:rsid w:val="00907699"/>
    <w:rsid w:val="0090784E"/>
    <w:rsid w:val="009117B3"/>
    <w:rsid w:val="00911944"/>
    <w:rsid w:val="00912FEA"/>
    <w:rsid w:val="00913302"/>
    <w:rsid w:val="00914628"/>
    <w:rsid w:val="009148A8"/>
    <w:rsid w:val="0091530E"/>
    <w:rsid w:val="00917256"/>
    <w:rsid w:val="00917529"/>
    <w:rsid w:val="00917C42"/>
    <w:rsid w:val="009206C3"/>
    <w:rsid w:val="00920A97"/>
    <w:rsid w:val="00922FBE"/>
    <w:rsid w:val="00923475"/>
    <w:rsid w:val="009241DA"/>
    <w:rsid w:val="00924533"/>
    <w:rsid w:val="00925286"/>
    <w:rsid w:val="00926597"/>
    <w:rsid w:val="009266DF"/>
    <w:rsid w:val="0092773C"/>
    <w:rsid w:val="00927935"/>
    <w:rsid w:val="00927B4D"/>
    <w:rsid w:val="00930742"/>
    <w:rsid w:val="009316BC"/>
    <w:rsid w:val="009317A1"/>
    <w:rsid w:val="00932A6B"/>
    <w:rsid w:val="00932F9B"/>
    <w:rsid w:val="0093411B"/>
    <w:rsid w:val="0093432C"/>
    <w:rsid w:val="009345B6"/>
    <w:rsid w:val="00935E04"/>
    <w:rsid w:val="009364EB"/>
    <w:rsid w:val="0093776D"/>
    <w:rsid w:val="00937A21"/>
    <w:rsid w:val="0094011E"/>
    <w:rsid w:val="00940C3F"/>
    <w:rsid w:val="009413A0"/>
    <w:rsid w:val="009413B3"/>
    <w:rsid w:val="00943982"/>
    <w:rsid w:val="00944A3A"/>
    <w:rsid w:val="00944B9A"/>
    <w:rsid w:val="00947236"/>
    <w:rsid w:val="00947D2A"/>
    <w:rsid w:val="009513A3"/>
    <w:rsid w:val="00952067"/>
    <w:rsid w:val="0095212F"/>
    <w:rsid w:val="009544DC"/>
    <w:rsid w:val="009548EC"/>
    <w:rsid w:val="00956857"/>
    <w:rsid w:val="00956E3E"/>
    <w:rsid w:val="00957689"/>
    <w:rsid w:val="009615B1"/>
    <w:rsid w:val="009616F1"/>
    <w:rsid w:val="00961F55"/>
    <w:rsid w:val="009620C3"/>
    <w:rsid w:val="009622E0"/>
    <w:rsid w:val="009623F9"/>
    <w:rsid w:val="00962E0E"/>
    <w:rsid w:val="00963971"/>
    <w:rsid w:val="00963D47"/>
    <w:rsid w:val="009643FF"/>
    <w:rsid w:val="0096599E"/>
    <w:rsid w:val="00965EC4"/>
    <w:rsid w:val="009676F5"/>
    <w:rsid w:val="00970058"/>
    <w:rsid w:val="00970155"/>
    <w:rsid w:val="00970C2A"/>
    <w:rsid w:val="009712C6"/>
    <w:rsid w:val="00972859"/>
    <w:rsid w:val="00972F5E"/>
    <w:rsid w:val="00973312"/>
    <w:rsid w:val="00973B8C"/>
    <w:rsid w:val="009754B8"/>
    <w:rsid w:val="00975BAD"/>
    <w:rsid w:val="00975E72"/>
    <w:rsid w:val="00976A75"/>
    <w:rsid w:val="00977233"/>
    <w:rsid w:val="0097750E"/>
    <w:rsid w:val="009777FB"/>
    <w:rsid w:val="00977BD4"/>
    <w:rsid w:val="009818BC"/>
    <w:rsid w:val="00982028"/>
    <w:rsid w:val="00982251"/>
    <w:rsid w:val="0098294B"/>
    <w:rsid w:val="00983881"/>
    <w:rsid w:val="009842EB"/>
    <w:rsid w:val="0098530E"/>
    <w:rsid w:val="00985C34"/>
    <w:rsid w:val="00985F7D"/>
    <w:rsid w:val="00987222"/>
    <w:rsid w:val="00987AE6"/>
    <w:rsid w:val="00987FB2"/>
    <w:rsid w:val="0099056E"/>
    <w:rsid w:val="00990F0A"/>
    <w:rsid w:val="00991038"/>
    <w:rsid w:val="009918B5"/>
    <w:rsid w:val="0099248E"/>
    <w:rsid w:val="00992D35"/>
    <w:rsid w:val="00996212"/>
    <w:rsid w:val="009967A9"/>
    <w:rsid w:val="00996ACA"/>
    <w:rsid w:val="00997DE5"/>
    <w:rsid w:val="009A004A"/>
    <w:rsid w:val="009A08FA"/>
    <w:rsid w:val="009A0A5C"/>
    <w:rsid w:val="009A0CE2"/>
    <w:rsid w:val="009A1394"/>
    <w:rsid w:val="009A149D"/>
    <w:rsid w:val="009A154F"/>
    <w:rsid w:val="009A1A7E"/>
    <w:rsid w:val="009A2B5C"/>
    <w:rsid w:val="009A2D1A"/>
    <w:rsid w:val="009A3743"/>
    <w:rsid w:val="009A37F5"/>
    <w:rsid w:val="009A37FA"/>
    <w:rsid w:val="009A3F8D"/>
    <w:rsid w:val="009A449F"/>
    <w:rsid w:val="009A4699"/>
    <w:rsid w:val="009A4805"/>
    <w:rsid w:val="009A4C2F"/>
    <w:rsid w:val="009A5DFC"/>
    <w:rsid w:val="009B072A"/>
    <w:rsid w:val="009B1E13"/>
    <w:rsid w:val="009B2117"/>
    <w:rsid w:val="009B3504"/>
    <w:rsid w:val="009B45B6"/>
    <w:rsid w:val="009B5A6A"/>
    <w:rsid w:val="009B5F8E"/>
    <w:rsid w:val="009B6A63"/>
    <w:rsid w:val="009B71EC"/>
    <w:rsid w:val="009C2AD9"/>
    <w:rsid w:val="009C2C1A"/>
    <w:rsid w:val="009C3539"/>
    <w:rsid w:val="009C3932"/>
    <w:rsid w:val="009C5103"/>
    <w:rsid w:val="009C585F"/>
    <w:rsid w:val="009C64E9"/>
    <w:rsid w:val="009C78A5"/>
    <w:rsid w:val="009D04D0"/>
    <w:rsid w:val="009D0B9E"/>
    <w:rsid w:val="009D0EC6"/>
    <w:rsid w:val="009D1D6A"/>
    <w:rsid w:val="009D394E"/>
    <w:rsid w:val="009D3FD6"/>
    <w:rsid w:val="009D430E"/>
    <w:rsid w:val="009D540C"/>
    <w:rsid w:val="009D56A9"/>
    <w:rsid w:val="009D5C34"/>
    <w:rsid w:val="009D5D43"/>
    <w:rsid w:val="009D7192"/>
    <w:rsid w:val="009D77A4"/>
    <w:rsid w:val="009D792E"/>
    <w:rsid w:val="009E01CE"/>
    <w:rsid w:val="009E06F6"/>
    <w:rsid w:val="009E0780"/>
    <w:rsid w:val="009E08D0"/>
    <w:rsid w:val="009E1432"/>
    <w:rsid w:val="009E1D9B"/>
    <w:rsid w:val="009E39C8"/>
    <w:rsid w:val="009E3F08"/>
    <w:rsid w:val="009E40ED"/>
    <w:rsid w:val="009E419D"/>
    <w:rsid w:val="009E4A00"/>
    <w:rsid w:val="009E4A4A"/>
    <w:rsid w:val="009E5F19"/>
    <w:rsid w:val="009E6056"/>
    <w:rsid w:val="009E6A76"/>
    <w:rsid w:val="009E6B89"/>
    <w:rsid w:val="009F1034"/>
    <w:rsid w:val="009F129C"/>
    <w:rsid w:val="009F1A6C"/>
    <w:rsid w:val="009F2E03"/>
    <w:rsid w:val="009F2E3E"/>
    <w:rsid w:val="009F2E4C"/>
    <w:rsid w:val="009F3639"/>
    <w:rsid w:val="009F3B9C"/>
    <w:rsid w:val="009F41FA"/>
    <w:rsid w:val="009F4E3D"/>
    <w:rsid w:val="009F5057"/>
    <w:rsid w:val="009F586F"/>
    <w:rsid w:val="009F5A91"/>
    <w:rsid w:val="009F6142"/>
    <w:rsid w:val="009F6EC0"/>
    <w:rsid w:val="009F7781"/>
    <w:rsid w:val="009F7F0E"/>
    <w:rsid w:val="00A00771"/>
    <w:rsid w:val="00A01409"/>
    <w:rsid w:val="00A0297C"/>
    <w:rsid w:val="00A03388"/>
    <w:rsid w:val="00A039FD"/>
    <w:rsid w:val="00A0486F"/>
    <w:rsid w:val="00A048BB"/>
    <w:rsid w:val="00A0583E"/>
    <w:rsid w:val="00A058F9"/>
    <w:rsid w:val="00A061B7"/>
    <w:rsid w:val="00A06986"/>
    <w:rsid w:val="00A1138E"/>
    <w:rsid w:val="00A1252D"/>
    <w:rsid w:val="00A127BC"/>
    <w:rsid w:val="00A12F44"/>
    <w:rsid w:val="00A134B4"/>
    <w:rsid w:val="00A13BAB"/>
    <w:rsid w:val="00A142A1"/>
    <w:rsid w:val="00A15377"/>
    <w:rsid w:val="00A15513"/>
    <w:rsid w:val="00A1586B"/>
    <w:rsid w:val="00A16551"/>
    <w:rsid w:val="00A165AE"/>
    <w:rsid w:val="00A1697C"/>
    <w:rsid w:val="00A20253"/>
    <w:rsid w:val="00A21016"/>
    <w:rsid w:val="00A21085"/>
    <w:rsid w:val="00A21192"/>
    <w:rsid w:val="00A21875"/>
    <w:rsid w:val="00A237AA"/>
    <w:rsid w:val="00A23A6B"/>
    <w:rsid w:val="00A23AC3"/>
    <w:rsid w:val="00A23B68"/>
    <w:rsid w:val="00A24858"/>
    <w:rsid w:val="00A24EAF"/>
    <w:rsid w:val="00A254EB"/>
    <w:rsid w:val="00A278C3"/>
    <w:rsid w:val="00A301C5"/>
    <w:rsid w:val="00A30E01"/>
    <w:rsid w:val="00A31DBF"/>
    <w:rsid w:val="00A32DEA"/>
    <w:rsid w:val="00A33C4D"/>
    <w:rsid w:val="00A341E3"/>
    <w:rsid w:val="00A34540"/>
    <w:rsid w:val="00A34A80"/>
    <w:rsid w:val="00A34BD8"/>
    <w:rsid w:val="00A35000"/>
    <w:rsid w:val="00A350BD"/>
    <w:rsid w:val="00A35903"/>
    <w:rsid w:val="00A35D67"/>
    <w:rsid w:val="00A36C5B"/>
    <w:rsid w:val="00A36D53"/>
    <w:rsid w:val="00A3769E"/>
    <w:rsid w:val="00A37E9E"/>
    <w:rsid w:val="00A40B07"/>
    <w:rsid w:val="00A40D61"/>
    <w:rsid w:val="00A41793"/>
    <w:rsid w:val="00A41C40"/>
    <w:rsid w:val="00A43D27"/>
    <w:rsid w:val="00A43DEA"/>
    <w:rsid w:val="00A4450D"/>
    <w:rsid w:val="00A4499D"/>
    <w:rsid w:val="00A44DFE"/>
    <w:rsid w:val="00A45386"/>
    <w:rsid w:val="00A45456"/>
    <w:rsid w:val="00A47033"/>
    <w:rsid w:val="00A505AF"/>
    <w:rsid w:val="00A50709"/>
    <w:rsid w:val="00A50BDB"/>
    <w:rsid w:val="00A50EF0"/>
    <w:rsid w:val="00A5103D"/>
    <w:rsid w:val="00A51080"/>
    <w:rsid w:val="00A51493"/>
    <w:rsid w:val="00A52788"/>
    <w:rsid w:val="00A5288A"/>
    <w:rsid w:val="00A528AB"/>
    <w:rsid w:val="00A52B52"/>
    <w:rsid w:val="00A52F17"/>
    <w:rsid w:val="00A53DBF"/>
    <w:rsid w:val="00A5611B"/>
    <w:rsid w:val="00A569CC"/>
    <w:rsid w:val="00A56B26"/>
    <w:rsid w:val="00A56E26"/>
    <w:rsid w:val="00A56E61"/>
    <w:rsid w:val="00A57617"/>
    <w:rsid w:val="00A57D16"/>
    <w:rsid w:val="00A57F2E"/>
    <w:rsid w:val="00A6028A"/>
    <w:rsid w:val="00A616E3"/>
    <w:rsid w:val="00A62C67"/>
    <w:rsid w:val="00A6358E"/>
    <w:rsid w:val="00A63981"/>
    <w:rsid w:val="00A63A74"/>
    <w:rsid w:val="00A65849"/>
    <w:rsid w:val="00A65D19"/>
    <w:rsid w:val="00A66281"/>
    <w:rsid w:val="00A664E8"/>
    <w:rsid w:val="00A67367"/>
    <w:rsid w:val="00A71127"/>
    <w:rsid w:val="00A717B5"/>
    <w:rsid w:val="00A72141"/>
    <w:rsid w:val="00A72BF5"/>
    <w:rsid w:val="00A73337"/>
    <w:rsid w:val="00A737BD"/>
    <w:rsid w:val="00A73F11"/>
    <w:rsid w:val="00A7408E"/>
    <w:rsid w:val="00A74162"/>
    <w:rsid w:val="00A7484B"/>
    <w:rsid w:val="00A74DA9"/>
    <w:rsid w:val="00A75D8D"/>
    <w:rsid w:val="00A76205"/>
    <w:rsid w:val="00A77AA9"/>
    <w:rsid w:val="00A80195"/>
    <w:rsid w:val="00A80226"/>
    <w:rsid w:val="00A80ACE"/>
    <w:rsid w:val="00A81697"/>
    <w:rsid w:val="00A81A93"/>
    <w:rsid w:val="00A81F3B"/>
    <w:rsid w:val="00A823F8"/>
    <w:rsid w:val="00A82792"/>
    <w:rsid w:val="00A82B2C"/>
    <w:rsid w:val="00A82BCD"/>
    <w:rsid w:val="00A8303A"/>
    <w:rsid w:val="00A83FAE"/>
    <w:rsid w:val="00A84279"/>
    <w:rsid w:val="00A84485"/>
    <w:rsid w:val="00A84F91"/>
    <w:rsid w:val="00A85798"/>
    <w:rsid w:val="00A86B3E"/>
    <w:rsid w:val="00A86C8A"/>
    <w:rsid w:val="00A87F5A"/>
    <w:rsid w:val="00A91323"/>
    <w:rsid w:val="00A9162C"/>
    <w:rsid w:val="00A919B3"/>
    <w:rsid w:val="00A940D9"/>
    <w:rsid w:val="00A94830"/>
    <w:rsid w:val="00A97AEE"/>
    <w:rsid w:val="00AA0279"/>
    <w:rsid w:val="00AA04F5"/>
    <w:rsid w:val="00AA3B9B"/>
    <w:rsid w:val="00AA3C99"/>
    <w:rsid w:val="00AA4237"/>
    <w:rsid w:val="00AA6086"/>
    <w:rsid w:val="00AA72DC"/>
    <w:rsid w:val="00AA7DBB"/>
    <w:rsid w:val="00AB0446"/>
    <w:rsid w:val="00AB077A"/>
    <w:rsid w:val="00AB11C7"/>
    <w:rsid w:val="00AB23B0"/>
    <w:rsid w:val="00AB42D8"/>
    <w:rsid w:val="00AB55A8"/>
    <w:rsid w:val="00AB6597"/>
    <w:rsid w:val="00AB66CA"/>
    <w:rsid w:val="00AB7658"/>
    <w:rsid w:val="00AB76B2"/>
    <w:rsid w:val="00AC1468"/>
    <w:rsid w:val="00AC1486"/>
    <w:rsid w:val="00AC1F75"/>
    <w:rsid w:val="00AC30FC"/>
    <w:rsid w:val="00AC40CA"/>
    <w:rsid w:val="00AC4A21"/>
    <w:rsid w:val="00AC4D3B"/>
    <w:rsid w:val="00AC5155"/>
    <w:rsid w:val="00AC51F7"/>
    <w:rsid w:val="00AC5269"/>
    <w:rsid w:val="00AC5DE5"/>
    <w:rsid w:val="00AC607E"/>
    <w:rsid w:val="00AC6AC5"/>
    <w:rsid w:val="00AC6F0B"/>
    <w:rsid w:val="00AD2840"/>
    <w:rsid w:val="00AD4182"/>
    <w:rsid w:val="00AD4606"/>
    <w:rsid w:val="00AD6B61"/>
    <w:rsid w:val="00AD6BF1"/>
    <w:rsid w:val="00AD7298"/>
    <w:rsid w:val="00AD765F"/>
    <w:rsid w:val="00AD7660"/>
    <w:rsid w:val="00AD79EC"/>
    <w:rsid w:val="00AE0DD8"/>
    <w:rsid w:val="00AE1B00"/>
    <w:rsid w:val="00AE2D28"/>
    <w:rsid w:val="00AE3B11"/>
    <w:rsid w:val="00AE42CA"/>
    <w:rsid w:val="00AE4715"/>
    <w:rsid w:val="00AE50EA"/>
    <w:rsid w:val="00AE6F35"/>
    <w:rsid w:val="00AE78AB"/>
    <w:rsid w:val="00AF0061"/>
    <w:rsid w:val="00AF06DF"/>
    <w:rsid w:val="00AF0F7E"/>
    <w:rsid w:val="00AF1C1B"/>
    <w:rsid w:val="00AF2433"/>
    <w:rsid w:val="00AF338F"/>
    <w:rsid w:val="00AF356F"/>
    <w:rsid w:val="00AF586E"/>
    <w:rsid w:val="00AF5DFB"/>
    <w:rsid w:val="00AF642E"/>
    <w:rsid w:val="00AF6840"/>
    <w:rsid w:val="00AF6D33"/>
    <w:rsid w:val="00AF6F07"/>
    <w:rsid w:val="00AF73D0"/>
    <w:rsid w:val="00AF7AFB"/>
    <w:rsid w:val="00B00840"/>
    <w:rsid w:val="00B00CF7"/>
    <w:rsid w:val="00B01FC5"/>
    <w:rsid w:val="00B03264"/>
    <w:rsid w:val="00B032B9"/>
    <w:rsid w:val="00B032BD"/>
    <w:rsid w:val="00B0353C"/>
    <w:rsid w:val="00B03AF6"/>
    <w:rsid w:val="00B04CEE"/>
    <w:rsid w:val="00B0500E"/>
    <w:rsid w:val="00B07AFE"/>
    <w:rsid w:val="00B12C06"/>
    <w:rsid w:val="00B12C63"/>
    <w:rsid w:val="00B13364"/>
    <w:rsid w:val="00B13770"/>
    <w:rsid w:val="00B1384D"/>
    <w:rsid w:val="00B14C68"/>
    <w:rsid w:val="00B14E6C"/>
    <w:rsid w:val="00B16848"/>
    <w:rsid w:val="00B17205"/>
    <w:rsid w:val="00B176EB"/>
    <w:rsid w:val="00B179E1"/>
    <w:rsid w:val="00B17B02"/>
    <w:rsid w:val="00B17D14"/>
    <w:rsid w:val="00B2087E"/>
    <w:rsid w:val="00B22888"/>
    <w:rsid w:val="00B22BF7"/>
    <w:rsid w:val="00B234B5"/>
    <w:rsid w:val="00B23ADF"/>
    <w:rsid w:val="00B24784"/>
    <w:rsid w:val="00B24C2E"/>
    <w:rsid w:val="00B25282"/>
    <w:rsid w:val="00B2545C"/>
    <w:rsid w:val="00B25667"/>
    <w:rsid w:val="00B25E0A"/>
    <w:rsid w:val="00B2604A"/>
    <w:rsid w:val="00B27301"/>
    <w:rsid w:val="00B300A4"/>
    <w:rsid w:val="00B31586"/>
    <w:rsid w:val="00B317C7"/>
    <w:rsid w:val="00B33232"/>
    <w:rsid w:val="00B33DF8"/>
    <w:rsid w:val="00B35463"/>
    <w:rsid w:val="00B3571C"/>
    <w:rsid w:val="00B359DA"/>
    <w:rsid w:val="00B36DB6"/>
    <w:rsid w:val="00B37102"/>
    <w:rsid w:val="00B379D2"/>
    <w:rsid w:val="00B40A05"/>
    <w:rsid w:val="00B410F0"/>
    <w:rsid w:val="00B41711"/>
    <w:rsid w:val="00B427BB"/>
    <w:rsid w:val="00B42A76"/>
    <w:rsid w:val="00B42C64"/>
    <w:rsid w:val="00B43344"/>
    <w:rsid w:val="00B434A6"/>
    <w:rsid w:val="00B44194"/>
    <w:rsid w:val="00B44F06"/>
    <w:rsid w:val="00B45442"/>
    <w:rsid w:val="00B45F17"/>
    <w:rsid w:val="00B4671D"/>
    <w:rsid w:val="00B4705D"/>
    <w:rsid w:val="00B515B4"/>
    <w:rsid w:val="00B51656"/>
    <w:rsid w:val="00B519E0"/>
    <w:rsid w:val="00B51C45"/>
    <w:rsid w:val="00B528C5"/>
    <w:rsid w:val="00B52918"/>
    <w:rsid w:val="00B52DFB"/>
    <w:rsid w:val="00B52EEA"/>
    <w:rsid w:val="00B531F6"/>
    <w:rsid w:val="00B53E7A"/>
    <w:rsid w:val="00B53EAA"/>
    <w:rsid w:val="00B53F3F"/>
    <w:rsid w:val="00B54921"/>
    <w:rsid w:val="00B55337"/>
    <w:rsid w:val="00B553EC"/>
    <w:rsid w:val="00B55AC6"/>
    <w:rsid w:val="00B55B1F"/>
    <w:rsid w:val="00B55BC8"/>
    <w:rsid w:val="00B55FF3"/>
    <w:rsid w:val="00B567E8"/>
    <w:rsid w:val="00B56808"/>
    <w:rsid w:val="00B56D00"/>
    <w:rsid w:val="00B5741A"/>
    <w:rsid w:val="00B5BE82"/>
    <w:rsid w:val="00B6004F"/>
    <w:rsid w:val="00B61293"/>
    <w:rsid w:val="00B6312E"/>
    <w:rsid w:val="00B63397"/>
    <w:rsid w:val="00B633A1"/>
    <w:rsid w:val="00B643F1"/>
    <w:rsid w:val="00B65BB9"/>
    <w:rsid w:val="00B704F0"/>
    <w:rsid w:val="00B71516"/>
    <w:rsid w:val="00B71E1E"/>
    <w:rsid w:val="00B723B0"/>
    <w:rsid w:val="00B7255B"/>
    <w:rsid w:val="00B72A69"/>
    <w:rsid w:val="00B72A7A"/>
    <w:rsid w:val="00B7381D"/>
    <w:rsid w:val="00B758CE"/>
    <w:rsid w:val="00B75E5A"/>
    <w:rsid w:val="00B76A68"/>
    <w:rsid w:val="00B76B14"/>
    <w:rsid w:val="00B807A9"/>
    <w:rsid w:val="00B80A0C"/>
    <w:rsid w:val="00B813F0"/>
    <w:rsid w:val="00B81ACE"/>
    <w:rsid w:val="00B82185"/>
    <w:rsid w:val="00B83973"/>
    <w:rsid w:val="00B83DD6"/>
    <w:rsid w:val="00B84041"/>
    <w:rsid w:val="00B84CCF"/>
    <w:rsid w:val="00B852E5"/>
    <w:rsid w:val="00B8535F"/>
    <w:rsid w:val="00B85F23"/>
    <w:rsid w:val="00B86016"/>
    <w:rsid w:val="00B87FF6"/>
    <w:rsid w:val="00B90403"/>
    <w:rsid w:val="00B90E90"/>
    <w:rsid w:val="00B910FA"/>
    <w:rsid w:val="00B91D62"/>
    <w:rsid w:val="00B92177"/>
    <w:rsid w:val="00B92444"/>
    <w:rsid w:val="00B92679"/>
    <w:rsid w:val="00B92A4F"/>
    <w:rsid w:val="00B92E66"/>
    <w:rsid w:val="00B94385"/>
    <w:rsid w:val="00B948FF"/>
    <w:rsid w:val="00B95EE7"/>
    <w:rsid w:val="00B9619B"/>
    <w:rsid w:val="00B96353"/>
    <w:rsid w:val="00B96BBB"/>
    <w:rsid w:val="00B96BD8"/>
    <w:rsid w:val="00B96E32"/>
    <w:rsid w:val="00B970D0"/>
    <w:rsid w:val="00B979A3"/>
    <w:rsid w:val="00B97CA5"/>
    <w:rsid w:val="00B9FF11"/>
    <w:rsid w:val="00BA0197"/>
    <w:rsid w:val="00BA0B42"/>
    <w:rsid w:val="00BA1463"/>
    <w:rsid w:val="00BA169A"/>
    <w:rsid w:val="00BA2710"/>
    <w:rsid w:val="00BA2AC0"/>
    <w:rsid w:val="00BA391F"/>
    <w:rsid w:val="00BA4400"/>
    <w:rsid w:val="00BA4870"/>
    <w:rsid w:val="00BA4F0D"/>
    <w:rsid w:val="00BA5119"/>
    <w:rsid w:val="00BA64AC"/>
    <w:rsid w:val="00BA68AF"/>
    <w:rsid w:val="00BB0C7F"/>
    <w:rsid w:val="00BB18EE"/>
    <w:rsid w:val="00BB23A6"/>
    <w:rsid w:val="00BB52FD"/>
    <w:rsid w:val="00BB56A1"/>
    <w:rsid w:val="00BB6B97"/>
    <w:rsid w:val="00BB71D1"/>
    <w:rsid w:val="00BB739F"/>
    <w:rsid w:val="00BB7A06"/>
    <w:rsid w:val="00BB7B6B"/>
    <w:rsid w:val="00BC0839"/>
    <w:rsid w:val="00BC0A4D"/>
    <w:rsid w:val="00BC0EDE"/>
    <w:rsid w:val="00BC20A1"/>
    <w:rsid w:val="00BC26BC"/>
    <w:rsid w:val="00BC2B86"/>
    <w:rsid w:val="00BC320E"/>
    <w:rsid w:val="00BC3421"/>
    <w:rsid w:val="00BC37A4"/>
    <w:rsid w:val="00BC3F1F"/>
    <w:rsid w:val="00BC4291"/>
    <w:rsid w:val="00BC4AC8"/>
    <w:rsid w:val="00BC4E72"/>
    <w:rsid w:val="00BC5F85"/>
    <w:rsid w:val="00BC74D9"/>
    <w:rsid w:val="00BD035F"/>
    <w:rsid w:val="00BD13D1"/>
    <w:rsid w:val="00BD1D42"/>
    <w:rsid w:val="00BD2083"/>
    <w:rsid w:val="00BD3E81"/>
    <w:rsid w:val="00BD41E7"/>
    <w:rsid w:val="00BD46D0"/>
    <w:rsid w:val="00BD4B63"/>
    <w:rsid w:val="00BD6FAC"/>
    <w:rsid w:val="00BD7484"/>
    <w:rsid w:val="00BE04EF"/>
    <w:rsid w:val="00BE101A"/>
    <w:rsid w:val="00BE1CC0"/>
    <w:rsid w:val="00BE207D"/>
    <w:rsid w:val="00BE221E"/>
    <w:rsid w:val="00BE2E90"/>
    <w:rsid w:val="00BE50DF"/>
    <w:rsid w:val="00BE55A5"/>
    <w:rsid w:val="00BE7662"/>
    <w:rsid w:val="00BE7975"/>
    <w:rsid w:val="00BF00B0"/>
    <w:rsid w:val="00BF1C27"/>
    <w:rsid w:val="00BF2DAF"/>
    <w:rsid w:val="00BF4B48"/>
    <w:rsid w:val="00BF56A2"/>
    <w:rsid w:val="00BF5AC4"/>
    <w:rsid w:val="00BF6350"/>
    <w:rsid w:val="00BF712B"/>
    <w:rsid w:val="00C00632"/>
    <w:rsid w:val="00C01E4B"/>
    <w:rsid w:val="00C01FF8"/>
    <w:rsid w:val="00C0304B"/>
    <w:rsid w:val="00C040D7"/>
    <w:rsid w:val="00C041C6"/>
    <w:rsid w:val="00C04546"/>
    <w:rsid w:val="00C04940"/>
    <w:rsid w:val="00C0499B"/>
    <w:rsid w:val="00C04E74"/>
    <w:rsid w:val="00C05023"/>
    <w:rsid w:val="00C05A10"/>
    <w:rsid w:val="00C05B8C"/>
    <w:rsid w:val="00C06311"/>
    <w:rsid w:val="00C06497"/>
    <w:rsid w:val="00C0682F"/>
    <w:rsid w:val="00C0692A"/>
    <w:rsid w:val="00C06A3B"/>
    <w:rsid w:val="00C06F43"/>
    <w:rsid w:val="00C07756"/>
    <w:rsid w:val="00C10B65"/>
    <w:rsid w:val="00C1111D"/>
    <w:rsid w:val="00C1175B"/>
    <w:rsid w:val="00C118C6"/>
    <w:rsid w:val="00C1266A"/>
    <w:rsid w:val="00C12A21"/>
    <w:rsid w:val="00C132AA"/>
    <w:rsid w:val="00C13A5B"/>
    <w:rsid w:val="00C14484"/>
    <w:rsid w:val="00C168B6"/>
    <w:rsid w:val="00C16CB2"/>
    <w:rsid w:val="00C17AFD"/>
    <w:rsid w:val="00C17DD9"/>
    <w:rsid w:val="00C209F3"/>
    <w:rsid w:val="00C213AF"/>
    <w:rsid w:val="00C21C49"/>
    <w:rsid w:val="00C21F46"/>
    <w:rsid w:val="00C226E4"/>
    <w:rsid w:val="00C23D59"/>
    <w:rsid w:val="00C23DA1"/>
    <w:rsid w:val="00C243B7"/>
    <w:rsid w:val="00C24AB2"/>
    <w:rsid w:val="00C24D99"/>
    <w:rsid w:val="00C2551E"/>
    <w:rsid w:val="00C26AD4"/>
    <w:rsid w:val="00C26BEF"/>
    <w:rsid w:val="00C27CAA"/>
    <w:rsid w:val="00C27CFF"/>
    <w:rsid w:val="00C30A90"/>
    <w:rsid w:val="00C31853"/>
    <w:rsid w:val="00C31F57"/>
    <w:rsid w:val="00C327CD"/>
    <w:rsid w:val="00C3484C"/>
    <w:rsid w:val="00C34C0D"/>
    <w:rsid w:val="00C35355"/>
    <w:rsid w:val="00C366B7"/>
    <w:rsid w:val="00C368B7"/>
    <w:rsid w:val="00C3694E"/>
    <w:rsid w:val="00C36E78"/>
    <w:rsid w:val="00C36F21"/>
    <w:rsid w:val="00C37013"/>
    <w:rsid w:val="00C400C9"/>
    <w:rsid w:val="00C413B9"/>
    <w:rsid w:val="00C414CC"/>
    <w:rsid w:val="00C4335C"/>
    <w:rsid w:val="00C43423"/>
    <w:rsid w:val="00C437CB"/>
    <w:rsid w:val="00C43CF3"/>
    <w:rsid w:val="00C443DA"/>
    <w:rsid w:val="00C44617"/>
    <w:rsid w:val="00C447B9"/>
    <w:rsid w:val="00C45193"/>
    <w:rsid w:val="00C45DB9"/>
    <w:rsid w:val="00C45F65"/>
    <w:rsid w:val="00C46C48"/>
    <w:rsid w:val="00C47FB6"/>
    <w:rsid w:val="00C51187"/>
    <w:rsid w:val="00C51AD4"/>
    <w:rsid w:val="00C52489"/>
    <w:rsid w:val="00C526A8"/>
    <w:rsid w:val="00C52CD4"/>
    <w:rsid w:val="00C535F6"/>
    <w:rsid w:val="00C5453E"/>
    <w:rsid w:val="00C54A06"/>
    <w:rsid w:val="00C55742"/>
    <w:rsid w:val="00C5668E"/>
    <w:rsid w:val="00C56B26"/>
    <w:rsid w:val="00C5712B"/>
    <w:rsid w:val="00C57884"/>
    <w:rsid w:val="00C602D0"/>
    <w:rsid w:val="00C6053F"/>
    <w:rsid w:val="00C6169A"/>
    <w:rsid w:val="00C62D8E"/>
    <w:rsid w:val="00C661A1"/>
    <w:rsid w:val="00C662C3"/>
    <w:rsid w:val="00C66692"/>
    <w:rsid w:val="00C66902"/>
    <w:rsid w:val="00C669A0"/>
    <w:rsid w:val="00C67586"/>
    <w:rsid w:val="00C67CFD"/>
    <w:rsid w:val="00C67D87"/>
    <w:rsid w:val="00C67F1B"/>
    <w:rsid w:val="00C67FC1"/>
    <w:rsid w:val="00C708EA"/>
    <w:rsid w:val="00C710FE"/>
    <w:rsid w:val="00C71FA3"/>
    <w:rsid w:val="00C72B80"/>
    <w:rsid w:val="00C73091"/>
    <w:rsid w:val="00C7465E"/>
    <w:rsid w:val="00C75353"/>
    <w:rsid w:val="00C75A72"/>
    <w:rsid w:val="00C76630"/>
    <w:rsid w:val="00C801E9"/>
    <w:rsid w:val="00C8077E"/>
    <w:rsid w:val="00C80837"/>
    <w:rsid w:val="00C809D6"/>
    <w:rsid w:val="00C80B9D"/>
    <w:rsid w:val="00C8253D"/>
    <w:rsid w:val="00C82CAD"/>
    <w:rsid w:val="00C836F2"/>
    <w:rsid w:val="00C8471A"/>
    <w:rsid w:val="00C84D3D"/>
    <w:rsid w:val="00C8531F"/>
    <w:rsid w:val="00C8625E"/>
    <w:rsid w:val="00C86C9D"/>
    <w:rsid w:val="00C86E74"/>
    <w:rsid w:val="00C87079"/>
    <w:rsid w:val="00C8787B"/>
    <w:rsid w:val="00C87BE5"/>
    <w:rsid w:val="00C908A1"/>
    <w:rsid w:val="00C911EC"/>
    <w:rsid w:val="00C9359F"/>
    <w:rsid w:val="00C93A1B"/>
    <w:rsid w:val="00C93BAE"/>
    <w:rsid w:val="00C95AEC"/>
    <w:rsid w:val="00C96630"/>
    <w:rsid w:val="00C97A40"/>
    <w:rsid w:val="00CA010F"/>
    <w:rsid w:val="00CA0222"/>
    <w:rsid w:val="00CA128B"/>
    <w:rsid w:val="00CA1CB3"/>
    <w:rsid w:val="00CA2436"/>
    <w:rsid w:val="00CA29BF"/>
    <w:rsid w:val="00CA2F74"/>
    <w:rsid w:val="00CA331F"/>
    <w:rsid w:val="00CA467F"/>
    <w:rsid w:val="00CA47E0"/>
    <w:rsid w:val="00CA54B7"/>
    <w:rsid w:val="00CA563B"/>
    <w:rsid w:val="00CA6053"/>
    <w:rsid w:val="00CA6848"/>
    <w:rsid w:val="00CA68B7"/>
    <w:rsid w:val="00CA7715"/>
    <w:rsid w:val="00CA7A39"/>
    <w:rsid w:val="00CA7A44"/>
    <w:rsid w:val="00CA7A98"/>
    <w:rsid w:val="00CA7B92"/>
    <w:rsid w:val="00CB0491"/>
    <w:rsid w:val="00CB1133"/>
    <w:rsid w:val="00CB395E"/>
    <w:rsid w:val="00CB3B11"/>
    <w:rsid w:val="00CB468D"/>
    <w:rsid w:val="00CB4B9D"/>
    <w:rsid w:val="00CB4C28"/>
    <w:rsid w:val="00CB4E6A"/>
    <w:rsid w:val="00CB4F9C"/>
    <w:rsid w:val="00CB5376"/>
    <w:rsid w:val="00CB625D"/>
    <w:rsid w:val="00CB652A"/>
    <w:rsid w:val="00CB652D"/>
    <w:rsid w:val="00CB6592"/>
    <w:rsid w:val="00CB6632"/>
    <w:rsid w:val="00CB784A"/>
    <w:rsid w:val="00CB79E7"/>
    <w:rsid w:val="00CC1B5F"/>
    <w:rsid w:val="00CC2B00"/>
    <w:rsid w:val="00CC32D3"/>
    <w:rsid w:val="00CC3B55"/>
    <w:rsid w:val="00CC64BB"/>
    <w:rsid w:val="00CC7600"/>
    <w:rsid w:val="00CC773E"/>
    <w:rsid w:val="00CC77CF"/>
    <w:rsid w:val="00CD03EF"/>
    <w:rsid w:val="00CD17F8"/>
    <w:rsid w:val="00CD1C22"/>
    <w:rsid w:val="00CD2797"/>
    <w:rsid w:val="00CD3F26"/>
    <w:rsid w:val="00CD407C"/>
    <w:rsid w:val="00CD455F"/>
    <w:rsid w:val="00CD4825"/>
    <w:rsid w:val="00CD4D41"/>
    <w:rsid w:val="00CD5C05"/>
    <w:rsid w:val="00CE06EF"/>
    <w:rsid w:val="00CE08B3"/>
    <w:rsid w:val="00CE1414"/>
    <w:rsid w:val="00CE1F66"/>
    <w:rsid w:val="00CE2089"/>
    <w:rsid w:val="00CE3113"/>
    <w:rsid w:val="00CE3917"/>
    <w:rsid w:val="00CE66A5"/>
    <w:rsid w:val="00CE6A97"/>
    <w:rsid w:val="00CE70E4"/>
    <w:rsid w:val="00CE7BAB"/>
    <w:rsid w:val="00CE7C3E"/>
    <w:rsid w:val="00CE7FB8"/>
    <w:rsid w:val="00CF1B1B"/>
    <w:rsid w:val="00CF1B1C"/>
    <w:rsid w:val="00CF1CC0"/>
    <w:rsid w:val="00CF1CD5"/>
    <w:rsid w:val="00CF2CED"/>
    <w:rsid w:val="00CF3584"/>
    <w:rsid w:val="00CF4216"/>
    <w:rsid w:val="00CF425E"/>
    <w:rsid w:val="00CF428D"/>
    <w:rsid w:val="00CF43AE"/>
    <w:rsid w:val="00CF4622"/>
    <w:rsid w:val="00CF4746"/>
    <w:rsid w:val="00CF48F3"/>
    <w:rsid w:val="00CF495E"/>
    <w:rsid w:val="00CF4C4D"/>
    <w:rsid w:val="00CF69DE"/>
    <w:rsid w:val="00CF74E1"/>
    <w:rsid w:val="00CF75D6"/>
    <w:rsid w:val="00CF7C1C"/>
    <w:rsid w:val="00D0153B"/>
    <w:rsid w:val="00D01F69"/>
    <w:rsid w:val="00D02667"/>
    <w:rsid w:val="00D029EE"/>
    <w:rsid w:val="00D02E1C"/>
    <w:rsid w:val="00D04950"/>
    <w:rsid w:val="00D04BCC"/>
    <w:rsid w:val="00D05C05"/>
    <w:rsid w:val="00D0704B"/>
    <w:rsid w:val="00D0714C"/>
    <w:rsid w:val="00D073DC"/>
    <w:rsid w:val="00D07682"/>
    <w:rsid w:val="00D07FCF"/>
    <w:rsid w:val="00D10337"/>
    <w:rsid w:val="00D10416"/>
    <w:rsid w:val="00D11EFA"/>
    <w:rsid w:val="00D13635"/>
    <w:rsid w:val="00D14544"/>
    <w:rsid w:val="00D14C54"/>
    <w:rsid w:val="00D14CC0"/>
    <w:rsid w:val="00D15310"/>
    <w:rsid w:val="00D161C3"/>
    <w:rsid w:val="00D1660D"/>
    <w:rsid w:val="00D1699C"/>
    <w:rsid w:val="00D175CC"/>
    <w:rsid w:val="00D17D22"/>
    <w:rsid w:val="00D17D92"/>
    <w:rsid w:val="00D202C8"/>
    <w:rsid w:val="00D21CAA"/>
    <w:rsid w:val="00D22778"/>
    <w:rsid w:val="00D22D1A"/>
    <w:rsid w:val="00D23A03"/>
    <w:rsid w:val="00D240D7"/>
    <w:rsid w:val="00D248C2"/>
    <w:rsid w:val="00D24F08"/>
    <w:rsid w:val="00D24FD7"/>
    <w:rsid w:val="00D250A2"/>
    <w:rsid w:val="00D265E5"/>
    <w:rsid w:val="00D2665F"/>
    <w:rsid w:val="00D2798A"/>
    <w:rsid w:val="00D27EAE"/>
    <w:rsid w:val="00D3042F"/>
    <w:rsid w:val="00D30FCF"/>
    <w:rsid w:val="00D312B8"/>
    <w:rsid w:val="00D31958"/>
    <w:rsid w:val="00D31FC3"/>
    <w:rsid w:val="00D32A2D"/>
    <w:rsid w:val="00D33397"/>
    <w:rsid w:val="00D33F5C"/>
    <w:rsid w:val="00D35C15"/>
    <w:rsid w:val="00D35F43"/>
    <w:rsid w:val="00D36461"/>
    <w:rsid w:val="00D36B12"/>
    <w:rsid w:val="00D37A79"/>
    <w:rsid w:val="00D37F1C"/>
    <w:rsid w:val="00D402A0"/>
    <w:rsid w:val="00D41FDA"/>
    <w:rsid w:val="00D422EF"/>
    <w:rsid w:val="00D4234A"/>
    <w:rsid w:val="00D4235C"/>
    <w:rsid w:val="00D42D5C"/>
    <w:rsid w:val="00D435B5"/>
    <w:rsid w:val="00D43B91"/>
    <w:rsid w:val="00D4471B"/>
    <w:rsid w:val="00D45763"/>
    <w:rsid w:val="00D46E5C"/>
    <w:rsid w:val="00D474E8"/>
    <w:rsid w:val="00D5051C"/>
    <w:rsid w:val="00D50695"/>
    <w:rsid w:val="00D51286"/>
    <w:rsid w:val="00D51642"/>
    <w:rsid w:val="00D51651"/>
    <w:rsid w:val="00D517A3"/>
    <w:rsid w:val="00D518DB"/>
    <w:rsid w:val="00D5373A"/>
    <w:rsid w:val="00D543D3"/>
    <w:rsid w:val="00D545CC"/>
    <w:rsid w:val="00D56D53"/>
    <w:rsid w:val="00D577D9"/>
    <w:rsid w:val="00D5786E"/>
    <w:rsid w:val="00D57B3D"/>
    <w:rsid w:val="00D57C9E"/>
    <w:rsid w:val="00D57FD8"/>
    <w:rsid w:val="00D60141"/>
    <w:rsid w:val="00D6028C"/>
    <w:rsid w:val="00D6057C"/>
    <w:rsid w:val="00D609FA"/>
    <w:rsid w:val="00D610BC"/>
    <w:rsid w:val="00D6169F"/>
    <w:rsid w:val="00D616E4"/>
    <w:rsid w:val="00D6180A"/>
    <w:rsid w:val="00D6217A"/>
    <w:rsid w:val="00D6292F"/>
    <w:rsid w:val="00D62998"/>
    <w:rsid w:val="00D62A6E"/>
    <w:rsid w:val="00D62D2B"/>
    <w:rsid w:val="00D63D37"/>
    <w:rsid w:val="00D660A8"/>
    <w:rsid w:val="00D66211"/>
    <w:rsid w:val="00D66A09"/>
    <w:rsid w:val="00D712FB"/>
    <w:rsid w:val="00D71493"/>
    <w:rsid w:val="00D722DA"/>
    <w:rsid w:val="00D73EA7"/>
    <w:rsid w:val="00D751DA"/>
    <w:rsid w:val="00D775A0"/>
    <w:rsid w:val="00D77BE3"/>
    <w:rsid w:val="00D8141C"/>
    <w:rsid w:val="00D82A88"/>
    <w:rsid w:val="00D83652"/>
    <w:rsid w:val="00D842FC"/>
    <w:rsid w:val="00D8483A"/>
    <w:rsid w:val="00D84B17"/>
    <w:rsid w:val="00D85521"/>
    <w:rsid w:val="00D873DF"/>
    <w:rsid w:val="00D87810"/>
    <w:rsid w:val="00D900AB"/>
    <w:rsid w:val="00D90BCF"/>
    <w:rsid w:val="00D91005"/>
    <w:rsid w:val="00D9220B"/>
    <w:rsid w:val="00D929CF"/>
    <w:rsid w:val="00D92E8C"/>
    <w:rsid w:val="00D936F8"/>
    <w:rsid w:val="00D93DCB"/>
    <w:rsid w:val="00D945C5"/>
    <w:rsid w:val="00D9469C"/>
    <w:rsid w:val="00D94AD1"/>
    <w:rsid w:val="00D94D3B"/>
    <w:rsid w:val="00D9598D"/>
    <w:rsid w:val="00D96AB1"/>
    <w:rsid w:val="00D96E7B"/>
    <w:rsid w:val="00D97296"/>
    <w:rsid w:val="00D975E1"/>
    <w:rsid w:val="00D97ACB"/>
    <w:rsid w:val="00D97D6A"/>
    <w:rsid w:val="00DA08F2"/>
    <w:rsid w:val="00DA0ED1"/>
    <w:rsid w:val="00DA1B3F"/>
    <w:rsid w:val="00DA30FE"/>
    <w:rsid w:val="00DA58F2"/>
    <w:rsid w:val="00DA5A70"/>
    <w:rsid w:val="00DA5E05"/>
    <w:rsid w:val="00DA6EDE"/>
    <w:rsid w:val="00DA7225"/>
    <w:rsid w:val="00DA7270"/>
    <w:rsid w:val="00DA77E1"/>
    <w:rsid w:val="00DA7D9A"/>
    <w:rsid w:val="00DA7FA1"/>
    <w:rsid w:val="00DB13D1"/>
    <w:rsid w:val="00DB14E2"/>
    <w:rsid w:val="00DB2474"/>
    <w:rsid w:val="00DB2891"/>
    <w:rsid w:val="00DB3497"/>
    <w:rsid w:val="00DB353A"/>
    <w:rsid w:val="00DB3A42"/>
    <w:rsid w:val="00DB469D"/>
    <w:rsid w:val="00DB4873"/>
    <w:rsid w:val="00DB5282"/>
    <w:rsid w:val="00DB5CB7"/>
    <w:rsid w:val="00DB60C1"/>
    <w:rsid w:val="00DB63B0"/>
    <w:rsid w:val="00DB692F"/>
    <w:rsid w:val="00DB6BEF"/>
    <w:rsid w:val="00DB6D09"/>
    <w:rsid w:val="00DC1A06"/>
    <w:rsid w:val="00DC2F96"/>
    <w:rsid w:val="00DC3F0F"/>
    <w:rsid w:val="00DC4600"/>
    <w:rsid w:val="00DC52E3"/>
    <w:rsid w:val="00DC5473"/>
    <w:rsid w:val="00DC61B2"/>
    <w:rsid w:val="00DC6CC1"/>
    <w:rsid w:val="00DC6EF7"/>
    <w:rsid w:val="00DC6FC0"/>
    <w:rsid w:val="00DD238E"/>
    <w:rsid w:val="00DD25E9"/>
    <w:rsid w:val="00DD29D0"/>
    <w:rsid w:val="00DD2BC7"/>
    <w:rsid w:val="00DD342B"/>
    <w:rsid w:val="00DD4B99"/>
    <w:rsid w:val="00DD5001"/>
    <w:rsid w:val="00DD5095"/>
    <w:rsid w:val="00DD5751"/>
    <w:rsid w:val="00DD5BB8"/>
    <w:rsid w:val="00DD5FAB"/>
    <w:rsid w:val="00DD7048"/>
    <w:rsid w:val="00DE11C5"/>
    <w:rsid w:val="00DE13CA"/>
    <w:rsid w:val="00DE1DF5"/>
    <w:rsid w:val="00DE1F70"/>
    <w:rsid w:val="00DE23E7"/>
    <w:rsid w:val="00DE3EC6"/>
    <w:rsid w:val="00DE4F50"/>
    <w:rsid w:val="00DE5315"/>
    <w:rsid w:val="00DE66A4"/>
    <w:rsid w:val="00DE6A94"/>
    <w:rsid w:val="00DE6C7E"/>
    <w:rsid w:val="00DF01F9"/>
    <w:rsid w:val="00DF08AC"/>
    <w:rsid w:val="00DF0C27"/>
    <w:rsid w:val="00DF1169"/>
    <w:rsid w:val="00DF154C"/>
    <w:rsid w:val="00DF1D88"/>
    <w:rsid w:val="00DF33CC"/>
    <w:rsid w:val="00DF3A41"/>
    <w:rsid w:val="00DF592D"/>
    <w:rsid w:val="00DF59F6"/>
    <w:rsid w:val="00DF5B29"/>
    <w:rsid w:val="00DF6900"/>
    <w:rsid w:val="00DF7173"/>
    <w:rsid w:val="00DF7D7D"/>
    <w:rsid w:val="00E00449"/>
    <w:rsid w:val="00E0078D"/>
    <w:rsid w:val="00E027CB"/>
    <w:rsid w:val="00E03153"/>
    <w:rsid w:val="00E03D93"/>
    <w:rsid w:val="00E040D8"/>
    <w:rsid w:val="00E04675"/>
    <w:rsid w:val="00E04D60"/>
    <w:rsid w:val="00E04F20"/>
    <w:rsid w:val="00E057BF"/>
    <w:rsid w:val="00E05B3D"/>
    <w:rsid w:val="00E05ED7"/>
    <w:rsid w:val="00E06A30"/>
    <w:rsid w:val="00E074B0"/>
    <w:rsid w:val="00E07BD2"/>
    <w:rsid w:val="00E11023"/>
    <w:rsid w:val="00E11384"/>
    <w:rsid w:val="00E12206"/>
    <w:rsid w:val="00E123A3"/>
    <w:rsid w:val="00E1309F"/>
    <w:rsid w:val="00E150C0"/>
    <w:rsid w:val="00E169FF"/>
    <w:rsid w:val="00E16ABE"/>
    <w:rsid w:val="00E17A54"/>
    <w:rsid w:val="00E2019D"/>
    <w:rsid w:val="00E201B6"/>
    <w:rsid w:val="00E2073B"/>
    <w:rsid w:val="00E2266F"/>
    <w:rsid w:val="00E2288D"/>
    <w:rsid w:val="00E22A33"/>
    <w:rsid w:val="00E22BAF"/>
    <w:rsid w:val="00E22C73"/>
    <w:rsid w:val="00E2475D"/>
    <w:rsid w:val="00E24886"/>
    <w:rsid w:val="00E24960"/>
    <w:rsid w:val="00E25412"/>
    <w:rsid w:val="00E25F20"/>
    <w:rsid w:val="00E27F41"/>
    <w:rsid w:val="00E30639"/>
    <w:rsid w:val="00E321B4"/>
    <w:rsid w:val="00E3223D"/>
    <w:rsid w:val="00E3380F"/>
    <w:rsid w:val="00E3551D"/>
    <w:rsid w:val="00E35875"/>
    <w:rsid w:val="00E40DA6"/>
    <w:rsid w:val="00E40F9C"/>
    <w:rsid w:val="00E42048"/>
    <w:rsid w:val="00E42056"/>
    <w:rsid w:val="00E4218D"/>
    <w:rsid w:val="00E42377"/>
    <w:rsid w:val="00E446EC"/>
    <w:rsid w:val="00E448F2"/>
    <w:rsid w:val="00E44EC1"/>
    <w:rsid w:val="00E44F3B"/>
    <w:rsid w:val="00E45204"/>
    <w:rsid w:val="00E45CD1"/>
    <w:rsid w:val="00E46882"/>
    <w:rsid w:val="00E472A6"/>
    <w:rsid w:val="00E474EE"/>
    <w:rsid w:val="00E47819"/>
    <w:rsid w:val="00E47E30"/>
    <w:rsid w:val="00E53142"/>
    <w:rsid w:val="00E5407C"/>
    <w:rsid w:val="00E54962"/>
    <w:rsid w:val="00E54A02"/>
    <w:rsid w:val="00E54AEA"/>
    <w:rsid w:val="00E55442"/>
    <w:rsid w:val="00E55616"/>
    <w:rsid w:val="00E56672"/>
    <w:rsid w:val="00E56929"/>
    <w:rsid w:val="00E56CA0"/>
    <w:rsid w:val="00E57464"/>
    <w:rsid w:val="00E57C30"/>
    <w:rsid w:val="00E60419"/>
    <w:rsid w:val="00E606C9"/>
    <w:rsid w:val="00E61639"/>
    <w:rsid w:val="00E6340C"/>
    <w:rsid w:val="00E64275"/>
    <w:rsid w:val="00E6479E"/>
    <w:rsid w:val="00E65594"/>
    <w:rsid w:val="00E659AD"/>
    <w:rsid w:val="00E65AA5"/>
    <w:rsid w:val="00E65EAC"/>
    <w:rsid w:val="00E6628E"/>
    <w:rsid w:val="00E66DA9"/>
    <w:rsid w:val="00E7078C"/>
    <w:rsid w:val="00E70F36"/>
    <w:rsid w:val="00E71A49"/>
    <w:rsid w:val="00E72463"/>
    <w:rsid w:val="00E7259E"/>
    <w:rsid w:val="00E73DCF"/>
    <w:rsid w:val="00E74A35"/>
    <w:rsid w:val="00E7530F"/>
    <w:rsid w:val="00E75D8B"/>
    <w:rsid w:val="00E7688F"/>
    <w:rsid w:val="00E7696E"/>
    <w:rsid w:val="00E76A6D"/>
    <w:rsid w:val="00E771EB"/>
    <w:rsid w:val="00E77C5E"/>
    <w:rsid w:val="00E80596"/>
    <w:rsid w:val="00E80A1D"/>
    <w:rsid w:val="00E81562"/>
    <w:rsid w:val="00E816E9"/>
    <w:rsid w:val="00E8194A"/>
    <w:rsid w:val="00E82637"/>
    <w:rsid w:val="00E828E5"/>
    <w:rsid w:val="00E83DE3"/>
    <w:rsid w:val="00E843A4"/>
    <w:rsid w:val="00E85B46"/>
    <w:rsid w:val="00E85C6F"/>
    <w:rsid w:val="00E85FCD"/>
    <w:rsid w:val="00E86CC5"/>
    <w:rsid w:val="00E86F0E"/>
    <w:rsid w:val="00E87D8A"/>
    <w:rsid w:val="00E910D1"/>
    <w:rsid w:val="00E91278"/>
    <w:rsid w:val="00E91B5E"/>
    <w:rsid w:val="00E91BDE"/>
    <w:rsid w:val="00E92E5F"/>
    <w:rsid w:val="00E93DAC"/>
    <w:rsid w:val="00E93EEA"/>
    <w:rsid w:val="00E96A9E"/>
    <w:rsid w:val="00E97257"/>
    <w:rsid w:val="00EA09CC"/>
    <w:rsid w:val="00EA1338"/>
    <w:rsid w:val="00EA22E8"/>
    <w:rsid w:val="00EA259C"/>
    <w:rsid w:val="00EA2E6C"/>
    <w:rsid w:val="00EA37FB"/>
    <w:rsid w:val="00EA3962"/>
    <w:rsid w:val="00EA3FB7"/>
    <w:rsid w:val="00EA763E"/>
    <w:rsid w:val="00EA78A6"/>
    <w:rsid w:val="00EA7913"/>
    <w:rsid w:val="00EA7ABA"/>
    <w:rsid w:val="00EB0136"/>
    <w:rsid w:val="00EB039F"/>
    <w:rsid w:val="00EB13C3"/>
    <w:rsid w:val="00EB15F1"/>
    <w:rsid w:val="00EB241C"/>
    <w:rsid w:val="00EB254A"/>
    <w:rsid w:val="00EB28A1"/>
    <w:rsid w:val="00EB2B81"/>
    <w:rsid w:val="00EB397E"/>
    <w:rsid w:val="00EB4C1D"/>
    <w:rsid w:val="00EB4D2F"/>
    <w:rsid w:val="00EB5A90"/>
    <w:rsid w:val="00EB628A"/>
    <w:rsid w:val="00EB6D0B"/>
    <w:rsid w:val="00EB7B0B"/>
    <w:rsid w:val="00EC160A"/>
    <w:rsid w:val="00EC3145"/>
    <w:rsid w:val="00EC319C"/>
    <w:rsid w:val="00EC3BA5"/>
    <w:rsid w:val="00EC61D8"/>
    <w:rsid w:val="00EC7139"/>
    <w:rsid w:val="00ED10DF"/>
    <w:rsid w:val="00ED16FB"/>
    <w:rsid w:val="00ED1ADA"/>
    <w:rsid w:val="00ED1E9E"/>
    <w:rsid w:val="00ED2564"/>
    <w:rsid w:val="00ED2F96"/>
    <w:rsid w:val="00ED3088"/>
    <w:rsid w:val="00ED3118"/>
    <w:rsid w:val="00ED35D3"/>
    <w:rsid w:val="00ED544F"/>
    <w:rsid w:val="00ED5675"/>
    <w:rsid w:val="00ED5770"/>
    <w:rsid w:val="00ED6337"/>
    <w:rsid w:val="00ED7544"/>
    <w:rsid w:val="00EE0316"/>
    <w:rsid w:val="00EE047F"/>
    <w:rsid w:val="00EE1086"/>
    <w:rsid w:val="00EE1628"/>
    <w:rsid w:val="00EE1AE4"/>
    <w:rsid w:val="00EE1B2B"/>
    <w:rsid w:val="00EE2F40"/>
    <w:rsid w:val="00EE3C05"/>
    <w:rsid w:val="00EE4937"/>
    <w:rsid w:val="00EE4E5E"/>
    <w:rsid w:val="00EE5AFB"/>
    <w:rsid w:val="00EE67EF"/>
    <w:rsid w:val="00EE74FC"/>
    <w:rsid w:val="00EF05AA"/>
    <w:rsid w:val="00EF07CD"/>
    <w:rsid w:val="00EF2ADF"/>
    <w:rsid w:val="00EF2D76"/>
    <w:rsid w:val="00EF31FB"/>
    <w:rsid w:val="00EF3A20"/>
    <w:rsid w:val="00EF42C9"/>
    <w:rsid w:val="00EF46E8"/>
    <w:rsid w:val="00EF47C9"/>
    <w:rsid w:val="00EF4CCA"/>
    <w:rsid w:val="00EF6972"/>
    <w:rsid w:val="00EF6B6A"/>
    <w:rsid w:val="00EF7ECC"/>
    <w:rsid w:val="00F00108"/>
    <w:rsid w:val="00F00B71"/>
    <w:rsid w:val="00F00BB6"/>
    <w:rsid w:val="00F00F74"/>
    <w:rsid w:val="00F01395"/>
    <w:rsid w:val="00F01F95"/>
    <w:rsid w:val="00F034AB"/>
    <w:rsid w:val="00F03D9E"/>
    <w:rsid w:val="00F0426D"/>
    <w:rsid w:val="00F0438C"/>
    <w:rsid w:val="00F04F25"/>
    <w:rsid w:val="00F055B2"/>
    <w:rsid w:val="00F05B35"/>
    <w:rsid w:val="00F05B3F"/>
    <w:rsid w:val="00F07A1E"/>
    <w:rsid w:val="00F114F6"/>
    <w:rsid w:val="00F11733"/>
    <w:rsid w:val="00F125AB"/>
    <w:rsid w:val="00F129A9"/>
    <w:rsid w:val="00F13B6A"/>
    <w:rsid w:val="00F13BDD"/>
    <w:rsid w:val="00F147A8"/>
    <w:rsid w:val="00F15522"/>
    <w:rsid w:val="00F1620C"/>
    <w:rsid w:val="00F17AF3"/>
    <w:rsid w:val="00F17D81"/>
    <w:rsid w:val="00F20B14"/>
    <w:rsid w:val="00F20DC8"/>
    <w:rsid w:val="00F21363"/>
    <w:rsid w:val="00F23C23"/>
    <w:rsid w:val="00F23F5F"/>
    <w:rsid w:val="00F2415A"/>
    <w:rsid w:val="00F24C5F"/>
    <w:rsid w:val="00F24CBB"/>
    <w:rsid w:val="00F266CB"/>
    <w:rsid w:val="00F269A5"/>
    <w:rsid w:val="00F26E24"/>
    <w:rsid w:val="00F27809"/>
    <w:rsid w:val="00F27966"/>
    <w:rsid w:val="00F30A1C"/>
    <w:rsid w:val="00F30E19"/>
    <w:rsid w:val="00F317BF"/>
    <w:rsid w:val="00F31A57"/>
    <w:rsid w:val="00F31AED"/>
    <w:rsid w:val="00F31E76"/>
    <w:rsid w:val="00F32B01"/>
    <w:rsid w:val="00F32B4A"/>
    <w:rsid w:val="00F33525"/>
    <w:rsid w:val="00F338F0"/>
    <w:rsid w:val="00F34326"/>
    <w:rsid w:val="00F34477"/>
    <w:rsid w:val="00F35133"/>
    <w:rsid w:val="00F35351"/>
    <w:rsid w:val="00F35FBB"/>
    <w:rsid w:val="00F364A3"/>
    <w:rsid w:val="00F37A20"/>
    <w:rsid w:val="00F40832"/>
    <w:rsid w:val="00F40A75"/>
    <w:rsid w:val="00F415D9"/>
    <w:rsid w:val="00F424DD"/>
    <w:rsid w:val="00F43067"/>
    <w:rsid w:val="00F43AF3"/>
    <w:rsid w:val="00F43CBF"/>
    <w:rsid w:val="00F4522D"/>
    <w:rsid w:val="00F4619E"/>
    <w:rsid w:val="00F462D4"/>
    <w:rsid w:val="00F46C0E"/>
    <w:rsid w:val="00F516AC"/>
    <w:rsid w:val="00F51B95"/>
    <w:rsid w:val="00F52BC7"/>
    <w:rsid w:val="00F52F7B"/>
    <w:rsid w:val="00F531BE"/>
    <w:rsid w:val="00F534A7"/>
    <w:rsid w:val="00F534AD"/>
    <w:rsid w:val="00F53D26"/>
    <w:rsid w:val="00F54AC6"/>
    <w:rsid w:val="00F553BE"/>
    <w:rsid w:val="00F560DF"/>
    <w:rsid w:val="00F5697D"/>
    <w:rsid w:val="00F56AC9"/>
    <w:rsid w:val="00F56BAA"/>
    <w:rsid w:val="00F56C5B"/>
    <w:rsid w:val="00F57D95"/>
    <w:rsid w:val="00F57E2C"/>
    <w:rsid w:val="00F60B4A"/>
    <w:rsid w:val="00F62B2E"/>
    <w:rsid w:val="00F63132"/>
    <w:rsid w:val="00F638ED"/>
    <w:rsid w:val="00F64161"/>
    <w:rsid w:val="00F6465B"/>
    <w:rsid w:val="00F65943"/>
    <w:rsid w:val="00F65F71"/>
    <w:rsid w:val="00F67199"/>
    <w:rsid w:val="00F678D3"/>
    <w:rsid w:val="00F67DA7"/>
    <w:rsid w:val="00F70022"/>
    <w:rsid w:val="00F7094E"/>
    <w:rsid w:val="00F719F4"/>
    <w:rsid w:val="00F730F8"/>
    <w:rsid w:val="00F731FA"/>
    <w:rsid w:val="00F73391"/>
    <w:rsid w:val="00F73B89"/>
    <w:rsid w:val="00F74051"/>
    <w:rsid w:val="00F7426D"/>
    <w:rsid w:val="00F74474"/>
    <w:rsid w:val="00F744B9"/>
    <w:rsid w:val="00F74A59"/>
    <w:rsid w:val="00F7523E"/>
    <w:rsid w:val="00F7590B"/>
    <w:rsid w:val="00F75EF9"/>
    <w:rsid w:val="00F76FAC"/>
    <w:rsid w:val="00F7781D"/>
    <w:rsid w:val="00F77A18"/>
    <w:rsid w:val="00F80384"/>
    <w:rsid w:val="00F80A34"/>
    <w:rsid w:val="00F811FE"/>
    <w:rsid w:val="00F812FF"/>
    <w:rsid w:val="00F8217A"/>
    <w:rsid w:val="00F836FD"/>
    <w:rsid w:val="00F83862"/>
    <w:rsid w:val="00F84368"/>
    <w:rsid w:val="00F84A91"/>
    <w:rsid w:val="00F84A9C"/>
    <w:rsid w:val="00F858D7"/>
    <w:rsid w:val="00F85E40"/>
    <w:rsid w:val="00F860E2"/>
    <w:rsid w:val="00F878B9"/>
    <w:rsid w:val="00F90762"/>
    <w:rsid w:val="00F908AD"/>
    <w:rsid w:val="00F90A74"/>
    <w:rsid w:val="00F90E44"/>
    <w:rsid w:val="00F9129B"/>
    <w:rsid w:val="00F916A0"/>
    <w:rsid w:val="00F92095"/>
    <w:rsid w:val="00F92D0A"/>
    <w:rsid w:val="00F951C9"/>
    <w:rsid w:val="00F954A1"/>
    <w:rsid w:val="00F9580A"/>
    <w:rsid w:val="00F95811"/>
    <w:rsid w:val="00F96146"/>
    <w:rsid w:val="00F965E8"/>
    <w:rsid w:val="00F96726"/>
    <w:rsid w:val="00F968CE"/>
    <w:rsid w:val="00FA17B6"/>
    <w:rsid w:val="00FA1851"/>
    <w:rsid w:val="00FA23CE"/>
    <w:rsid w:val="00FA2B47"/>
    <w:rsid w:val="00FA2B83"/>
    <w:rsid w:val="00FA2D26"/>
    <w:rsid w:val="00FA3250"/>
    <w:rsid w:val="00FA3BE1"/>
    <w:rsid w:val="00FA427B"/>
    <w:rsid w:val="00FA59BF"/>
    <w:rsid w:val="00FA6672"/>
    <w:rsid w:val="00FA6BA5"/>
    <w:rsid w:val="00FA7F6B"/>
    <w:rsid w:val="00FB0193"/>
    <w:rsid w:val="00FB01E0"/>
    <w:rsid w:val="00FB05BE"/>
    <w:rsid w:val="00FB0D76"/>
    <w:rsid w:val="00FB0F2F"/>
    <w:rsid w:val="00FB20F4"/>
    <w:rsid w:val="00FB22D2"/>
    <w:rsid w:val="00FB2AF2"/>
    <w:rsid w:val="00FB3FCF"/>
    <w:rsid w:val="00FB4217"/>
    <w:rsid w:val="00FB4626"/>
    <w:rsid w:val="00FB4713"/>
    <w:rsid w:val="00FB48FC"/>
    <w:rsid w:val="00FB4F98"/>
    <w:rsid w:val="00FB6E31"/>
    <w:rsid w:val="00FB7403"/>
    <w:rsid w:val="00FB75E9"/>
    <w:rsid w:val="00FB7CDC"/>
    <w:rsid w:val="00FC1049"/>
    <w:rsid w:val="00FC1EBE"/>
    <w:rsid w:val="00FC229E"/>
    <w:rsid w:val="00FC241B"/>
    <w:rsid w:val="00FC296C"/>
    <w:rsid w:val="00FC4F2B"/>
    <w:rsid w:val="00FC55A8"/>
    <w:rsid w:val="00FC5A89"/>
    <w:rsid w:val="00FC654C"/>
    <w:rsid w:val="00FC6E73"/>
    <w:rsid w:val="00FD0665"/>
    <w:rsid w:val="00FD0834"/>
    <w:rsid w:val="00FD126A"/>
    <w:rsid w:val="00FD2D35"/>
    <w:rsid w:val="00FD2D40"/>
    <w:rsid w:val="00FD2E3B"/>
    <w:rsid w:val="00FD324B"/>
    <w:rsid w:val="00FD3490"/>
    <w:rsid w:val="00FD3708"/>
    <w:rsid w:val="00FD409B"/>
    <w:rsid w:val="00FD43CD"/>
    <w:rsid w:val="00FD48CE"/>
    <w:rsid w:val="00FD4ADD"/>
    <w:rsid w:val="00FD5B94"/>
    <w:rsid w:val="00FD5B9D"/>
    <w:rsid w:val="00FD5CC4"/>
    <w:rsid w:val="00FD5E24"/>
    <w:rsid w:val="00FD606B"/>
    <w:rsid w:val="00FD626A"/>
    <w:rsid w:val="00FD7DC5"/>
    <w:rsid w:val="00FE0DF0"/>
    <w:rsid w:val="00FE21DB"/>
    <w:rsid w:val="00FE2FF3"/>
    <w:rsid w:val="00FE35DC"/>
    <w:rsid w:val="00FE3A33"/>
    <w:rsid w:val="00FE3EB2"/>
    <w:rsid w:val="00FE50C0"/>
    <w:rsid w:val="00FE5671"/>
    <w:rsid w:val="00FE595D"/>
    <w:rsid w:val="00FE5F3A"/>
    <w:rsid w:val="00FE694C"/>
    <w:rsid w:val="00FE6EFF"/>
    <w:rsid w:val="00FE779D"/>
    <w:rsid w:val="00FF1959"/>
    <w:rsid w:val="00FF1A8D"/>
    <w:rsid w:val="00FF2441"/>
    <w:rsid w:val="00FF25FF"/>
    <w:rsid w:val="00FF298E"/>
    <w:rsid w:val="00FF2F37"/>
    <w:rsid w:val="00FF374A"/>
    <w:rsid w:val="00FF420A"/>
    <w:rsid w:val="00FF4643"/>
    <w:rsid w:val="00FF4872"/>
    <w:rsid w:val="00FF4D07"/>
    <w:rsid w:val="00FF6E60"/>
    <w:rsid w:val="00FF6E83"/>
    <w:rsid w:val="00FF795C"/>
    <w:rsid w:val="00FF7D4D"/>
    <w:rsid w:val="0111952B"/>
    <w:rsid w:val="013693D9"/>
    <w:rsid w:val="013BB82C"/>
    <w:rsid w:val="017B43CD"/>
    <w:rsid w:val="01829B75"/>
    <w:rsid w:val="0187F456"/>
    <w:rsid w:val="01D9A195"/>
    <w:rsid w:val="01DFF747"/>
    <w:rsid w:val="01FAAF2B"/>
    <w:rsid w:val="01FB5F0F"/>
    <w:rsid w:val="0214D891"/>
    <w:rsid w:val="022B1C5B"/>
    <w:rsid w:val="026A0D12"/>
    <w:rsid w:val="026BE414"/>
    <w:rsid w:val="0276AC8A"/>
    <w:rsid w:val="0276CC7F"/>
    <w:rsid w:val="02776760"/>
    <w:rsid w:val="027A0011"/>
    <w:rsid w:val="02823EE8"/>
    <w:rsid w:val="0293CBBF"/>
    <w:rsid w:val="02BD5FA2"/>
    <w:rsid w:val="02D11855"/>
    <w:rsid w:val="03125BFC"/>
    <w:rsid w:val="03181E4C"/>
    <w:rsid w:val="0338555E"/>
    <w:rsid w:val="034C90F5"/>
    <w:rsid w:val="03711F99"/>
    <w:rsid w:val="03788A57"/>
    <w:rsid w:val="038736DB"/>
    <w:rsid w:val="039530BB"/>
    <w:rsid w:val="03954CE9"/>
    <w:rsid w:val="03990CAA"/>
    <w:rsid w:val="039CCAC1"/>
    <w:rsid w:val="03C933D6"/>
    <w:rsid w:val="03F1510E"/>
    <w:rsid w:val="03FCABE9"/>
    <w:rsid w:val="04188E0C"/>
    <w:rsid w:val="0474CC40"/>
    <w:rsid w:val="047E5052"/>
    <w:rsid w:val="04A97FA8"/>
    <w:rsid w:val="04B5AA29"/>
    <w:rsid w:val="04C6C06C"/>
    <w:rsid w:val="04CC7BFD"/>
    <w:rsid w:val="04EC5038"/>
    <w:rsid w:val="053DA452"/>
    <w:rsid w:val="055FD445"/>
    <w:rsid w:val="056876FC"/>
    <w:rsid w:val="056AEA04"/>
    <w:rsid w:val="056BED9A"/>
    <w:rsid w:val="05A01AEA"/>
    <w:rsid w:val="05A246CA"/>
    <w:rsid w:val="05A5CE21"/>
    <w:rsid w:val="05AF0810"/>
    <w:rsid w:val="05FCA7D8"/>
    <w:rsid w:val="05FE6839"/>
    <w:rsid w:val="06133F3C"/>
    <w:rsid w:val="0626C526"/>
    <w:rsid w:val="066BF604"/>
    <w:rsid w:val="06980969"/>
    <w:rsid w:val="06BD58F2"/>
    <w:rsid w:val="06CF6CC3"/>
    <w:rsid w:val="06DF05CC"/>
    <w:rsid w:val="06EBD294"/>
    <w:rsid w:val="06FC3CB6"/>
    <w:rsid w:val="06FE0AA4"/>
    <w:rsid w:val="0727EC7F"/>
    <w:rsid w:val="073CFFC5"/>
    <w:rsid w:val="0749B1B7"/>
    <w:rsid w:val="075797D3"/>
    <w:rsid w:val="0778648A"/>
    <w:rsid w:val="0795515F"/>
    <w:rsid w:val="07A86A0C"/>
    <w:rsid w:val="07ACE211"/>
    <w:rsid w:val="07D35B5C"/>
    <w:rsid w:val="07DE0544"/>
    <w:rsid w:val="084593EC"/>
    <w:rsid w:val="084829B3"/>
    <w:rsid w:val="08499A7E"/>
    <w:rsid w:val="0867B685"/>
    <w:rsid w:val="089A3236"/>
    <w:rsid w:val="089ACCBA"/>
    <w:rsid w:val="08DD54BC"/>
    <w:rsid w:val="08E2A2E8"/>
    <w:rsid w:val="091441C7"/>
    <w:rsid w:val="097C6A79"/>
    <w:rsid w:val="0985A2FD"/>
    <w:rsid w:val="098A3B73"/>
    <w:rsid w:val="09BCB040"/>
    <w:rsid w:val="09BE1EB9"/>
    <w:rsid w:val="09C8E71A"/>
    <w:rsid w:val="09D04ACB"/>
    <w:rsid w:val="09E3CBEC"/>
    <w:rsid w:val="09FE0460"/>
    <w:rsid w:val="0A04A225"/>
    <w:rsid w:val="0A24BB7A"/>
    <w:rsid w:val="0A411BB7"/>
    <w:rsid w:val="0A66293F"/>
    <w:rsid w:val="0A76B65D"/>
    <w:rsid w:val="0A87057A"/>
    <w:rsid w:val="0A919B3F"/>
    <w:rsid w:val="0AAB6086"/>
    <w:rsid w:val="0AC36CAC"/>
    <w:rsid w:val="0ACC177A"/>
    <w:rsid w:val="0AD2DBD4"/>
    <w:rsid w:val="0AE0D5FF"/>
    <w:rsid w:val="0AE2EA17"/>
    <w:rsid w:val="0AE62F5F"/>
    <w:rsid w:val="0B1D4C12"/>
    <w:rsid w:val="0B32042A"/>
    <w:rsid w:val="0B354381"/>
    <w:rsid w:val="0B487C38"/>
    <w:rsid w:val="0B498701"/>
    <w:rsid w:val="0B67E241"/>
    <w:rsid w:val="0BA0F9CB"/>
    <w:rsid w:val="0BC007BB"/>
    <w:rsid w:val="0BD15880"/>
    <w:rsid w:val="0BFB9B18"/>
    <w:rsid w:val="0C1FB756"/>
    <w:rsid w:val="0C597B79"/>
    <w:rsid w:val="0C6B832E"/>
    <w:rsid w:val="0C7D165F"/>
    <w:rsid w:val="0C9D1B44"/>
    <w:rsid w:val="0CCB387B"/>
    <w:rsid w:val="0CF95886"/>
    <w:rsid w:val="0CFCB2D7"/>
    <w:rsid w:val="0D006A9B"/>
    <w:rsid w:val="0D16E463"/>
    <w:rsid w:val="0D3227EA"/>
    <w:rsid w:val="0D59934A"/>
    <w:rsid w:val="0D605756"/>
    <w:rsid w:val="0D6836FE"/>
    <w:rsid w:val="0D88EEDB"/>
    <w:rsid w:val="0D9BCF05"/>
    <w:rsid w:val="0DB15C9F"/>
    <w:rsid w:val="0DB449E1"/>
    <w:rsid w:val="0DBFF5F8"/>
    <w:rsid w:val="0DE1B702"/>
    <w:rsid w:val="0E1CA659"/>
    <w:rsid w:val="0E22D69A"/>
    <w:rsid w:val="0E2DB7CC"/>
    <w:rsid w:val="0E4BC99E"/>
    <w:rsid w:val="0E517D55"/>
    <w:rsid w:val="0E7C05EC"/>
    <w:rsid w:val="0E964063"/>
    <w:rsid w:val="0E97F013"/>
    <w:rsid w:val="0EC76F9A"/>
    <w:rsid w:val="0ECD3BAD"/>
    <w:rsid w:val="0EFF0BAB"/>
    <w:rsid w:val="0F008856"/>
    <w:rsid w:val="0F19519E"/>
    <w:rsid w:val="0F1D71EA"/>
    <w:rsid w:val="0F2CD03B"/>
    <w:rsid w:val="0F3B9A59"/>
    <w:rsid w:val="0F4AD8B1"/>
    <w:rsid w:val="0F4E24DA"/>
    <w:rsid w:val="0F5486FE"/>
    <w:rsid w:val="0F583DAE"/>
    <w:rsid w:val="0F8D8993"/>
    <w:rsid w:val="0F9B05C5"/>
    <w:rsid w:val="0FE5929D"/>
    <w:rsid w:val="100AAC49"/>
    <w:rsid w:val="10487CAB"/>
    <w:rsid w:val="105844D8"/>
    <w:rsid w:val="10B3C288"/>
    <w:rsid w:val="10C01687"/>
    <w:rsid w:val="10ED69C4"/>
    <w:rsid w:val="114A21F0"/>
    <w:rsid w:val="116068A6"/>
    <w:rsid w:val="1162A977"/>
    <w:rsid w:val="1179746D"/>
    <w:rsid w:val="118794B6"/>
    <w:rsid w:val="11E1B10A"/>
    <w:rsid w:val="11E49306"/>
    <w:rsid w:val="1229E5AB"/>
    <w:rsid w:val="124B8705"/>
    <w:rsid w:val="12503C3F"/>
    <w:rsid w:val="125C02BA"/>
    <w:rsid w:val="12909C6C"/>
    <w:rsid w:val="12926048"/>
    <w:rsid w:val="12A10F5E"/>
    <w:rsid w:val="12B478FF"/>
    <w:rsid w:val="12C9FBE6"/>
    <w:rsid w:val="130D5FE4"/>
    <w:rsid w:val="132E08C7"/>
    <w:rsid w:val="132F47AB"/>
    <w:rsid w:val="1347068E"/>
    <w:rsid w:val="13632F29"/>
    <w:rsid w:val="139EFA9B"/>
    <w:rsid w:val="13B8A4C2"/>
    <w:rsid w:val="13CDB32C"/>
    <w:rsid w:val="13DB76F2"/>
    <w:rsid w:val="1408CA10"/>
    <w:rsid w:val="140D2EC1"/>
    <w:rsid w:val="141ED55D"/>
    <w:rsid w:val="145C8BD8"/>
    <w:rsid w:val="148C1D53"/>
    <w:rsid w:val="148F9B3C"/>
    <w:rsid w:val="14A58D98"/>
    <w:rsid w:val="14C1956B"/>
    <w:rsid w:val="14DA8651"/>
    <w:rsid w:val="1503E486"/>
    <w:rsid w:val="150EEA12"/>
    <w:rsid w:val="1543E158"/>
    <w:rsid w:val="1543F4EF"/>
    <w:rsid w:val="154F9CBF"/>
    <w:rsid w:val="15748C4A"/>
    <w:rsid w:val="15D5E99A"/>
    <w:rsid w:val="15F10535"/>
    <w:rsid w:val="1617E419"/>
    <w:rsid w:val="16444706"/>
    <w:rsid w:val="168325A8"/>
    <w:rsid w:val="169F35C1"/>
    <w:rsid w:val="16B152BD"/>
    <w:rsid w:val="16D18654"/>
    <w:rsid w:val="16E21187"/>
    <w:rsid w:val="170C8277"/>
    <w:rsid w:val="173317EE"/>
    <w:rsid w:val="173A20AA"/>
    <w:rsid w:val="175893E4"/>
    <w:rsid w:val="17589592"/>
    <w:rsid w:val="177BC5BD"/>
    <w:rsid w:val="17A0A741"/>
    <w:rsid w:val="17DEF5A8"/>
    <w:rsid w:val="17EB3BEA"/>
    <w:rsid w:val="18086475"/>
    <w:rsid w:val="180DE5C4"/>
    <w:rsid w:val="180FAC6E"/>
    <w:rsid w:val="18263649"/>
    <w:rsid w:val="1841446F"/>
    <w:rsid w:val="1842A0D4"/>
    <w:rsid w:val="186B2903"/>
    <w:rsid w:val="187FBF02"/>
    <w:rsid w:val="18BC9711"/>
    <w:rsid w:val="18BEA497"/>
    <w:rsid w:val="18E2B352"/>
    <w:rsid w:val="190742C3"/>
    <w:rsid w:val="1930F025"/>
    <w:rsid w:val="19422487"/>
    <w:rsid w:val="1943E751"/>
    <w:rsid w:val="197AD0B0"/>
    <w:rsid w:val="197F148E"/>
    <w:rsid w:val="19A8CC86"/>
    <w:rsid w:val="19F49ACC"/>
    <w:rsid w:val="19F6719C"/>
    <w:rsid w:val="1A01BB43"/>
    <w:rsid w:val="1A208447"/>
    <w:rsid w:val="1A31FD36"/>
    <w:rsid w:val="1A324C2D"/>
    <w:rsid w:val="1A33D24D"/>
    <w:rsid w:val="1A3C5ACF"/>
    <w:rsid w:val="1A4CFC09"/>
    <w:rsid w:val="1AAD7DC7"/>
    <w:rsid w:val="1AB81764"/>
    <w:rsid w:val="1ADDE6D8"/>
    <w:rsid w:val="1AEA06B4"/>
    <w:rsid w:val="1B49995D"/>
    <w:rsid w:val="1B4EC585"/>
    <w:rsid w:val="1B5F81F6"/>
    <w:rsid w:val="1B89620D"/>
    <w:rsid w:val="1B923743"/>
    <w:rsid w:val="1BAEDE3A"/>
    <w:rsid w:val="1BC23416"/>
    <w:rsid w:val="1BD29776"/>
    <w:rsid w:val="1BE6DA65"/>
    <w:rsid w:val="1C097A9D"/>
    <w:rsid w:val="1C569DB1"/>
    <w:rsid w:val="1C620E69"/>
    <w:rsid w:val="1C6DEBA5"/>
    <w:rsid w:val="1C803CCC"/>
    <w:rsid w:val="1C9DE984"/>
    <w:rsid w:val="1CA35D8C"/>
    <w:rsid w:val="1CDCBC2F"/>
    <w:rsid w:val="1D032AE6"/>
    <w:rsid w:val="1D045B32"/>
    <w:rsid w:val="1D291E6D"/>
    <w:rsid w:val="1D43D8FC"/>
    <w:rsid w:val="1D473640"/>
    <w:rsid w:val="1D57AC88"/>
    <w:rsid w:val="1D59DD3C"/>
    <w:rsid w:val="1D7DC74E"/>
    <w:rsid w:val="1D9BA828"/>
    <w:rsid w:val="1DB51AB9"/>
    <w:rsid w:val="1DD85D9A"/>
    <w:rsid w:val="1E2CD3DB"/>
    <w:rsid w:val="1E78F9E4"/>
    <w:rsid w:val="1E8753C4"/>
    <w:rsid w:val="1E98BCF1"/>
    <w:rsid w:val="1EA92C17"/>
    <w:rsid w:val="1EC8BD84"/>
    <w:rsid w:val="1EDD6A04"/>
    <w:rsid w:val="1EE12B72"/>
    <w:rsid w:val="1F02E25C"/>
    <w:rsid w:val="1F156564"/>
    <w:rsid w:val="1F2BAB9E"/>
    <w:rsid w:val="1F401956"/>
    <w:rsid w:val="1F41211B"/>
    <w:rsid w:val="1F47ACA7"/>
    <w:rsid w:val="1F5CCB84"/>
    <w:rsid w:val="1F81759B"/>
    <w:rsid w:val="1F88D040"/>
    <w:rsid w:val="1FA1C956"/>
    <w:rsid w:val="1FA9BD1E"/>
    <w:rsid w:val="1FE63573"/>
    <w:rsid w:val="20246268"/>
    <w:rsid w:val="202C3024"/>
    <w:rsid w:val="20632EB3"/>
    <w:rsid w:val="208E60DA"/>
    <w:rsid w:val="20B3A9AE"/>
    <w:rsid w:val="20BB512F"/>
    <w:rsid w:val="21230833"/>
    <w:rsid w:val="212E822F"/>
    <w:rsid w:val="21469FAC"/>
    <w:rsid w:val="216C9A8E"/>
    <w:rsid w:val="218D33DC"/>
    <w:rsid w:val="21B6805F"/>
    <w:rsid w:val="21BD7F99"/>
    <w:rsid w:val="21C13806"/>
    <w:rsid w:val="221113D0"/>
    <w:rsid w:val="2238A5AC"/>
    <w:rsid w:val="228009FF"/>
    <w:rsid w:val="228809A6"/>
    <w:rsid w:val="2289B790"/>
    <w:rsid w:val="22A11A44"/>
    <w:rsid w:val="22E5755E"/>
    <w:rsid w:val="2300343D"/>
    <w:rsid w:val="2331831F"/>
    <w:rsid w:val="23805DB7"/>
    <w:rsid w:val="23A20F69"/>
    <w:rsid w:val="23A4016C"/>
    <w:rsid w:val="23B1AB72"/>
    <w:rsid w:val="23D17C21"/>
    <w:rsid w:val="23E4DE7A"/>
    <w:rsid w:val="24084210"/>
    <w:rsid w:val="24187DE3"/>
    <w:rsid w:val="241C5FFF"/>
    <w:rsid w:val="24BB88B9"/>
    <w:rsid w:val="24C7B4A7"/>
    <w:rsid w:val="24E7DB20"/>
    <w:rsid w:val="25093BC8"/>
    <w:rsid w:val="250F54F6"/>
    <w:rsid w:val="2512DEE5"/>
    <w:rsid w:val="2551EC26"/>
    <w:rsid w:val="258380CB"/>
    <w:rsid w:val="25C4FA6F"/>
    <w:rsid w:val="25D1D8AF"/>
    <w:rsid w:val="25F605BA"/>
    <w:rsid w:val="25FF2B7D"/>
    <w:rsid w:val="2613BC13"/>
    <w:rsid w:val="265AC057"/>
    <w:rsid w:val="265FC660"/>
    <w:rsid w:val="269E461D"/>
    <w:rsid w:val="269E7AEC"/>
    <w:rsid w:val="26CFC258"/>
    <w:rsid w:val="27078E0E"/>
    <w:rsid w:val="2713F9A3"/>
    <w:rsid w:val="271C2B3A"/>
    <w:rsid w:val="272F904B"/>
    <w:rsid w:val="275A1651"/>
    <w:rsid w:val="2775F792"/>
    <w:rsid w:val="278A8502"/>
    <w:rsid w:val="27BE2F9F"/>
    <w:rsid w:val="27F4EB34"/>
    <w:rsid w:val="27FB81CF"/>
    <w:rsid w:val="2833C852"/>
    <w:rsid w:val="283A09D1"/>
    <w:rsid w:val="283B3558"/>
    <w:rsid w:val="285BBE9F"/>
    <w:rsid w:val="286D3595"/>
    <w:rsid w:val="287AA022"/>
    <w:rsid w:val="28A47E78"/>
    <w:rsid w:val="28F3E171"/>
    <w:rsid w:val="29182202"/>
    <w:rsid w:val="2920024B"/>
    <w:rsid w:val="292E8220"/>
    <w:rsid w:val="296455F0"/>
    <w:rsid w:val="296EB98C"/>
    <w:rsid w:val="297B317C"/>
    <w:rsid w:val="297F5A84"/>
    <w:rsid w:val="298E4435"/>
    <w:rsid w:val="29AB5E32"/>
    <w:rsid w:val="29CB7433"/>
    <w:rsid w:val="29D94103"/>
    <w:rsid w:val="29FA4CA5"/>
    <w:rsid w:val="2A03C439"/>
    <w:rsid w:val="2A258087"/>
    <w:rsid w:val="2A4C5761"/>
    <w:rsid w:val="2A7D7694"/>
    <w:rsid w:val="2AAE86DC"/>
    <w:rsid w:val="2ADA1F34"/>
    <w:rsid w:val="2B072482"/>
    <w:rsid w:val="2B15185D"/>
    <w:rsid w:val="2B36A026"/>
    <w:rsid w:val="2B3EA3D7"/>
    <w:rsid w:val="2B47E1D0"/>
    <w:rsid w:val="2B53451A"/>
    <w:rsid w:val="2B53AC34"/>
    <w:rsid w:val="2B62F3D9"/>
    <w:rsid w:val="2BC7C7E7"/>
    <w:rsid w:val="2C4B07A2"/>
    <w:rsid w:val="2C4F15E8"/>
    <w:rsid w:val="2C531D58"/>
    <w:rsid w:val="2C5B6FC6"/>
    <w:rsid w:val="2C72FD56"/>
    <w:rsid w:val="2C951947"/>
    <w:rsid w:val="2C97DD86"/>
    <w:rsid w:val="2CC57B96"/>
    <w:rsid w:val="2CD01643"/>
    <w:rsid w:val="2CDAF26C"/>
    <w:rsid w:val="2CEF612C"/>
    <w:rsid w:val="2CF13CF5"/>
    <w:rsid w:val="2CFCD4B5"/>
    <w:rsid w:val="2D2F25BF"/>
    <w:rsid w:val="2D66AF02"/>
    <w:rsid w:val="2D67738A"/>
    <w:rsid w:val="2D79CE25"/>
    <w:rsid w:val="2D7FDED3"/>
    <w:rsid w:val="2D8F61C5"/>
    <w:rsid w:val="2DA9FDD3"/>
    <w:rsid w:val="2DB66F86"/>
    <w:rsid w:val="2E2A1557"/>
    <w:rsid w:val="2E30FCA6"/>
    <w:rsid w:val="2E389DC8"/>
    <w:rsid w:val="2E856CC0"/>
    <w:rsid w:val="2E9CBAAF"/>
    <w:rsid w:val="2ECD6504"/>
    <w:rsid w:val="2EEDBEA6"/>
    <w:rsid w:val="2EEF226B"/>
    <w:rsid w:val="2F04D7B7"/>
    <w:rsid w:val="2F4D2919"/>
    <w:rsid w:val="2F8F87EC"/>
    <w:rsid w:val="2F93F942"/>
    <w:rsid w:val="30053DF9"/>
    <w:rsid w:val="30138E5B"/>
    <w:rsid w:val="3017A593"/>
    <w:rsid w:val="3022F843"/>
    <w:rsid w:val="3038C226"/>
    <w:rsid w:val="303AD56E"/>
    <w:rsid w:val="303CBE1E"/>
    <w:rsid w:val="3043C354"/>
    <w:rsid w:val="30596587"/>
    <w:rsid w:val="305B0F76"/>
    <w:rsid w:val="3064735B"/>
    <w:rsid w:val="3072787C"/>
    <w:rsid w:val="30972243"/>
    <w:rsid w:val="30A261F7"/>
    <w:rsid w:val="30B37830"/>
    <w:rsid w:val="30DAEE5D"/>
    <w:rsid w:val="30DB0EF7"/>
    <w:rsid w:val="310C8687"/>
    <w:rsid w:val="313E4765"/>
    <w:rsid w:val="3146FAC4"/>
    <w:rsid w:val="319C8FE2"/>
    <w:rsid w:val="31B56EBE"/>
    <w:rsid w:val="31CD72E5"/>
    <w:rsid w:val="31D327F1"/>
    <w:rsid w:val="320FE5F2"/>
    <w:rsid w:val="3225AD64"/>
    <w:rsid w:val="3225B37A"/>
    <w:rsid w:val="322F0892"/>
    <w:rsid w:val="323980A0"/>
    <w:rsid w:val="324BC84A"/>
    <w:rsid w:val="3250EDAB"/>
    <w:rsid w:val="327BD038"/>
    <w:rsid w:val="3297A0B3"/>
    <w:rsid w:val="32DE7793"/>
    <w:rsid w:val="3313E08B"/>
    <w:rsid w:val="331DE9CD"/>
    <w:rsid w:val="334BC470"/>
    <w:rsid w:val="33635041"/>
    <w:rsid w:val="337609AB"/>
    <w:rsid w:val="3377E45B"/>
    <w:rsid w:val="33C6ED23"/>
    <w:rsid w:val="33DDA422"/>
    <w:rsid w:val="33DFAE6A"/>
    <w:rsid w:val="33FC00A0"/>
    <w:rsid w:val="340093D5"/>
    <w:rsid w:val="340FDF02"/>
    <w:rsid w:val="344826D1"/>
    <w:rsid w:val="3452986C"/>
    <w:rsid w:val="3455E237"/>
    <w:rsid w:val="3489F86E"/>
    <w:rsid w:val="349706FE"/>
    <w:rsid w:val="350B128E"/>
    <w:rsid w:val="352DC207"/>
    <w:rsid w:val="35606D5E"/>
    <w:rsid w:val="3597B85C"/>
    <w:rsid w:val="35A9B2F7"/>
    <w:rsid w:val="35BF3A91"/>
    <w:rsid w:val="35FA37CF"/>
    <w:rsid w:val="3625429F"/>
    <w:rsid w:val="362CADC5"/>
    <w:rsid w:val="36634C04"/>
    <w:rsid w:val="36BE8DEB"/>
    <w:rsid w:val="36E1AC6A"/>
    <w:rsid w:val="3725C555"/>
    <w:rsid w:val="372F8E5D"/>
    <w:rsid w:val="374B4D6F"/>
    <w:rsid w:val="3770559D"/>
    <w:rsid w:val="3785F72D"/>
    <w:rsid w:val="37938D6F"/>
    <w:rsid w:val="37A0F260"/>
    <w:rsid w:val="37A2F3FC"/>
    <w:rsid w:val="37C32AFF"/>
    <w:rsid w:val="37D4FC10"/>
    <w:rsid w:val="37E75D41"/>
    <w:rsid w:val="37EAF494"/>
    <w:rsid w:val="381001B5"/>
    <w:rsid w:val="385A4A6C"/>
    <w:rsid w:val="385FA0F4"/>
    <w:rsid w:val="38724A25"/>
    <w:rsid w:val="387319B4"/>
    <w:rsid w:val="388F640A"/>
    <w:rsid w:val="3900EF72"/>
    <w:rsid w:val="39271EE3"/>
    <w:rsid w:val="394CBF0A"/>
    <w:rsid w:val="3958624A"/>
    <w:rsid w:val="397492EF"/>
    <w:rsid w:val="3986019E"/>
    <w:rsid w:val="3988405C"/>
    <w:rsid w:val="399860AF"/>
    <w:rsid w:val="39C71ED5"/>
    <w:rsid w:val="39E62E0B"/>
    <w:rsid w:val="3A0D13DB"/>
    <w:rsid w:val="3A2B140B"/>
    <w:rsid w:val="3A4EB51B"/>
    <w:rsid w:val="3A7C3DFF"/>
    <w:rsid w:val="3A7CC9D9"/>
    <w:rsid w:val="3A997902"/>
    <w:rsid w:val="3AD1B66D"/>
    <w:rsid w:val="3AD5661E"/>
    <w:rsid w:val="3AD631A9"/>
    <w:rsid w:val="3ADF9443"/>
    <w:rsid w:val="3AF59795"/>
    <w:rsid w:val="3AF5FF2E"/>
    <w:rsid w:val="3B0B482D"/>
    <w:rsid w:val="3B523E3C"/>
    <w:rsid w:val="3B57F739"/>
    <w:rsid w:val="3B99B837"/>
    <w:rsid w:val="3BC276E0"/>
    <w:rsid w:val="3C19B1FA"/>
    <w:rsid w:val="3C431E90"/>
    <w:rsid w:val="3C7893CA"/>
    <w:rsid w:val="3C7AAEE9"/>
    <w:rsid w:val="3C8C5B61"/>
    <w:rsid w:val="3CBF8E15"/>
    <w:rsid w:val="3CCE2F65"/>
    <w:rsid w:val="3CFDCA00"/>
    <w:rsid w:val="3D0E9FA4"/>
    <w:rsid w:val="3D2EDD2A"/>
    <w:rsid w:val="3D438797"/>
    <w:rsid w:val="3D68D1F1"/>
    <w:rsid w:val="3D711235"/>
    <w:rsid w:val="3D85FF38"/>
    <w:rsid w:val="3D93DD06"/>
    <w:rsid w:val="3D9A96EF"/>
    <w:rsid w:val="3DCB6F70"/>
    <w:rsid w:val="3DCFA0F3"/>
    <w:rsid w:val="3DD93C7C"/>
    <w:rsid w:val="3E078E15"/>
    <w:rsid w:val="3E43E65B"/>
    <w:rsid w:val="3E640C44"/>
    <w:rsid w:val="3E68BD5E"/>
    <w:rsid w:val="3EA4363A"/>
    <w:rsid w:val="3EBF8E45"/>
    <w:rsid w:val="3ED39FF2"/>
    <w:rsid w:val="3EE7EDDA"/>
    <w:rsid w:val="3EFA2214"/>
    <w:rsid w:val="3F248FE1"/>
    <w:rsid w:val="3F3FB6D6"/>
    <w:rsid w:val="3F9756C4"/>
    <w:rsid w:val="3F9D24FD"/>
    <w:rsid w:val="3FC25238"/>
    <w:rsid w:val="3FD619B0"/>
    <w:rsid w:val="401BBEC8"/>
    <w:rsid w:val="403E7D6F"/>
    <w:rsid w:val="4046FF45"/>
    <w:rsid w:val="405653B3"/>
    <w:rsid w:val="40832FFF"/>
    <w:rsid w:val="408C5DF4"/>
    <w:rsid w:val="409D2037"/>
    <w:rsid w:val="40A08F55"/>
    <w:rsid w:val="40B1F334"/>
    <w:rsid w:val="4117F383"/>
    <w:rsid w:val="4121C9CF"/>
    <w:rsid w:val="416E621C"/>
    <w:rsid w:val="419B372B"/>
    <w:rsid w:val="41DE01CA"/>
    <w:rsid w:val="4225B1A1"/>
    <w:rsid w:val="4235A0CF"/>
    <w:rsid w:val="4252FD26"/>
    <w:rsid w:val="425C9046"/>
    <w:rsid w:val="4261C5C0"/>
    <w:rsid w:val="42634FDC"/>
    <w:rsid w:val="4282821C"/>
    <w:rsid w:val="42870227"/>
    <w:rsid w:val="42A75F1B"/>
    <w:rsid w:val="42B4A25E"/>
    <w:rsid w:val="42C6ECD7"/>
    <w:rsid w:val="42CF0353"/>
    <w:rsid w:val="42E55CCC"/>
    <w:rsid w:val="42EE357A"/>
    <w:rsid w:val="433F7AB4"/>
    <w:rsid w:val="4340DFB2"/>
    <w:rsid w:val="43453321"/>
    <w:rsid w:val="434A425F"/>
    <w:rsid w:val="435DD5AA"/>
    <w:rsid w:val="437039D8"/>
    <w:rsid w:val="438333DB"/>
    <w:rsid w:val="438E003C"/>
    <w:rsid w:val="43A1CF37"/>
    <w:rsid w:val="43FA0A37"/>
    <w:rsid w:val="4424DA89"/>
    <w:rsid w:val="4447FF73"/>
    <w:rsid w:val="4457FCE4"/>
    <w:rsid w:val="446F8769"/>
    <w:rsid w:val="448FCD94"/>
    <w:rsid w:val="449A6312"/>
    <w:rsid w:val="44F837A0"/>
    <w:rsid w:val="4516325D"/>
    <w:rsid w:val="451CD1B3"/>
    <w:rsid w:val="453281CB"/>
    <w:rsid w:val="45331989"/>
    <w:rsid w:val="4570D269"/>
    <w:rsid w:val="458F5827"/>
    <w:rsid w:val="459F5E89"/>
    <w:rsid w:val="45A0907A"/>
    <w:rsid w:val="45A906F8"/>
    <w:rsid w:val="45B2ABD9"/>
    <w:rsid w:val="45BE2DBF"/>
    <w:rsid w:val="45C16F0C"/>
    <w:rsid w:val="45FF0D76"/>
    <w:rsid w:val="4602C8C6"/>
    <w:rsid w:val="46303EF8"/>
    <w:rsid w:val="46559B74"/>
    <w:rsid w:val="46647098"/>
    <w:rsid w:val="466BC6E0"/>
    <w:rsid w:val="469F3A86"/>
    <w:rsid w:val="469FB16B"/>
    <w:rsid w:val="46B38527"/>
    <w:rsid w:val="46BDFBDB"/>
    <w:rsid w:val="46D130B8"/>
    <w:rsid w:val="46E1910F"/>
    <w:rsid w:val="471710D6"/>
    <w:rsid w:val="4721B15C"/>
    <w:rsid w:val="47437D5E"/>
    <w:rsid w:val="4753BD83"/>
    <w:rsid w:val="476795D5"/>
    <w:rsid w:val="476FA801"/>
    <w:rsid w:val="47A1079E"/>
    <w:rsid w:val="47B7A701"/>
    <w:rsid w:val="47C6F626"/>
    <w:rsid w:val="47C8D9E8"/>
    <w:rsid w:val="47DD99F9"/>
    <w:rsid w:val="4811C459"/>
    <w:rsid w:val="48141017"/>
    <w:rsid w:val="483100C3"/>
    <w:rsid w:val="4833A343"/>
    <w:rsid w:val="48366897"/>
    <w:rsid w:val="486A46B9"/>
    <w:rsid w:val="48D8E03A"/>
    <w:rsid w:val="48EF0141"/>
    <w:rsid w:val="4902745B"/>
    <w:rsid w:val="493B8ED3"/>
    <w:rsid w:val="494020B0"/>
    <w:rsid w:val="494FA19B"/>
    <w:rsid w:val="495C581E"/>
    <w:rsid w:val="495D1871"/>
    <w:rsid w:val="4994E2E4"/>
    <w:rsid w:val="49ADE263"/>
    <w:rsid w:val="49B1486B"/>
    <w:rsid w:val="49BD6561"/>
    <w:rsid w:val="49F8BAD1"/>
    <w:rsid w:val="4A23706F"/>
    <w:rsid w:val="4A5166C1"/>
    <w:rsid w:val="4A6F5538"/>
    <w:rsid w:val="4A79BFFF"/>
    <w:rsid w:val="4A7E44F3"/>
    <w:rsid w:val="4A9AE83F"/>
    <w:rsid w:val="4AB1BACB"/>
    <w:rsid w:val="4AB59C6C"/>
    <w:rsid w:val="4ACFDE53"/>
    <w:rsid w:val="4B2074C8"/>
    <w:rsid w:val="4B24FF2C"/>
    <w:rsid w:val="4B35FE65"/>
    <w:rsid w:val="4B4BA079"/>
    <w:rsid w:val="4BA3CA82"/>
    <w:rsid w:val="4BC07DA6"/>
    <w:rsid w:val="4BC20042"/>
    <w:rsid w:val="4BDE2029"/>
    <w:rsid w:val="4C0A92E9"/>
    <w:rsid w:val="4C16F331"/>
    <w:rsid w:val="4C7388A4"/>
    <w:rsid w:val="4CBDDE87"/>
    <w:rsid w:val="4CEE5025"/>
    <w:rsid w:val="4D01B7F3"/>
    <w:rsid w:val="4D284F76"/>
    <w:rsid w:val="4D532957"/>
    <w:rsid w:val="4D74D65F"/>
    <w:rsid w:val="4D8D825B"/>
    <w:rsid w:val="4D9B8C3F"/>
    <w:rsid w:val="4DA6FAD9"/>
    <w:rsid w:val="4DC5A1BD"/>
    <w:rsid w:val="4DCA39B3"/>
    <w:rsid w:val="4DD44473"/>
    <w:rsid w:val="4DD60064"/>
    <w:rsid w:val="4DEFA3B1"/>
    <w:rsid w:val="4DF5ED54"/>
    <w:rsid w:val="4E717C9B"/>
    <w:rsid w:val="4E9D5607"/>
    <w:rsid w:val="4EDB7A5A"/>
    <w:rsid w:val="4EEDDBC9"/>
    <w:rsid w:val="4EFD53F0"/>
    <w:rsid w:val="4F11C30F"/>
    <w:rsid w:val="4F401D9B"/>
    <w:rsid w:val="4F5D0A5E"/>
    <w:rsid w:val="4F76AB7C"/>
    <w:rsid w:val="4F7E9C2F"/>
    <w:rsid w:val="4FA4B4AF"/>
    <w:rsid w:val="4FD22D20"/>
    <w:rsid w:val="4FEA5AB0"/>
    <w:rsid w:val="4FEC989E"/>
    <w:rsid w:val="5005375D"/>
    <w:rsid w:val="502AE130"/>
    <w:rsid w:val="508B5C73"/>
    <w:rsid w:val="508EF179"/>
    <w:rsid w:val="50DC272B"/>
    <w:rsid w:val="50E9D74A"/>
    <w:rsid w:val="5134D474"/>
    <w:rsid w:val="5146D572"/>
    <w:rsid w:val="515153F4"/>
    <w:rsid w:val="5152C109"/>
    <w:rsid w:val="515642D9"/>
    <w:rsid w:val="51956A73"/>
    <w:rsid w:val="5209C90A"/>
    <w:rsid w:val="522F2A50"/>
    <w:rsid w:val="524BBFC3"/>
    <w:rsid w:val="5281258F"/>
    <w:rsid w:val="52B075C9"/>
    <w:rsid w:val="52CC72B5"/>
    <w:rsid w:val="52E2D3E9"/>
    <w:rsid w:val="5325263D"/>
    <w:rsid w:val="53443F17"/>
    <w:rsid w:val="534DB671"/>
    <w:rsid w:val="53661607"/>
    <w:rsid w:val="53952E49"/>
    <w:rsid w:val="539EFA92"/>
    <w:rsid w:val="53A8B4FA"/>
    <w:rsid w:val="53AB36AE"/>
    <w:rsid w:val="542D091C"/>
    <w:rsid w:val="5437A338"/>
    <w:rsid w:val="54755325"/>
    <w:rsid w:val="54BDB8DF"/>
    <w:rsid w:val="54CED6A9"/>
    <w:rsid w:val="54F12A63"/>
    <w:rsid w:val="54FB58FA"/>
    <w:rsid w:val="554220E4"/>
    <w:rsid w:val="5555CA49"/>
    <w:rsid w:val="557F013A"/>
    <w:rsid w:val="55AE467C"/>
    <w:rsid w:val="55FB4FD6"/>
    <w:rsid w:val="562E3336"/>
    <w:rsid w:val="5638644B"/>
    <w:rsid w:val="5690A564"/>
    <w:rsid w:val="56A601FC"/>
    <w:rsid w:val="56B19143"/>
    <w:rsid w:val="56B7D8B6"/>
    <w:rsid w:val="56B9B2A9"/>
    <w:rsid w:val="56D9CC19"/>
    <w:rsid w:val="56E65519"/>
    <w:rsid w:val="56F3FEDD"/>
    <w:rsid w:val="57095B17"/>
    <w:rsid w:val="570DF778"/>
    <w:rsid w:val="57273F1E"/>
    <w:rsid w:val="572E9CC5"/>
    <w:rsid w:val="57522BD9"/>
    <w:rsid w:val="575B24EE"/>
    <w:rsid w:val="576FD492"/>
    <w:rsid w:val="57AB6656"/>
    <w:rsid w:val="57D6D9E7"/>
    <w:rsid w:val="57E13FA5"/>
    <w:rsid w:val="588C10A3"/>
    <w:rsid w:val="58ED3D2C"/>
    <w:rsid w:val="58FEF3CE"/>
    <w:rsid w:val="5901D68E"/>
    <w:rsid w:val="590669B3"/>
    <w:rsid w:val="59194852"/>
    <w:rsid w:val="592C4F00"/>
    <w:rsid w:val="592CA64F"/>
    <w:rsid w:val="5957749E"/>
    <w:rsid w:val="595BB525"/>
    <w:rsid w:val="59626773"/>
    <w:rsid w:val="5976ABDF"/>
    <w:rsid w:val="5999D85C"/>
    <w:rsid w:val="59B57459"/>
    <w:rsid w:val="59FDB292"/>
    <w:rsid w:val="5A241A00"/>
    <w:rsid w:val="5A4259C5"/>
    <w:rsid w:val="5A4C0186"/>
    <w:rsid w:val="5A6E03FD"/>
    <w:rsid w:val="5A79647F"/>
    <w:rsid w:val="5A8A684F"/>
    <w:rsid w:val="5A9A4D51"/>
    <w:rsid w:val="5AB7CA3C"/>
    <w:rsid w:val="5ABBA2DB"/>
    <w:rsid w:val="5AC7FFC9"/>
    <w:rsid w:val="5B0032F3"/>
    <w:rsid w:val="5B6F5354"/>
    <w:rsid w:val="5B7943F1"/>
    <w:rsid w:val="5B85AE4A"/>
    <w:rsid w:val="5BB58809"/>
    <w:rsid w:val="5BD5C0C1"/>
    <w:rsid w:val="5BEA305D"/>
    <w:rsid w:val="5BF6F35D"/>
    <w:rsid w:val="5C0C68E5"/>
    <w:rsid w:val="5C2CD30D"/>
    <w:rsid w:val="5C3601C3"/>
    <w:rsid w:val="5C532C53"/>
    <w:rsid w:val="5C6324CE"/>
    <w:rsid w:val="5C7D4B1E"/>
    <w:rsid w:val="5CAA83AF"/>
    <w:rsid w:val="5CBBDEF1"/>
    <w:rsid w:val="5CC7C018"/>
    <w:rsid w:val="5CD41F77"/>
    <w:rsid w:val="5CF791E6"/>
    <w:rsid w:val="5CFD9CC8"/>
    <w:rsid w:val="5D09CC44"/>
    <w:rsid w:val="5D25ED42"/>
    <w:rsid w:val="5D42A502"/>
    <w:rsid w:val="5D4BF232"/>
    <w:rsid w:val="5D5489FF"/>
    <w:rsid w:val="5DA332DF"/>
    <w:rsid w:val="5DB0E475"/>
    <w:rsid w:val="5DC25F0C"/>
    <w:rsid w:val="5DD39A3A"/>
    <w:rsid w:val="5DF57FBD"/>
    <w:rsid w:val="5E265D80"/>
    <w:rsid w:val="5E3C75C2"/>
    <w:rsid w:val="5E3D0675"/>
    <w:rsid w:val="5E57A4E6"/>
    <w:rsid w:val="5E59F6BD"/>
    <w:rsid w:val="5E7F535D"/>
    <w:rsid w:val="5E97F0D0"/>
    <w:rsid w:val="5EADDD17"/>
    <w:rsid w:val="5EB98EA5"/>
    <w:rsid w:val="5EBE15B9"/>
    <w:rsid w:val="5EE98046"/>
    <w:rsid w:val="5EECAEC6"/>
    <w:rsid w:val="5F07FB67"/>
    <w:rsid w:val="5F797C40"/>
    <w:rsid w:val="5F908E2F"/>
    <w:rsid w:val="5FA561E1"/>
    <w:rsid w:val="5FA9A596"/>
    <w:rsid w:val="5FC84FEB"/>
    <w:rsid w:val="5FE187C6"/>
    <w:rsid w:val="600C275A"/>
    <w:rsid w:val="6014624A"/>
    <w:rsid w:val="6030530B"/>
    <w:rsid w:val="6049BBE0"/>
    <w:rsid w:val="608839FB"/>
    <w:rsid w:val="60BC79D2"/>
    <w:rsid w:val="60CDC603"/>
    <w:rsid w:val="60DB2F5D"/>
    <w:rsid w:val="612242D7"/>
    <w:rsid w:val="6122A17F"/>
    <w:rsid w:val="612EED53"/>
    <w:rsid w:val="61644602"/>
    <w:rsid w:val="617B2451"/>
    <w:rsid w:val="61B0487C"/>
    <w:rsid w:val="61ED1338"/>
    <w:rsid w:val="6200A78D"/>
    <w:rsid w:val="6241FDEF"/>
    <w:rsid w:val="624CE796"/>
    <w:rsid w:val="62508F07"/>
    <w:rsid w:val="62B3D482"/>
    <w:rsid w:val="62D6810A"/>
    <w:rsid w:val="62F100B3"/>
    <w:rsid w:val="63186BF8"/>
    <w:rsid w:val="631DB826"/>
    <w:rsid w:val="632F99ED"/>
    <w:rsid w:val="6343AB03"/>
    <w:rsid w:val="634C7949"/>
    <w:rsid w:val="63C55214"/>
    <w:rsid w:val="63C807B8"/>
    <w:rsid w:val="64113387"/>
    <w:rsid w:val="64158FA9"/>
    <w:rsid w:val="641EA79D"/>
    <w:rsid w:val="64256DDC"/>
    <w:rsid w:val="645C4BC9"/>
    <w:rsid w:val="649911D0"/>
    <w:rsid w:val="64AC2DCC"/>
    <w:rsid w:val="64E1C0FF"/>
    <w:rsid w:val="65046142"/>
    <w:rsid w:val="650A224B"/>
    <w:rsid w:val="6512EF0D"/>
    <w:rsid w:val="654D45FA"/>
    <w:rsid w:val="654F6F9C"/>
    <w:rsid w:val="6583A2D8"/>
    <w:rsid w:val="65892E8D"/>
    <w:rsid w:val="65E98AD5"/>
    <w:rsid w:val="65EF492A"/>
    <w:rsid w:val="66281E08"/>
    <w:rsid w:val="6643255E"/>
    <w:rsid w:val="6659C716"/>
    <w:rsid w:val="665ECD06"/>
    <w:rsid w:val="6662FCDC"/>
    <w:rsid w:val="667975D8"/>
    <w:rsid w:val="6691E254"/>
    <w:rsid w:val="66AA2AC2"/>
    <w:rsid w:val="66B88428"/>
    <w:rsid w:val="670DBBBA"/>
    <w:rsid w:val="673EBF6D"/>
    <w:rsid w:val="6749F5D4"/>
    <w:rsid w:val="6772D746"/>
    <w:rsid w:val="678ABD32"/>
    <w:rsid w:val="67A4D3C7"/>
    <w:rsid w:val="67B246D2"/>
    <w:rsid w:val="67DA258B"/>
    <w:rsid w:val="682815B0"/>
    <w:rsid w:val="685D6708"/>
    <w:rsid w:val="689EC589"/>
    <w:rsid w:val="68DF8ECC"/>
    <w:rsid w:val="68EA508D"/>
    <w:rsid w:val="69036124"/>
    <w:rsid w:val="691683AF"/>
    <w:rsid w:val="69279756"/>
    <w:rsid w:val="692E3D2D"/>
    <w:rsid w:val="69392E81"/>
    <w:rsid w:val="69517835"/>
    <w:rsid w:val="695B21E7"/>
    <w:rsid w:val="69638F43"/>
    <w:rsid w:val="69728679"/>
    <w:rsid w:val="699CE12D"/>
    <w:rsid w:val="69A1F4E5"/>
    <w:rsid w:val="69A7ABAF"/>
    <w:rsid w:val="69B17EA5"/>
    <w:rsid w:val="69C2A665"/>
    <w:rsid w:val="69EF5F76"/>
    <w:rsid w:val="6A31FB94"/>
    <w:rsid w:val="6A5EF122"/>
    <w:rsid w:val="6A7F79C4"/>
    <w:rsid w:val="6A92D5AC"/>
    <w:rsid w:val="6A94BB6B"/>
    <w:rsid w:val="6A95041B"/>
    <w:rsid w:val="6A98E4FF"/>
    <w:rsid w:val="6AA08B0D"/>
    <w:rsid w:val="6AC03E5A"/>
    <w:rsid w:val="6ADC8EF7"/>
    <w:rsid w:val="6AE353FE"/>
    <w:rsid w:val="6B08D04B"/>
    <w:rsid w:val="6B09092A"/>
    <w:rsid w:val="6B21010D"/>
    <w:rsid w:val="6B43BCD6"/>
    <w:rsid w:val="6B507ACF"/>
    <w:rsid w:val="6B5522C2"/>
    <w:rsid w:val="6B7452C9"/>
    <w:rsid w:val="6B8D99AB"/>
    <w:rsid w:val="6B9C8DFA"/>
    <w:rsid w:val="6BA3758C"/>
    <w:rsid w:val="6BA72ED8"/>
    <w:rsid w:val="6BAEC98E"/>
    <w:rsid w:val="6BB57226"/>
    <w:rsid w:val="6BEA7927"/>
    <w:rsid w:val="6BF69E07"/>
    <w:rsid w:val="6BFB17A8"/>
    <w:rsid w:val="6C171660"/>
    <w:rsid w:val="6C534AB9"/>
    <w:rsid w:val="6CCA2135"/>
    <w:rsid w:val="6CCC3A5E"/>
    <w:rsid w:val="6CD19610"/>
    <w:rsid w:val="6CD488E5"/>
    <w:rsid w:val="6CE4D779"/>
    <w:rsid w:val="6D2E1405"/>
    <w:rsid w:val="6D553445"/>
    <w:rsid w:val="6D658FD3"/>
    <w:rsid w:val="6DDDBD31"/>
    <w:rsid w:val="6DE74C4E"/>
    <w:rsid w:val="6E0A8AE7"/>
    <w:rsid w:val="6E1C06B8"/>
    <w:rsid w:val="6E206C6F"/>
    <w:rsid w:val="6E3FE48D"/>
    <w:rsid w:val="6EAEA69C"/>
    <w:rsid w:val="6EAEEFE0"/>
    <w:rsid w:val="6F319077"/>
    <w:rsid w:val="6F80DE5E"/>
    <w:rsid w:val="6F92117B"/>
    <w:rsid w:val="6FA9004E"/>
    <w:rsid w:val="6FACFCDD"/>
    <w:rsid w:val="6FD20E71"/>
    <w:rsid w:val="6FD25CBE"/>
    <w:rsid w:val="70232364"/>
    <w:rsid w:val="702B2B69"/>
    <w:rsid w:val="7042CF20"/>
    <w:rsid w:val="705AA8ED"/>
    <w:rsid w:val="7062D412"/>
    <w:rsid w:val="70686C55"/>
    <w:rsid w:val="707B1688"/>
    <w:rsid w:val="708E310E"/>
    <w:rsid w:val="709AE952"/>
    <w:rsid w:val="70C907EE"/>
    <w:rsid w:val="711F8CE8"/>
    <w:rsid w:val="713DADCA"/>
    <w:rsid w:val="71436900"/>
    <w:rsid w:val="7186D7DB"/>
    <w:rsid w:val="7190764A"/>
    <w:rsid w:val="71D0488E"/>
    <w:rsid w:val="71D1E591"/>
    <w:rsid w:val="71F125AF"/>
    <w:rsid w:val="720F4F01"/>
    <w:rsid w:val="72363963"/>
    <w:rsid w:val="72B6792A"/>
    <w:rsid w:val="72BE7FCF"/>
    <w:rsid w:val="72C24499"/>
    <w:rsid w:val="72DEB09D"/>
    <w:rsid w:val="72F49CE0"/>
    <w:rsid w:val="72FC4C50"/>
    <w:rsid w:val="72FCBC68"/>
    <w:rsid w:val="73070669"/>
    <w:rsid w:val="73082601"/>
    <w:rsid w:val="73444B1F"/>
    <w:rsid w:val="73792CE4"/>
    <w:rsid w:val="739F8968"/>
    <w:rsid w:val="73ACD401"/>
    <w:rsid w:val="73DEE48D"/>
    <w:rsid w:val="73EC2973"/>
    <w:rsid w:val="746ADCF4"/>
    <w:rsid w:val="747ED9D1"/>
    <w:rsid w:val="7486D647"/>
    <w:rsid w:val="749C93E9"/>
    <w:rsid w:val="74A0569C"/>
    <w:rsid w:val="74B57A70"/>
    <w:rsid w:val="74EA2678"/>
    <w:rsid w:val="74FA557F"/>
    <w:rsid w:val="7515A265"/>
    <w:rsid w:val="753F230B"/>
    <w:rsid w:val="75482AB1"/>
    <w:rsid w:val="75E42060"/>
    <w:rsid w:val="75EAE676"/>
    <w:rsid w:val="75F2B5C2"/>
    <w:rsid w:val="761EF719"/>
    <w:rsid w:val="76211A81"/>
    <w:rsid w:val="762D523D"/>
    <w:rsid w:val="764D21F4"/>
    <w:rsid w:val="7658F483"/>
    <w:rsid w:val="76630423"/>
    <w:rsid w:val="76794916"/>
    <w:rsid w:val="76880EAE"/>
    <w:rsid w:val="76B038B2"/>
    <w:rsid w:val="7725E6A5"/>
    <w:rsid w:val="7730F77E"/>
    <w:rsid w:val="773863F8"/>
    <w:rsid w:val="773B0D21"/>
    <w:rsid w:val="776FBF88"/>
    <w:rsid w:val="77A9792C"/>
    <w:rsid w:val="77D859C3"/>
    <w:rsid w:val="77F6E4FC"/>
    <w:rsid w:val="780C0851"/>
    <w:rsid w:val="782B263E"/>
    <w:rsid w:val="7831B4AF"/>
    <w:rsid w:val="784008A5"/>
    <w:rsid w:val="7849179F"/>
    <w:rsid w:val="7873C80B"/>
    <w:rsid w:val="787EF5A8"/>
    <w:rsid w:val="78898F00"/>
    <w:rsid w:val="78AE4123"/>
    <w:rsid w:val="78F19B33"/>
    <w:rsid w:val="7950F65D"/>
    <w:rsid w:val="79859BFB"/>
    <w:rsid w:val="799DD69F"/>
    <w:rsid w:val="79A5EDFD"/>
    <w:rsid w:val="79AF1B5F"/>
    <w:rsid w:val="79B62DF3"/>
    <w:rsid w:val="7A12362E"/>
    <w:rsid w:val="7A1AF7EA"/>
    <w:rsid w:val="7A451784"/>
    <w:rsid w:val="7A789956"/>
    <w:rsid w:val="7A902A5D"/>
    <w:rsid w:val="7A98CCC6"/>
    <w:rsid w:val="7A9AFFB7"/>
    <w:rsid w:val="7AABBC0D"/>
    <w:rsid w:val="7AC4902C"/>
    <w:rsid w:val="7AF74C6A"/>
    <w:rsid w:val="7AF98B39"/>
    <w:rsid w:val="7B0801B4"/>
    <w:rsid w:val="7B1B2921"/>
    <w:rsid w:val="7B6196D0"/>
    <w:rsid w:val="7B7F3CE1"/>
    <w:rsid w:val="7B9B82FA"/>
    <w:rsid w:val="7BCF7A51"/>
    <w:rsid w:val="7BD9AA42"/>
    <w:rsid w:val="7BDE78C9"/>
    <w:rsid w:val="7BE4B287"/>
    <w:rsid w:val="7BE942B5"/>
    <w:rsid w:val="7BEC36C6"/>
    <w:rsid w:val="7BFE3C60"/>
    <w:rsid w:val="7C3F4711"/>
    <w:rsid w:val="7C7DC3EC"/>
    <w:rsid w:val="7CB655AA"/>
    <w:rsid w:val="7CC83E9E"/>
    <w:rsid w:val="7CF493AE"/>
    <w:rsid w:val="7D39E0FA"/>
    <w:rsid w:val="7D77F0FA"/>
    <w:rsid w:val="7D9744D7"/>
    <w:rsid w:val="7D9A17D0"/>
    <w:rsid w:val="7DDF2D74"/>
    <w:rsid w:val="7DED6755"/>
    <w:rsid w:val="7DEE6C70"/>
    <w:rsid w:val="7E051802"/>
    <w:rsid w:val="7E23C3E7"/>
    <w:rsid w:val="7E264DC5"/>
    <w:rsid w:val="7E5592B6"/>
    <w:rsid w:val="7E706324"/>
    <w:rsid w:val="7E94C577"/>
    <w:rsid w:val="7EC8320B"/>
    <w:rsid w:val="7EECC680"/>
    <w:rsid w:val="7EFF0302"/>
    <w:rsid w:val="7F237CC6"/>
    <w:rsid w:val="7F2AEB94"/>
    <w:rsid w:val="7F3699C8"/>
    <w:rsid w:val="7F521D52"/>
    <w:rsid w:val="7F82976E"/>
    <w:rsid w:val="7FA50F7B"/>
    <w:rsid w:val="7FB87E7A"/>
    <w:rsid w:val="7FC3CACB"/>
    <w:rsid w:val="7FCCC388"/>
    <w:rsid w:val="7FCDDF0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441386"/>
  <w15:docId w15:val="{3A282F97-8E85-42FA-BBE9-FD6552D1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 PL UMing HK" w:cs="Lohit Hindi"/>
      <w:kern w:val="1"/>
      <w:sz w:val="22"/>
      <w:szCs w:val="24"/>
      <w:lang w:eastAsia="hi-IN" w:bidi="hi-IN"/>
    </w:rPr>
  </w:style>
  <w:style w:type="paragraph" w:styleId="Heading1">
    <w:name w:val="heading 1"/>
    <w:basedOn w:val="Heading"/>
    <w:next w:val="BodyText"/>
    <w:qFormat/>
    <w:pPr>
      <w:numPr>
        <w:numId w:val="1"/>
      </w:numPr>
      <w:spacing w:before="0" w:after="115"/>
      <w:ind w:left="0" w:firstLine="0"/>
      <w:outlineLvl w:val="0"/>
    </w:pPr>
    <w:rPr>
      <w:b/>
      <w:bCs/>
      <w:sz w:val="32"/>
      <w:szCs w:val="32"/>
    </w:rPr>
  </w:style>
  <w:style w:type="paragraph" w:styleId="Heading2">
    <w:name w:val="heading 2"/>
    <w:basedOn w:val="Heading"/>
    <w:next w:val="BodyText"/>
    <w:link w:val="Heading2Char"/>
    <w:qFormat/>
    <w:pPr>
      <w:numPr>
        <w:ilvl w:val="1"/>
        <w:numId w:val="1"/>
      </w:numPr>
      <w:spacing w:before="0" w:after="115"/>
      <w:ind w:left="0" w:firstLine="0"/>
      <w:outlineLvl w:val="1"/>
    </w:pPr>
    <w:rPr>
      <w:b/>
      <w:bCs/>
      <w:i/>
      <w:iCs/>
    </w:rPr>
  </w:style>
  <w:style w:type="paragraph" w:styleId="Heading3">
    <w:name w:val="heading 3"/>
    <w:basedOn w:val="Heading"/>
    <w:next w:val="BodyText"/>
    <w:link w:val="Heading3Char"/>
    <w:qFormat/>
    <w:pPr>
      <w:numPr>
        <w:ilvl w:val="2"/>
        <w:numId w:val="1"/>
      </w:numPr>
      <w:spacing w:before="0" w:after="115"/>
      <w:ind w:left="0" w:firstLine="0"/>
      <w:outlineLvl w:val="2"/>
    </w:pPr>
    <w:rPr>
      <w:b/>
      <w:bCs/>
      <w:sz w:val="24"/>
    </w:rPr>
  </w:style>
  <w:style w:type="paragraph" w:styleId="Heading4">
    <w:name w:val="heading 4"/>
    <w:basedOn w:val="Heading"/>
    <w:next w:val="BodyText"/>
    <w:qFormat/>
    <w:pPr>
      <w:numPr>
        <w:ilvl w:val="3"/>
        <w:numId w:val="1"/>
      </w:numPr>
      <w:spacing w:before="0" w:after="115"/>
      <w:ind w:left="0" w:firstLine="0"/>
      <w:outlineLvl w:val="3"/>
    </w:pPr>
    <w:rPr>
      <w:b/>
      <w:bCs/>
      <w:i/>
      <w:iCs/>
      <w:sz w:val="22"/>
      <w:szCs w:val="24"/>
    </w:rPr>
  </w:style>
  <w:style w:type="paragraph" w:styleId="Heading5">
    <w:name w:val="heading 5"/>
    <w:basedOn w:val="Heading"/>
    <w:next w:val="BodyText"/>
    <w:qFormat/>
    <w:pPr>
      <w:numPr>
        <w:ilvl w:val="4"/>
        <w:numId w:val="1"/>
      </w:numPr>
      <w:outlineLvl w:val="4"/>
    </w:pPr>
    <w:rPr>
      <w:b/>
      <w:bCs/>
      <w:sz w:val="20"/>
      <w:szCs w:val="24"/>
    </w:rPr>
  </w:style>
  <w:style w:type="paragraph" w:styleId="Heading6">
    <w:name w:val="heading 6"/>
    <w:basedOn w:val="Heading"/>
    <w:next w:val="BodyText"/>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styleId="Footer">
    <w:name w:val="footer"/>
    <w:basedOn w:val="Normal"/>
    <w:link w:val="FooterChar"/>
    <w:uiPriority w:val="99"/>
    <w:pPr>
      <w:suppressLineNumbers/>
      <w:tabs>
        <w:tab w:val="center" w:pos="4680"/>
        <w:tab w:val="right" w:pos="9360"/>
      </w:tabs>
    </w:pPr>
  </w:style>
  <w:style w:type="paragraph" w:customStyle="1" w:styleId="ContentsHeading">
    <w:name w:val="Contents Heading"/>
    <w:basedOn w:val="Heading"/>
    <w:pPr>
      <w:suppressLineNumbers/>
    </w:pPr>
    <w:rPr>
      <w:b/>
      <w:bCs/>
      <w:sz w:val="32"/>
      <w:szCs w:val="32"/>
    </w:r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4"/>
      </w:tabs>
      <w:ind w:left="566"/>
    </w:pPr>
  </w:style>
  <w:style w:type="paragraph" w:styleId="TOC4">
    <w:name w:val="toc 4"/>
    <w:basedOn w:val="Index"/>
    <w:uiPriority w:val="39"/>
    <w:pPr>
      <w:tabs>
        <w:tab w:val="right" w:leader="dot" w:pos="8511"/>
      </w:tabs>
      <w:ind w:left="849"/>
    </w:pPr>
  </w:style>
  <w:style w:type="paragraph" w:customStyle="1" w:styleId="Heading10">
    <w:name w:val="Heading 10"/>
    <w:basedOn w:val="Heading"/>
    <w:next w:val="BodyText"/>
    <w:pPr>
      <w:tabs>
        <w:tab w:val="num" w:pos="1584"/>
      </w:tabs>
      <w:ind w:left="1584" w:hanging="1584"/>
      <w:outlineLvl w:val="8"/>
    </w:pPr>
    <w:rPr>
      <w:b/>
      <w:bCs/>
      <w:sz w:val="21"/>
      <w:szCs w:val="21"/>
    </w:rPr>
  </w:style>
  <w:style w:type="paragraph" w:styleId="BalloonText">
    <w:name w:val="Balloon Text"/>
    <w:basedOn w:val="Normal"/>
    <w:link w:val="BalloonTextChar"/>
    <w:uiPriority w:val="99"/>
    <w:semiHidden/>
    <w:unhideWhenUsed/>
    <w:rsid w:val="00B55B1F"/>
    <w:rPr>
      <w:rFonts w:ascii="Segoe UI" w:hAnsi="Segoe UI" w:cs="Mangal"/>
      <w:sz w:val="18"/>
      <w:szCs w:val="16"/>
    </w:rPr>
  </w:style>
  <w:style w:type="character" w:customStyle="1" w:styleId="BalloonTextChar">
    <w:name w:val="Balloon Text Char"/>
    <w:basedOn w:val="DefaultParagraphFont"/>
    <w:link w:val="BalloonText"/>
    <w:uiPriority w:val="99"/>
    <w:semiHidden/>
    <w:rsid w:val="00B55B1F"/>
    <w:rPr>
      <w:rFonts w:ascii="Segoe UI" w:eastAsia="AR PL UMing HK" w:hAnsi="Segoe UI" w:cs="Mangal"/>
      <w:kern w:val="1"/>
      <w:sz w:val="18"/>
      <w:szCs w:val="16"/>
      <w:lang w:eastAsia="hi-IN" w:bidi="hi-IN"/>
    </w:rPr>
  </w:style>
  <w:style w:type="paragraph" w:styleId="TOCHeading">
    <w:name w:val="TOC Heading"/>
    <w:basedOn w:val="Heading1"/>
    <w:next w:val="Normal"/>
    <w:uiPriority w:val="39"/>
    <w:unhideWhenUsed/>
    <w:qFormat/>
    <w:rsid w:val="00B13770"/>
    <w:pPr>
      <w:keepLines/>
      <w:widowControl/>
      <w:numPr>
        <w:numId w:val="0"/>
      </w:numPr>
      <w:suppressAutoHyphens w:val="0"/>
      <w:spacing w:before="240" w:after="0" w:line="259" w:lineRule="auto"/>
      <w:outlineLvl w:val="9"/>
    </w:pPr>
    <w:rPr>
      <w:rFonts w:asciiTheme="majorHAnsi" w:eastAsiaTheme="majorEastAsia" w:hAnsiTheme="majorHAnsi" w:cstheme="majorBidi"/>
      <w:b w:val="0"/>
      <w:bCs w:val="0"/>
      <w:color w:val="365F91" w:themeColor="accent1" w:themeShade="BF"/>
      <w:kern w:val="0"/>
      <w:lang w:eastAsia="en-US" w:bidi="ar-SA"/>
    </w:rPr>
  </w:style>
  <w:style w:type="character" w:styleId="Hyperlink">
    <w:name w:val="Hyperlink"/>
    <w:basedOn w:val="DefaultParagraphFont"/>
    <w:uiPriority w:val="99"/>
    <w:unhideWhenUsed/>
    <w:rsid w:val="00B13770"/>
    <w:rPr>
      <w:color w:val="0000FF" w:themeColor="hyperlink"/>
      <w:u w:val="single"/>
    </w:rPr>
  </w:style>
  <w:style w:type="character" w:styleId="CommentReference">
    <w:name w:val="annotation reference"/>
    <w:basedOn w:val="DefaultParagraphFont"/>
    <w:uiPriority w:val="99"/>
    <w:semiHidden/>
    <w:unhideWhenUsed/>
    <w:rsid w:val="00516E2D"/>
    <w:rPr>
      <w:sz w:val="16"/>
      <w:szCs w:val="16"/>
    </w:rPr>
  </w:style>
  <w:style w:type="paragraph" w:styleId="CommentText">
    <w:name w:val="annotation text"/>
    <w:basedOn w:val="Normal"/>
    <w:link w:val="CommentTextChar"/>
    <w:uiPriority w:val="99"/>
    <w:semiHidden/>
    <w:unhideWhenUsed/>
    <w:rsid w:val="00516E2D"/>
    <w:rPr>
      <w:rFonts w:cs="Mangal"/>
      <w:sz w:val="20"/>
      <w:szCs w:val="18"/>
    </w:rPr>
  </w:style>
  <w:style w:type="character" w:customStyle="1" w:styleId="CommentTextChar">
    <w:name w:val="Comment Text Char"/>
    <w:basedOn w:val="DefaultParagraphFont"/>
    <w:link w:val="CommentText"/>
    <w:uiPriority w:val="99"/>
    <w:semiHidden/>
    <w:rsid w:val="00516E2D"/>
    <w:rPr>
      <w:rFonts w:eastAsia="AR PL UMing HK"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516E2D"/>
    <w:rPr>
      <w:b/>
      <w:bCs/>
    </w:rPr>
  </w:style>
  <w:style w:type="character" w:customStyle="1" w:styleId="CommentSubjectChar">
    <w:name w:val="Comment Subject Char"/>
    <w:basedOn w:val="CommentTextChar"/>
    <w:link w:val="CommentSubject"/>
    <w:uiPriority w:val="99"/>
    <w:semiHidden/>
    <w:rsid w:val="00516E2D"/>
    <w:rPr>
      <w:rFonts w:eastAsia="AR PL UMing HK" w:cs="Mangal"/>
      <w:b/>
      <w:bCs/>
      <w:kern w:val="1"/>
      <w:szCs w:val="18"/>
      <w:lang w:eastAsia="hi-IN" w:bidi="hi-IN"/>
    </w:rPr>
  </w:style>
  <w:style w:type="table" w:styleId="TableGrid">
    <w:name w:val="Table Grid"/>
    <w:basedOn w:val="TableNormal"/>
    <w:uiPriority w:val="59"/>
    <w:rsid w:val="004C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16FB"/>
    <w:pPr>
      <w:tabs>
        <w:tab w:val="center" w:pos="4680"/>
        <w:tab w:val="right" w:pos="9360"/>
      </w:tabs>
    </w:pPr>
    <w:rPr>
      <w:rFonts w:cs="Mangal"/>
    </w:rPr>
  </w:style>
  <w:style w:type="character" w:customStyle="1" w:styleId="HeaderChar">
    <w:name w:val="Header Char"/>
    <w:basedOn w:val="DefaultParagraphFont"/>
    <w:link w:val="Header"/>
    <w:uiPriority w:val="99"/>
    <w:rsid w:val="00ED16FB"/>
    <w:rPr>
      <w:rFonts w:eastAsia="AR PL UMing HK" w:cs="Mangal"/>
      <w:kern w:val="1"/>
      <w:sz w:val="22"/>
      <w:szCs w:val="24"/>
      <w:lang w:eastAsia="hi-IN" w:bidi="hi-IN"/>
    </w:rPr>
  </w:style>
  <w:style w:type="character" w:customStyle="1" w:styleId="FooterChar">
    <w:name w:val="Footer Char"/>
    <w:basedOn w:val="DefaultParagraphFont"/>
    <w:link w:val="Footer"/>
    <w:uiPriority w:val="99"/>
    <w:rsid w:val="00ED16FB"/>
    <w:rPr>
      <w:rFonts w:eastAsia="AR PL UMing HK" w:cs="Lohit Hindi"/>
      <w:kern w:val="1"/>
      <w:sz w:val="22"/>
      <w:szCs w:val="24"/>
      <w:lang w:eastAsia="hi-IN" w:bidi="hi-IN"/>
    </w:rPr>
  </w:style>
  <w:style w:type="character" w:customStyle="1" w:styleId="BodyTextChar">
    <w:name w:val="Body Text Char"/>
    <w:basedOn w:val="DefaultParagraphFont"/>
    <w:link w:val="BodyText"/>
    <w:rsid w:val="008619C1"/>
    <w:rPr>
      <w:rFonts w:eastAsia="AR PL UMing HK" w:cs="Lohit Hindi"/>
      <w:kern w:val="1"/>
      <w:sz w:val="22"/>
      <w:szCs w:val="24"/>
      <w:lang w:eastAsia="hi-IN" w:bidi="hi-IN"/>
    </w:rPr>
  </w:style>
  <w:style w:type="character" w:styleId="UnresolvedMention">
    <w:name w:val="Unresolved Mention"/>
    <w:basedOn w:val="DefaultParagraphFont"/>
    <w:uiPriority w:val="99"/>
    <w:semiHidden/>
    <w:unhideWhenUsed/>
    <w:rsid w:val="00FE2FF3"/>
    <w:rPr>
      <w:color w:val="605E5C"/>
      <w:shd w:val="clear" w:color="auto" w:fill="E1DFDD"/>
    </w:rPr>
  </w:style>
  <w:style w:type="paragraph" w:styleId="NormalWeb">
    <w:name w:val="Normal (Web)"/>
    <w:basedOn w:val="Normal"/>
    <w:uiPriority w:val="99"/>
    <w:semiHidden/>
    <w:unhideWhenUsed/>
    <w:rsid w:val="00FE2FF3"/>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Heading2Char">
    <w:name w:val="Heading 2 Char"/>
    <w:basedOn w:val="DefaultParagraphFont"/>
    <w:link w:val="Heading2"/>
    <w:rsid w:val="00FE2FF3"/>
    <w:rPr>
      <w:rFonts w:ascii="Arial" w:eastAsia="AR PL UMing HK" w:hAnsi="Arial" w:cs="Lohit Hindi"/>
      <w:b/>
      <w:bCs/>
      <w:i/>
      <w:iCs/>
      <w:kern w:val="1"/>
      <w:sz w:val="28"/>
      <w:szCs w:val="28"/>
      <w:lang w:eastAsia="hi-IN" w:bidi="hi-IN"/>
    </w:rPr>
  </w:style>
  <w:style w:type="character" w:customStyle="1" w:styleId="Heading3Char">
    <w:name w:val="Heading 3 Char"/>
    <w:basedOn w:val="DefaultParagraphFont"/>
    <w:link w:val="Heading3"/>
    <w:rsid w:val="003321FA"/>
    <w:rPr>
      <w:rFonts w:ascii="Arial" w:eastAsia="AR PL UMing HK" w:hAnsi="Arial" w:cs="Lohit Hindi"/>
      <w:b/>
      <w:bCs/>
      <w:kern w:val="1"/>
      <w:sz w:val="24"/>
      <w:szCs w:val="28"/>
      <w:lang w:eastAsia="hi-IN" w:bidi="hi-IN"/>
    </w:rPr>
  </w:style>
  <w:style w:type="paragraph" w:styleId="ListParagraph">
    <w:name w:val="List Paragraph"/>
    <w:basedOn w:val="Normal"/>
    <w:uiPriority w:val="34"/>
    <w:qFormat/>
    <w:rsid w:val="007D0435"/>
    <w:pPr>
      <w:ind w:left="720"/>
    </w:pPr>
  </w:style>
  <w:style w:type="paragraph" w:customStyle="1" w:styleId="paragraph">
    <w:name w:val="paragraph"/>
    <w:basedOn w:val="Normal"/>
    <w:rsid w:val="00D02667"/>
    <w:pPr>
      <w:widowControl/>
      <w:suppressAutoHyphens w:val="0"/>
      <w:spacing w:before="100" w:beforeAutospacing="1" w:after="100" w:afterAutospacing="1"/>
    </w:pPr>
    <w:rPr>
      <w:rFonts w:eastAsia="Times New Roman" w:cs="Times New Roman"/>
      <w:kern w:val="0"/>
      <w:sz w:val="24"/>
      <w:lang w:eastAsia="zh-TW" w:bidi="ar-SA"/>
    </w:rPr>
  </w:style>
  <w:style w:type="character" w:customStyle="1" w:styleId="normaltextrun">
    <w:name w:val="normaltextrun"/>
    <w:basedOn w:val="DefaultParagraphFont"/>
    <w:rsid w:val="00D02667"/>
  </w:style>
  <w:style w:type="character" w:customStyle="1" w:styleId="eop">
    <w:name w:val="eop"/>
    <w:basedOn w:val="DefaultParagraphFont"/>
    <w:rsid w:val="00D02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1700">
      <w:bodyDiv w:val="1"/>
      <w:marLeft w:val="0"/>
      <w:marRight w:val="0"/>
      <w:marTop w:val="0"/>
      <w:marBottom w:val="0"/>
      <w:divBdr>
        <w:top w:val="none" w:sz="0" w:space="0" w:color="auto"/>
        <w:left w:val="none" w:sz="0" w:space="0" w:color="auto"/>
        <w:bottom w:val="none" w:sz="0" w:space="0" w:color="auto"/>
        <w:right w:val="none" w:sz="0" w:space="0" w:color="auto"/>
      </w:divBdr>
      <w:divsChild>
        <w:div w:id="325404477">
          <w:marLeft w:val="0"/>
          <w:marRight w:val="0"/>
          <w:marTop w:val="0"/>
          <w:marBottom w:val="0"/>
          <w:divBdr>
            <w:top w:val="none" w:sz="0" w:space="0" w:color="auto"/>
            <w:left w:val="none" w:sz="0" w:space="0" w:color="auto"/>
            <w:bottom w:val="none" w:sz="0" w:space="0" w:color="auto"/>
            <w:right w:val="none" w:sz="0" w:space="0" w:color="auto"/>
          </w:divBdr>
        </w:div>
        <w:div w:id="326326275">
          <w:marLeft w:val="0"/>
          <w:marRight w:val="0"/>
          <w:marTop w:val="0"/>
          <w:marBottom w:val="0"/>
          <w:divBdr>
            <w:top w:val="none" w:sz="0" w:space="0" w:color="auto"/>
            <w:left w:val="none" w:sz="0" w:space="0" w:color="auto"/>
            <w:bottom w:val="none" w:sz="0" w:space="0" w:color="auto"/>
            <w:right w:val="none" w:sz="0" w:space="0" w:color="auto"/>
          </w:divBdr>
        </w:div>
        <w:div w:id="597760105">
          <w:marLeft w:val="0"/>
          <w:marRight w:val="0"/>
          <w:marTop w:val="0"/>
          <w:marBottom w:val="0"/>
          <w:divBdr>
            <w:top w:val="none" w:sz="0" w:space="0" w:color="auto"/>
            <w:left w:val="none" w:sz="0" w:space="0" w:color="auto"/>
            <w:bottom w:val="none" w:sz="0" w:space="0" w:color="auto"/>
            <w:right w:val="none" w:sz="0" w:space="0" w:color="auto"/>
          </w:divBdr>
        </w:div>
        <w:div w:id="687365831">
          <w:marLeft w:val="0"/>
          <w:marRight w:val="0"/>
          <w:marTop w:val="0"/>
          <w:marBottom w:val="0"/>
          <w:divBdr>
            <w:top w:val="none" w:sz="0" w:space="0" w:color="auto"/>
            <w:left w:val="none" w:sz="0" w:space="0" w:color="auto"/>
            <w:bottom w:val="none" w:sz="0" w:space="0" w:color="auto"/>
            <w:right w:val="none" w:sz="0" w:space="0" w:color="auto"/>
          </w:divBdr>
        </w:div>
        <w:div w:id="986277092">
          <w:marLeft w:val="0"/>
          <w:marRight w:val="0"/>
          <w:marTop w:val="0"/>
          <w:marBottom w:val="0"/>
          <w:divBdr>
            <w:top w:val="none" w:sz="0" w:space="0" w:color="auto"/>
            <w:left w:val="none" w:sz="0" w:space="0" w:color="auto"/>
            <w:bottom w:val="none" w:sz="0" w:space="0" w:color="auto"/>
            <w:right w:val="none" w:sz="0" w:space="0" w:color="auto"/>
          </w:divBdr>
        </w:div>
        <w:div w:id="1334146154">
          <w:marLeft w:val="0"/>
          <w:marRight w:val="0"/>
          <w:marTop w:val="0"/>
          <w:marBottom w:val="0"/>
          <w:divBdr>
            <w:top w:val="none" w:sz="0" w:space="0" w:color="auto"/>
            <w:left w:val="none" w:sz="0" w:space="0" w:color="auto"/>
            <w:bottom w:val="none" w:sz="0" w:space="0" w:color="auto"/>
            <w:right w:val="none" w:sz="0" w:space="0" w:color="auto"/>
          </w:divBdr>
        </w:div>
        <w:div w:id="2141678926">
          <w:marLeft w:val="0"/>
          <w:marRight w:val="0"/>
          <w:marTop w:val="0"/>
          <w:marBottom w:val="0"/>
          <w:divBdr>
            <w:top w:val="none" w:sz="0" w:space="0" w:color="auto"/>
            <w:left w:val="none" w:sz="0" w:space="0" w:color="auto"/>
            <w:bottom w:val="none" w:sz="0" w:space="0" w:color="auto"/>
            <w:right w:val="none" w:sz="0" w:space="0" w:color="auto"/>
          </w:divBdr>
        </w:div>
      </w:divsChild>
    </w:div>
    <w:div w:id="46221955">
      <w:bodyDiv w:val="1"/>
      <w:marLeft w:val="0"/>
      <w:marRight w:val="0"/>
      <w:marTop w:val="0"/>
      <w:marBottom w:val="0"/>
      <w:divBdr>
        <w:top w:val="none" w:sz="0" w:space="0" w:color="auto"/>
        <w:left w:val="none" w:sz="0" w:space="0" w:color="auto"/>
        <w:bottom w:val="none" w:sz="0" w:space="0" w:color="auto"/>
        <w:right w:val="none" w:sz="0" w:space="0" w:color="auto"/>
      </w:divBdr>
    </w:div>
    <w:div w:id="235673703">
      <w:bodyDiv w:val="1"/>
      <w:marLeft w:val="0"/>
      <w:marRight w:val="0"/>
      <w:marTop w:val="0"/>
      <w:marBottom w:val="0"/>
      <w:divBdr>
        <w:top w:val="none" w:sz="0" w:space="0" w:color="auto"/>
        <w:left w:val="none" w:sz="0" w:space="0" w:color="auto"/>
        <w:bottom w:val="none" w:sz="0" w:space="0" w:color="auto"/>
        <w:right w:val="none" w:sz="0" w:space="0" w:color="auto"/>
      </w:divBdr>
      <w:divsChild>
        <w:div w:id="1234047261">
          <w:marLeft w:val="0"/>
          <w:marRight w:val="0"/>
          <w:marTop w:val="0"/>
          <w:marBottom w:val="0"/>
          <w:divBdr>
            <w:top w:val="none" w:sz="0" w:space="0" w:color="auto"/>
            <w:left w:val="none" w:sz="0" w:space="0" w:color="auto"/>
            <w:bottom w:val="none" w:sz="0" w:space="0" w:color="auto"/>
            <w:right w:val="none" w:sz="0" w:space="0" w:color="auto"/>
          </w:divBdr>
          <w:divsChild>
            <w:div w:id="85543295">
              <w:marLeft w:val="0"/>
              <w:marRight w:val="0"/>
              <w:marTop w:val="0"/>
              <w:marBottom w:val="0"/>
              <w:divBdr>
                <w:top w:val="none" w:sz="0" w:space="0" w:color="auto"/>
                <w:left w:val="none" w:sz="0" w:space="0" w:color="auto"/>
                <w:bottom w:val="none" w:sz="0" w:space="0" w:color="auto"/>
                <w:right w:val="none" w:sz="0" w:space="0" w:color="auto"/>
              </w:divBdr>
              <w:divsChild>
                <w:div w:id="89006156">
                  <w:marLeft w:val="0"/>
                  <w:marRight w:val="0"/>
                  <w:marTop w:val="0"/>
                  <w:marBottom w:val="0"/>
                  <w:divBdr>
                    <w:top w:val="none" w:sz="0" w:space="0" w:color="auto"/>
                    <w:left w:val="none" w:sz="0" w:space="0" w:color="auto"/>
                    <w:bottom w:val="none" w:sz="0" w:space="0" w:color="auto"/>
                    <w:right w:val="none" w:sz="0" w:space="0" w:color="auto"/>
                  </w:divBdr>
                </w:div>
              </w:divsChild>
            </w:div>
            <w:div w:id="168567582">
              <w:marLeft w:val="0"/>
              <w:marRight w:val="0"/>
              <w:marTop w:val="0"/>
              <w:marBottom w:val="0"/>
              <w:divBdr>
                <w:top w:val="none" w:sz="0" w:space="0" w:color="auto"/>
                <w:left w:val="none" w:sz="0" w:space="0" w:color="auto"/>
                <w:bottom w:val="none" w:sz="0" w:space="0" w:color="auto"/>
                <w:right w:val="none" w:sz="0" w:space="0" w:color="auto"/>
              </w:divBdr>
              <w:divsChild>
                <w:div w:id="1122185276">
                  <w:marLeft w:val="0"/>
                  <w:marRight w:val="0"/>
                  <w:marTop w:val="0"/>
                  <w:marBottom w:val="0"/>
                  <w:divBdr>
                    <w:top w:val="none" w:sz="0" w:space="0" w:color="auto"/>
                    <w:left w:val="none" w:sz="0" w:space="0" w:color="auto"/>
                    <w:bottom w:val="none" w:sz="0" w:space="0" w:color="auto"/>
                    <w:right w:val="none" w:sz="0" w:space="0" w:color="auto"/>
                  </w:divBdr>
                </w:div>
              </w:divsChild>
            </w:div>
            <w:div w:id="172107581">
              <w:marLeft w:val="0"/>
              <w:marRight w:val="0"/>
              <w:marTop w:val="0"/>
              <w:marBottom w:val="0"/>
              <w:divBdr>
                <w:top w:val="none" w:sz="0" w:space="0" w:color="auto"/>
                <w:left w:val="none" w:sz="0" w:space="0" w:color="auto"/>
                <w:bottom w:val="none" w:sz="0" w:space="0" w:color="auto"/>
                <w:right w:val="none" w:sz="0" w:space="0" w:color="auto"/>
              </w:divBdr>
              <w:divsChild>
                <w:div w:id="606356185">
                  <w:marLeft w:val="0"/>
                  <w:marRight w:val="0"/>
                  <w:marTop w:val="0"/>
                  <w:marBottom w:val="0"/>
                  <w:divBdr>
                    <w:top w:val="none" w:sz="0" w:space="0" w:color="auto"/>
                    <w:left w:val="none" w:sz="0" w:space="0" w:color="auto"/>
                    <w:bottom w:val="none" w:sz="0" w:space="0" w:color="auto"/>
                    <w:right w:val="none" w:sz="0" w:space="0" w:color="auto"/>
                  </w:divBdr>
                </w:div>
              </w:divsChild>
            </w:div>
            <w:div w:id="218176611">
              <w:marLeft w:val="0"/>
              <w:marRight w:val="0"/>
              <w:marTop w:val="0"/>
              <w:marBottom w:val="0"/>
              <w:divBdr>
                <w:top w:val="none" w:sz="0" w:space="0" w:color="auto"/>
                <w:left w:val="none" w:sz="0" w:space="0" w:color="auto"/>
                <w:bottom w:val="none" w:sz="0" w:space="0" w:color="auto"/>
                <w:right w:val="none" w:sz="0" w:space="0" w:color="auto"/>
              </w:divBdr>
              <w:divsChild>
                <w:div w:id="1846943606">
                  <w:marLeft w:val="0"/>
                  <w:marRight w:val="0"/>
                  <w:marTop w:val="0"/>
                  <w:marBottom w:val="0"/>
                  <w:divBdr>
                    <w:top w:val="none" w:sz="0" w:space="0" w:color="auto"/>
                    <w:left w:val="none" w:sz="0" w:space="0" w:color="auto"/>
                    <w:bottom w:val="none" w:sz="0" w:space="0" w:color="auto"/>
                    <w:right w:val="none" w:sz="0" w:space="0" w:color="auto"/>
                  </w:divBdr>
                </w:div>
              </w:divsChild>
            </w:div>
            <w:div w:id="261573647">
              <w:marLeft w:val="0"/>
              <w:marRight w:val="0"/>
              <w:marTop w:val="0"/>
              <w:marBottom w:val="0"/>
              <w:divBdr>
                <w:top w:val="none" w:sz="0" w:space="0" w:color="auto"/>
                <w:left w:val="none" w:sz="0" w:space="0" w:color="auto"/>
                <w:bottom w:val="none" w:sz="0" w:space="0" w:color="auto"/>
                <w:right w:val="none" w:sz="0" w:space="0" w:color="auto"/>
              </w:divBdr>
              <w:divsChild>
                <w:div w:id="902762024">
                  <w:marLeft w:val="0"/>
                  <w:marRight w:val="0"/>
                  <w:marTop w:val="0"/>
                  <w:marBottom w:val="0"/>
                  <w:divBdr>
                    <w:top w:val="none" w:sz="0" w:space="0" w:color="auto"/>
                    <w:left w:val="none" w:sz="0" w:space="0" w:color="auto"/>
                    <w:bottom w:val="none" w:sz="0" w:space="0" w:color="auto"/>
                    <w:right w:val="none" w:sz="0" w:space="0" w:color="auto"/>
                  </w:divBdr>
                </w:div>
              </w:divsChild>
            </w:div>
            <w:div w:id="366218621">
              <w:marLeft w:val="0"/>
              <w:marRight w:val="0"/>
              <w:marTop w:val="0"/>
              <w:marBottom w:val="0"/>
              <w:divBdr>
                <w:top w:val="none" w:sz="0" w:space="0" w:color="auto"/>
                <w:left w:val="none" w:sz="0" w:space="0" w:color="auto"/>
                <w:bottom w:val="none" w:sz="0" w:space="0" w:color="auto"/>
                <w:right w:val="none" w:sz="0" w:space="0" w:color="auto"/>
              </w:divBdr>
              <w:divsChild>
                <w:div w:id="1177235226">
                  <w:marLeft w:val="0"/>
                  <w:marRight w:val="0"/>
                  <w:marTop w:val="0"/>
                  <w:marBottom w:val="0"/>
                  <w:divBdr>
                    <w:top w:val="none" w:sz="0" w:space="0" w:color="auto"/>
                    <w:left w:val="none" w:sz="0" w:space="0" w:color="auto"/>
                    <w:bottom w:val="none" w:sz="0" w:space="0" w:color="auto"/>
                    <w:right w:val="none" w:sz="0" w:space="0" w:color="auto"/>
                  </w:divBdr>
                </w:div>
              </w:divsChild>
            </w:div>
            <w:div w:id="518666660">
              <w:marLeft w:val="0"/>
              <w:marRight w:val="0"/>
              <w:marTop w:val="0"/>
              <w:marBottom w:val="0"/>
              <w:divBdr>
                <w:top w:val="none" w:sz="0" w:space="0" w:color="auto"/>
                <w:left w:val="none" w:sz="0" w:space="0" w:color="auto"/>
                <w:bottom w:val="none" w:sz="0" w:space="0" w:color="auto"/>
                <w:right w:val="none" w:sz="0" w:space="0" w:color="auto"/>
              </w:divBdr>
              <w:divsChild>
                <w:div w:id="1165508306">
                  <w:marLeft w:val="0"/>
                  <w:marRight w:val="0"/>
                  <w:marTop w:val="0"/>
                  <w:marBottom w:val="0"/>
                  <w:divBdr>
                    <w:top w:val="none" w:sz="0" w:space="0" w:color="auto"/>
                    <w:left w:val="none" w:sz="0" w:space="0" w:color="auto"/>
                    <w:bottom w:val="none" w:sz="0" w:space="0" w:color="auto"/>
                    <w:right w:val="none" w:sz="0" w:space="0" w:color="auto"/>
                  </w:divBdr>
                </w:div>
              </w:divsChild>
            </w:div>
            <w:div w:id="542255082">
              <w:marLeft w:val="0"/>
              <w:marRight w:val="0"/>
              <w:marTop w:val="0"/>
              <w:marBottom w:val="0"/>
              <w:divBdr>
                <w:top w:val="none" w:sz="0" w:space="0" w:color="auto"/>
                <w:left w:val="none" w:sz="0" w:space="0" w:color="auto"/>
                <w:bottom w:val="none" w:sz="0" w:space="0" w:color="auto"/>
                <w:right w:val="none" w:sz="0" w:space="0" w:color="auto"/>
              </w:divBdr>
              <w:divsChild>
                <w:div w:id="205337898">
                  <w:marLeft w:val="0"/>
                  <w:marRight w:val="0"/>
                  <w:marTop w:val="0"/>
                  <w:marBottom w:val="0"/>
                  <w:divBdr>
                    <w:top w:val="none" w:sz="0" w:space="0" w:color="auto"/>
                    <w:left w:val="none" w:sz="0" w:space="0" w:color="auto"/>
                    <w:bottom w:val="none" w:sz="0" w:space="0" w:color="auto"/>
                    <w:right w:val="none" w:sz="0" w:space="0" w:color="auto"/>
                  </w:divBdr>
                </w:div>
              </w:divsChild>
            </w:div>
            <w:div w:id="595287725">
              <w:marLeft w:val="0"/>
              <w:marRight w:val="0"/>
              <w:marTop w:val="0"/>
              <w:marBottom w:val="0"/>
              <w:divBdr>
                <w:top w:val="none" w:sz="0" w:space="0" w:color="auto"/>
                <w:left w:val="none" w:sz="0" w:space="0" w:color="auto"/>
                <w:bottom w:val="none" w:sz="0" w:space="0" w:color="auto"/>
                <w:right w:val="none" w:sz="0" w:space="0" w:color="auto"/>
              </w:divBdr>
              <w:divsChild>
                <w:div w:id="1693217150">
                  <w:marLeft w:val="0"/>
                  <w:marRight w:val="0"/>
                  <w:marTop w:val="0"/>
                  <w:marBottom w:val="0"/>
                  <w:divBdr>
                    <w:top w:val="none" w:sz="0" w:space="0" w:color="auto"/>
                    <w:left w:val="none" w:sz="0" w:space="0" w:color="auto"/>
                    <w:bottom w:val="none" w:sz="0" w:space="0" w:color="auto"/>
                    <w:right w:val="none" w:sz="0" w:space="0" w:color="auto"/>
                  </w:divBdr>
                </w:div>
              </w:divsChild>
            </w:div>
            <w:div w:id="641081156">
              <w:marLeft w:val="0"/>
              <w:marRight w:val="0"/>
              <w:marTop w:val="0"/>
              <w:marBottom w:val="0"/>
              <w:divBdr>
                <w:top w:val="none" w:sz="0" w:space="0" w:color="auto"/>
                <w:left w:val="none" w:sz="0" w:space="0" w:color="auto"/>
                <w:bottom w:val="none" w:sz="0" w:space="0" w:color="auto"/>
                <w:right w:val="none" w:sz="0" w:space="0" w:color="auto"/>
              </w:divBdr>
              <w:divsChild>
                <w:div w:id="237443465">
                  <w:marLeft w:val="0"/>
                  <w:marRight w:val="0"/>
                  <w:marTop w:val="0"/>
                  <w:marBottom w:val="0"/>
                  <w:divBdr>
                    <w:top w:val="none" w:sz="0" w:space="0" w:color="auto"/>
                    <w:left w:val="none" w:sz="0" w:space="0" w:color="auto"/>
                    <w:bottom w:val="none" w:sz="0" w:space="0" w:color="auto"/>
                    <w:right w:val="none" w:sz="0" w:space="0" w:color="auto"/>
                  </w:divBdr>
                </w:div>
              </w:divsChild>
            </w:div>
            <w:div w:id="688800144">
              <w:marLeft w:val="0"/>
              <w:marRight w:val="0"/>
              <w:marTop w:val="0"/>
              <w:marBottom w:val="0"/>
              <w:divBdr>
                <w:top w:val="none" w:sz="0" w:space="0" w:color="auto"/>
                <w:left w:val="none" w:sz="0" w:space="0" w:color="auto"/>
                <w:bottom w:val="none" w:sz="0" w:space="0" w:color="auto"/>
                <w:right w:val="none" w:sz="0" w:space="0" w:color="auto"/>
              </w:divBdr>
              <w:divsChild>
                <w:div w:id="262419434">
                  <w:marLeft w:val="0"/>
                  <w:marRight w:val="0"/>
                  <w:marTop w:val="0"/>
                  <w:marBottom w:val="0"/>
                  <w:divBdr>
                    <w:top w:val="none" w:sz="0" w:space="0" w:color="auto"/>
                    <w:left w:val="none" w:sz="0" w:space="0" w:color="auto"/>
                    <w:bottom w:val="none" w:sz="0" w:space="0" w:color="auto"/>
                    <w:right w:val="none" w:sz="0" w:space="0" w:color="auto"/>
                  </w:divBdr>
                </w:div>
              </w:divsChild>
            </w:div>
            <w:div w:id="735588092">
              <w:marLeft w:val="0"/>
              <w:marRight w:val="0"/>
              <w:marTop w:val="0"/>
              <w:marBottom w:val="0"/>
              <w:divBdr>
                <w:top w:val="none" w:sz="0" w:space="0" w:color="auto"/>
                <w:left w:val="none" w:sz="0" w:space="0" w:color="auto"/>
                <w:bottom w:val="none" w:sz="0" w:space="0" w:color="auto"/>
                <w:right w:val="none" w:sz="0" w:space="0" w:color="auto"/>
              </w:divBdr>
              <w:divsChild>
                <w:div w:id="108009952">
                  <w:marLeft w:val="0"/>
                  <w:marRight w:val="0"/>
                  <w:marTop w:val="0"/>
                  <w:marBottom w:val="0"/>
                  <w:divBdr>
                    <w:top w:val="none" w:sz="0" w:space="0" w:color="auto"/>
                    <w:left w:val="none" w:sz="0" w:space="0" w:color="auto"/>
                    <w:bottom w:val="none" w:sz="0" w:space="0" w:color="auto"/>
                    <w:right w:val="none" w:sz="0" w:space="0" w:color="auto"/>
                  </w:divBdr>
                </w:div>
              </w:divsChild>
            </w:div>
            <w:div w:id="739135344">
              <w:marLeft w:val="0"/>
              <w:marRight w:val="0"/>
              <w:marTop w:val="0"/>
              <w:marBottom w:val="0"/>
              <w:divBdr>
                <w:top w:val="none" w:sz="0" w:space="0" w:color="auto"/>
                <w:left w:val="none" w:sz="0" w:space="0" w:color="auto"/>
                <w:bottom w:val="none" w:sz="0" w:space="0" w:color="auto"/>
                <w:right w:val="none" w:sz="0" w:space="0" w:color="auto"/>
              </w:divBdr>
              <w:divsChild>
                <w:div w:id="391386261">
                  <w:marLeft w:val="0"/>
                  <w:marRight w:val="0"/>
                  <w:marTop w:val="0"/>
                  <w:marBottom w:val="0"/>
                  <w:divBdr>
                    <w:top w:val="none" w:sz="0" w:space="0" w:color="auto"/>
                    <w:left w:val="none" w:sz="0" w:space="0" w:color="auto"/>
                    <w:bottom w:val="none" w:sz="0" w:space="0" w:color="auto"/>
                    <w:right w:val="none" w:sz="0" w:space="0" w:color="auto"/>
                  </w:divBdr>
                </w:div>
              </w:divsChild>
            </w:div>
            <w:div w:id="802499047">
              <w:marLeft w:val="0"/>
              <w:marRight w:val="0"/>
              <w:marTop w:val="0"/>
              <w:marBottom w:val="0"/>
              <w:divBdr>
                <w:top w:val="none" w:sz="0" w:space="0" w:color="auto"/>
                <w:left w:val="none" w:sz="0" w:space="0" w:color="auto"/>
                <w:bottom w:val="none" w:sz="0" w:space="0" w:color="auto"/>
                <w:right w:val="none" w:sz="0" w:space="0" w:color="auto"/>
              </w:divBdr>
              <w:divsChild>
                <w:div w:id="1192644394">
                  <w:marLeft w:val="0"/>
                  <w:marRight w:val="0"/>
                  <w:marTop w:val="0"/>
                  <w:marBottom w:val="0"/>
                  <w:divBdr>
                    <w:top w:val="none" w:sz="0" w:space="0" w:color="auto"/>
                    <w:left w:val="none" w:sz="0" w:space="0" w:color="auto"/>
                    <w:bottom w:val="none" w:sz="0" w:space="0" w:color="auto"/>
                    <w:right w:val="none" w:sz="0" w:space="0" w:color="auto"/>
                  </w:divBdr>
                </w:div>
              </w:divsChild>
            </w:div>
            <w:div w:id="1041125005">
              <w:marLeft w:val="0"/>
              <w:marRight w:val="0"/>
              <w:marTop w:val="0"/>
              <w:marBottom w:val="0"/>
              <w:divBdr>
                <w:top w:val="none" w:sz="0" w:space="0" w:color="auto"/>
                <w:left w:val="none" w:sz="0" w:space="0" w:color="auto"/>
                <w:bottom w:val="none" w:sz="0" w:space="0" w:color="auto"/>
                <w:right w:val="none" w:sz="0" w:space="0" w:color="auto"/>
              </w:divBdr>
              <w:divsChild>
                <w:div w:id="60105835">
                  <w:marLeft w:val="0"/>
                  <w:marRight w:val="0"/>
                  <w:marTop w:val="0"/>
                  <w:marBottom w:val="0"/>
                  <w:divBdr>
                    <w:top w:val="none" w:sz="0" w:space="0" w:color="auto"/>
                    <w:left w:val="none" w:sz="0" w:space="0" w:color="auto"/>
                    <w:bottom w:val="none" w:sz="0" w:space="0" w:color="auto"/>
                    <w:right w:val="none" w:sz="0" w:space="0" w:color="auto"/>
                  </w:divBdr>
                </w:div>
              </w:divsChild>
            </w:div>
            <w:div w:id="1130392282">
              <w:marLeft w:val="0"/>
              <w:marRight w:val="0"/>
              <w:marTop w:val="0"/>
              <w:marBottom w:val="0"/>
              <w:divBdr>
                <w:top w:val="none" w:sz="0" w:space="0" w:color="auto"/>
                <w:left w:val="none" w:sz="0" w:space="0" w:color="auto"/>
                <w:bottom w:val="none" w:sz="0" w:space="0" w:color="auto"/>
                <w:right w:val="none" w:sz="0" w:space="0" w:color="auto"/>
              </w:divBdr>
              <w:divsChild>
                <w:div w:id="1438330988">
                  <w:marLeft w:val="0"/>
                  <w:marRight w:val="0"/>
                  <w:marTop w:val="0"/>
                  <w:marBottom w:val="0"/>
                  <w:divBdr>
                    <w:top w:val="none" w:sz="0" w:space="0" w:color="auto"/>
                    <w:left w:val="none" w:sz="0" w:space="0" w:color="auto"/>
                    <w:bottom w:val="none" w:sz="0" w:space="0" w:color="auto"/>
                    <w:right w:val="none" w:sz="0" w:space="0" w:color="auto"/>
                  </w:divBdr>
                </w:div>
              </w:divsChild>
            </w:div>
            <w:div w:id="1230651049">
              <w:marLeft w:val="0"/>
              <w:marRight w:val="0"/>
              <w:marTop w:val="0"/>
              <w:marBottom w:val="0"/>
              <w:divBdr>
                <w:top w:val="none" w:sz="0" w:space="0" w:color="auto"/>
                <w:left w:val="none" w:sz="0" w:space="0" w:color="auto"/>
                <w:bottom w:val="none" w:sz="0" w:space="0" w:color="auto"/>
                <w:right w:val="none" w:sz="0" w:space="0" w:color="auto"/>
              </w:divBdr>
              <w:divsChild>
                <w:div w:id="1907915927">
                  <w:marLeft w:val="0"/>
                  <w:marRight w:val="0"/>
                  <w:marTop w:val="0"/>
                  <w:marBottom w:val="0"/>
                  <w:divBdr>
                    <w:top w:val="none" w:sz="0" w:space="0" w:color="auto"/>
                    <w:left w:val="none" w:sz="0" w:space="0" w:color="auto"/>
                    <w:bottom w:val="none" w:sz="0" w:space="0" w:color="auto"/>
                    <w:right w:val="none" w:sz="0" w:space="0" w:color="auto"/>
                  </w:divBdr>
                </w:div>
              </w:divsChild>
            </w:div>
            <w:div w:id="1362781810">
              <w:marLeft w:val="0"/>
              <w:marRight w:val="0"/>
              <w:marTop w:val="0"/>
              <w:marBottom w:val="0"/>
              <w:divBdr>
                <w:top w:val="none" w:sz="0" w:space="0" w:color="auto"/>
                <w:left w:val="none" w:sz="0" w:space="0" w:color="auto"/>
                <w:bottom w:val="none" w:sz="0" w:space="0" w:color="auto"/>
                <w:right w:val="none" w:sz="0" w:space="0" w:color="auto"/>
              </w:divBdr>
              <w:divsChild>
                <w:div w:id="490944938">
                  <w:marLeft w:val="0"/>
                  <w:marRight w:val="0"/>
                  <w:marTop w:val="0"/>
                  <w:marBottom w:val="0"/>
                  <w:divBdr>
                    <w:top w:val="none" w:sz="0" w:space="0" w:color="auto"/>
                    <w:left w:val="none" w:sz="0" w:space="0" w:color="auto"/>
                    <w:bottom w:val="none" w:sz="0" w:space="0" w:color="auto"/>
                    <w:right w:val="none" w:sz="0" w:space="0" w:color="auto"/>
                  </w:divBdr>
                </w:div>
              </w:divsChild>
            </w:div>
            <w:div w:id="1502508445">
              <w:marLeft w:val="0"/>
              <w:marRight w:val="0"/>
              <w:marTop w:val="0"/>
              <w:marBottom w:val="0"/>
              <w:divBdr>
                <w:top w:val="none" w:sz="0" w:space="0" w:color="auto"/>
                <w:left w:val="none" w:sz="0" w:space="0" w:color="auto"/>
                <w:bottom w:val="none" w:sz="0" w:space="0" w:color="auto"/>
                <w:right w:val="none" w:sz="0" w:space="0" w:color="auto"/>
              </w:divBdr>
              <w:divsChild>
                <w:div w:id="150097868">
                  <w:marLeft w:val="0"/>
                  <w:marRight w:val="0"/>
                  <w:marTop w:val="0"/>
                  <w:marBottom w:val="0"/>
                  <w:divBdr>
                    <w:top w:val="none" w:sz="0" w:space="0" w:color="auto"/>
                    <w:left w:val="none" w:sz="0" w:space="0" w:color="auto"/>
                    <w:bottom w:val="none" w:sz="0" w:space="0" w:color="auto"/>
                    <w:right w:val="none" w:sz="0" w:space="0" w:color="auto"/>
                  </w:divBdr>
                </w:div>
              </w:divsChild>
            </w:div>
            <w:div w:id="1541435897">
              <w:marLeft w:val="0"/>
              <w:marRight w:val="0"/>
              <w:marTop w:val="0"/>
              <w:marBottom w:val="0"/>
              <w:divBdr>
                <w:top w:val="none" w:sz="0" w:space="0" w:color="auto"/>
                <w:left w:val="none" w:sz="0" w:space="0" w:color="auto"/>
                <w:bottom w:val="none" w:sz="0" w:space="0" w:color="auto"/>
                <w:right w:val="none" w:sz="0" w:space="0" w:color="auto"/>
              </w:divBdr>
              <w:divsChild>
                <w:div w:id="828712368">
                  <w:marLeft w:val="0"/>
                  <w:marRight w:val="0"/>
                  <w:marTop w:val="0"/>
                  <w:marBottom w:val="0"/>
                  <w:divBdr>
                    <w:top w:val="none" w:sz="0" w:space="0" w:color="auto"/>
                    <w:left w:val="none" w:sz="0" w:space="0" w:color="auto"/>
                    <w:bottom w:val="none" w:sz="0" w:space="0" w:color="auto"/>
                    <w:right w:val="none" w:sz="0" w:space="0" w:color="auto"/>
                  </w:divBdr>
                </w:div>
              </w:divsChild>
            </w:div>
            <w:div w:id="1610770878">
              <w:marLeft w:val="0"/>
              <w:marRight w:val="0"/>
              <w:marTop w:val="0"/>
              <w:marBottom w:val="0"/>
              <w:divBdr>
                <w:top w:val="none" w:sz="0" w:space="0" w:color="auto"/>
                <w:left w:val="none" w:sz="0" w:space="0" w:color="auto"/>
                <w:bottom w:val="none" w:sz="0" w:space="0" w:color="auto"/>
                <w:right w:val="none" w:sz="0" w:space="0" w:color="auto"/>
              </w:divBdr>
              <w:divsChild>
                <w:div w:id="185221344">
                  <w:marLeft w:val="0"/>
                  <w:marRight w:val="0"/>
                  <w:marTop w:val="0"/>
                  <w:marBottom w:val="0"/>
                  <w:divBdr>
                    <w:top w:val="none" w:sz="0" w:space="0" w:color="auto"/>
                    <w:left w:val="none" w:sz="0" w:space="0" w:color="auto"/>
                    <w:bottom w:val="none" w:sz="0" w:space="0" w:color="auto"/>
                    <w:right w:val="none" w:sz="0" w:space="0" w:color="auto"/>
                  </w:divBdr>
                </w:div>
              </w:divsChild>
            </w:div>
            <w:div w:id="1624000368">
              <w:marLeft w:val="0"/>
              <w:marRight w:val="0"/>
              <w:marTop w:val="0"/>
              <w:marBottom w:val="0"/>
              <w:divBdr>
                <w:top w:val="none" w:sz="0" w:space="0" w:color="auto"/>
                <w:left w:val="none" w:sz="0" w:space="0" w:color="auto"/>
                <w:bottom w:val="none" w:sz="0" w:space="0" w:color="auto"/>
                <w:right w:val="none" w:sz="0" w:space="0" w:color="auto"/>
              </w:divBdr>
              <w:divsChild>
                <w:div w:id="129398641">
                  <w:marLeft w:val="0"/>
                  <w:marRight w:val="0"/>
                  <w:marTop w:val="0"/>
                  <w:marBottom w:val="0"/>
                  <w:divBdr>
                    <w:top w:val="none" w:sz="0" w:space="0" w:color="auto"/>
                    <w:left w:val="none" w:sz="0" w:space="0" w:color="auto"/>
                    <w:bottom w:val="none" w:sz="0" w:space="0" w:color="auto"/>
                    <w:right w:val="none" w:sz="0" w:space="0" w:color="auto"/>
                  </w:divBdr>
                </w:div>
              </w:divsChild>
            </w:div>
            <w:div w:id="1625235875">
              <w:marLeft w:val="0"/>
              <w:marRight w:val="0"/>
              <w:marTop w:val="0"/>
              <w:marBottom w:val="0"/>
              <w:divBdr>
                <w:top w:val="none" w:sz="0" w:space="0" w:color="auto"/>
                <w:left w:val="none" w:sz="0" w:space="0" w:color="auto"/>
                <w:bottom w:val="none" w:sz="0" w:space="0" w:color="auto"/>
                <w:right w:val="none" w:sz="0" w:space="0" w:color="auto"/>
              </w:divBdr>
              <w:divsChild>
                <w:div w:id="523832226">
                  <w:marLeft w:val="0"/>
                  <w:marRight w:val="0"/>
                  <w:marTop w:val="0"/>
                  <w:marBottom w:val="0"/>
                  <w:divBdr>
                    <w:top w:val="none" w:sz="0" w:space="0" w:color="auto"/>
                    <w:left w:val="none" w:sz="0" w:space="0" w:color="auto"/>
                    <w:bottom w:val="none" w:sz="0" w:space="0" w:color="auto"/>
                    <w:right w:val="none" w:sz="0" w:space="0" w:color="auto"/>
                  </w:divBdr>
                </w:div>
              </w:divsChild>
            </w:div>
            <w:div w:id="1652369324">
              <w:marLeft w:val="0"/>
              <w:marRight w:val="0"/>
              <w:marTop w:val="0"/>
              <w:marBottom w:val="0"/>
              <w:divBdr>
                <w:top w:val="none" w:sz="0" w:space="0" w:color="auto"/>
                <w:left w:val="none" w:sz="0" w:space="0" w:color="auto"/>
                <w:bottom w:val="none" w:sz="0" w:space="0" w:color="auto"/>
                <w:right w:val="none" w:sz="0" w:space="0" w:color="auto"/>
              </w:divBdr>
              <w:divsChild>
                <w:div w:id="1910919670">
                  <w:marLeft w:val="0"/>
                  <w:marRight w:val="0"/>
                  <w:marTop w:val="0"/>
                  <w:marBottom w:val="0"/>
                  <w:divBdr>
                    <w:top w:val="none" w:sz="0" w:space="0" w:color="auto"/>
                    <w:left w:val="none" w:sz="0" w:space="0" w:color="auto"/>
                    <w:bottom w:val="none" w:sz="0" w:space="0" w:color="auto"/>
                    <w:right w:val="none" w:sz="0" w:space="0" w:color="auto"/>
                  </w:divBdr>
                </w:div>
              </w:divsChild>
            </w:div>
            <w:div w:id="1689091717">
              <w:marLeft w:val="0"/>
              <w:marRight w:val="0"/>
              <w:marTop w:val="0"/>
              <w:marBottom w:val="0"/>
              <w:divBdr>
                <w:top w:val="none" w:sz="0" w:space="0" w:color="auto"/>
                <w:left w:val="none" w:sz="0" w:space="0" w:color="auto"/>
                <w:bottom w:val="none" w:sz="0" w:space="0" w:color="auto"/>
                <w:right w:val="none" w:sz="0" w:space="0" w:color="auto"/>
              </w:divBdr>
              <w:divsChild>
                <w:div w:id="1455517760">
                  <w:marLeft w:val="0"/>
                  <w:marRight w:val="0"/>
                  <w:marTop w:val="0"/>
                  <w:marBottom w:val="0"/>
                  <w:divBdr>
                    <w:top w:val="none" w:sz="0" w:space="0" w:color="auto"/>
                    <w:left w:val="none" w:sz="0" w:space="0" w:color="auto"/>
                    <w:bottom w:val="none" w:sz="0" w:space="0" w:color="auto"/>
                    <w:right w:val="none" w:sz="0" w:space="0" w:color="auto"/>
                  </w:divBdr>
                </w:div>
              </w:divsChild>
            </w:div>
            <w:div w:id="1770155941">
              <w:marLeft w:val="0"/>
              <w:marRight w:val="0"/>
              <w:marTop w:val="0"/>
              <w:marBottom w:val="0"/>
              <w:divBdr>
                <w:top w:val="none" w:sz="0" w:space="0" w:color="auto"/>
                <w:left w:val="none" w:sz="0" w:space="0" w:color="auto"/>
                <w:bottom w:val="none" w:sz="0" w:space="0" w:color="auto"/>
                <w:right w:val="none" w:sz="0" w:space="0" w:color="auto"/>
              </w:divBdr>
              <w:divsChild>
                <w:div w:id="2116634081">
                  <w:marLeft w:val="0"/>
                  <w:marRight w:val="0"/>
                  <w:marTop w:val="0"/>
                  <w:marBottom w:val="0"/>
                  <w:divBdr>
                    <w:top w:val="none" w:sz="0" w:space="0" w:color="auto"/>
                    <w:left w:val="none" w:sz="0" w:space="0" w:color="auto"/>
                    <w:bottom w:val="none" w:sz="0" w:space="0" w:color="auto"/>
                    <w:right w:val="none" w:sz="0" w:space="0" w:color="auto"/>
                  </w:divBdr>
                </w:div>
              </w:divsChild>
            </w:div>
            <w:div w:id="1804535905">
              <w:marLeft w:val="0"/>
              <w:marRight w:val="0"/>
              <w:marTop w:val="0"/>
              <w:marBottom w:val="0"/>
              <w:divBdr>
                <w:top w:val="none" w:sz="0" w:space="0" w:color="auto"/>
                <w:left w:val="none" w:sz="0" w:space="0" w:color="auto"/>
                <w:bottom w:val="none" w:sz="0" w:space="0" w:color="auto"/>
                <w:right w:val="none" w:sz="0" w:space="0" w:color="auto"/>
              </w:divBdr>
              <w:divsChild>
                <w:div w:id="1325083700">
                  <w:marLeft w:val="0"/>
                  <w:marRight w:val="0"/>
                  <w:marTop w:val="0"/>
                  <w:marBottom w:val="0"/>
                  <w:divBdr>
                    <w:top w:val="none" w:sz="0" w:space="0" w:color="auto"/>
                    <w:left w:val="none" w:sz="0" w:space="0" w:color="auto"/>
                    <w:bottom w:val="none" w:sz="0" w:space="0" w:color="auto"/>
                    <w:right w:val="none" w:sz="0" w:space="0" w:color="auto"/>
                  </w:divBdr>
                </w:div>
              </w:divsChild>
            </w:div>
            <w:div w:id="1894729191">
              <w:marLeft w:val="0"/>
              <w:marRight w:val="0"/>
              <w:marTop w:val="0"/>
              <w:marBottom w:val="0"/>
              <w:divBdr>
                <w:top w:val="none" w:sz="0" w:space="0" w:color="auto"/>
                <w:left w:val="none" w:sz="0" w:space="0" w:color="auto"/>
                <w:bottom w:val="none" w:sz="0" w:space="0" w:color="auto"/>
                <w:right w:val="none" w:sz="0" w:space="0" w:color="auto"/>
              </w:divBdr>
              <w:divsChild>
                <w:div w:id="212473767">
                  <w:marLeft w:val="0"/>
                  <w:marRight w:val="0"/>
                  <w:marTop w:val="0"/>
                  <w:marBottom w:val="0"/>
                  <w:divBdr>
                    <w:top w:val="none" w:sz="0" w:space="0" w:color="auto"/>
                    <w:left w:val="none" w:sz="0" w:space="0" w:color="auto"/>
                    <w:bottom w:val="none" w:sz="0" w:space="0" w:color="auto"/>
                    <w:right w:val="none" w:sz="0" w:space="0" w:color="auto"/>
                  </w:divBdr>
                </w:div>
              </w:divsChild>
            </w:div>
            <w:div w:id="1965303196">
              <w:marLeft w:val="0"/>
              <w:marRight w:val="0"/>
              <w:marTop w:val="0"/>
              <w:marBottom w:val="0"/>
              <w:divBdr>
                <w:top w:val="none" w:sz="0" w:space="0" w:color="auto"/>
                <w:left w:val="none" w:sz="0" w:space="0" w:color="auto"/>
                <w:bottom w:val="none" w:sz="0" w:space="0" w:color="auto"/>
                <w:right w:val="none" w:sz="0" w:space="0" w:color="auto"/>
              </w:divBdr>
              <w:divsChild>
                <w:div w:id="804854751">
                  <w:marLeft w:val="0"/>
                  <w:marRight w:val="0"/>
                  <w:marTop w:val="0"/>
                  <w:marBottom w:val="0"/>
                  <w:divBdr>
                    <w:top w:val="none" w:sz="0" w:space="0" w:color="auto"/>
                    <w:left w:val="none" w:sz="0" w:space="0" w:color="auto"/>
                    <w:bottom w:val="none" w:sz="0" w:space="0" w:color="auto"/>
                    <w:right w:val="none" w:sz="0" w:space="0" w:color="auto"/>
                  </w:divBdr>
                </w:div>
                <w:div w:id="1049498018">
                  <w:marLeft w:val="0"/>
                  <w:marRight w:val="0"/>
                  <w:marTop w:val="0"/>
                  <w:marBottom w:val="0"/>
                  <w:divBdr>
                    <w:top w:val="none" w:sz="0" w:space="0" w:color="auto"/>
                    <w:left w:val="none" w:sz="0" w:space="0" w:color="auto"/>
                    <w:bottom w:val="none" w:sz="0" w:space="0" w:color="auto"/>
                    <w:right w:val="none" w:sz="0" w:space="0" w:color="auto"/>
                  </w:divBdr>
                </w:div>
              </w:divsChild>
            </w:div>
            <w:div w:id="1973633180">
              <w:marLeft w:val="0"/>
              <w:marRight w:val="0"/>
              <w:marTop w:val="0"/>
              <w:marBottom w:val="0"/>
              <w:divBdr>
                <w:top w:val="none" w:sz="0" w:space="0" w:color="auto"/>
                <w:left w:val="none" w:sz="0" w:space="0" w:color="auto"/>
                <w:bottom w:val="none" w:sz="0" w:space="0" w:color="auto"/>
                <w:right w:val="none" w:sz="0" w:space="0" w:color="auto"/>
              </w:divBdr>
              <w:divsChild>
                <w:div w:id="1149983930">
                  <w:marLeft w:val="0"/>
                  <w:marRight w:val="0"/>
                  <w:marTop w:val="0"/>
                  <w:marBottom w:val="0"/>
                  <w:divBdr>
                    <w:top w:val="none" w:sz="0" w:space="0" w:color="auto"/>
                    <w:left w:val="none" w:sz="0" w:space="0" w:color="auto"/>
                    <w:bottom w:val="none" w:sz="0" w:space="0" w:color="auto"/>
                    <w:right w:val="none" w:sz="0" w:space="0" w:color="auto"/>
                  </w:divBdr>
                </w:div>
              </w:divsChild>
            </w:div>
            <w:div w:id="1984577229">
              <w:marLeft w:val="0"/>
              <w:marRight w:val="0"/>
              <w:marTop w:val="0"/>
              <w:marBottom w:val="0"/>
              <w:divBdr>
                <w:top w:val="none" w:sz="0" w:space="0" w:color="auto"/>
                <w:left w:val="none" w:sz="0" w:space="0" w:color="auto"/>
                <w:bottom w:val="none" w:sz="0" w:space="0" w:color="auto"/>
                <w:right w:val="none" w:sz="0" w:space="0" w:color="auto"/>
              </w:divBdr>
              <w:divsChild>
                <w:div w:id="487870549">
                  <w:marLeft w:val="0"/>
                  <w:marRight w:val="0"/>
                  <w:marTop w:val="0"/>
                  <w:marBottom w:val="0"/>
                  <w:divBdr>
                    <w:top w:val="none" w:sz="0" w:space="0" w:color="auto"/>
                    <w:left w:val="none" w:sz="0" w:space="0" w:color="auto"/>
                    <w:bottom w:val="none" w:sz="0" w:space="0" w:color="auto"/>
                    <w:right w:val="none" w:sz="0" w:space="0" w:color="auto"/>
                  </w:divBdr>
                </w:div>
              </w:divsChild>
            </w:div>
            <w:div w:id="2061828159">
              <w:marLeft w:val="0"/>
              <w:marRight w:val="0"/>
              <w:marTop w:val="0"/>
              <w:marBottom w:val="0"/>
              <w:divBdr>
                <w:top w:val="none" w:sz="0" w:space="0" w:color="auto"/>
                <w:left w:val="none" w:sz="0" w:space="0" w:color="auto"/>
                <w:bottom w:val="none" w:sz="0" w:space="0" w:color="auto"/>
                <w:right w:val="none" w:sz="0" w:space="0" w:color="auto"/>
              </w:divBdr>
              <w:divsChild>
                <w:div w:id="1003168310">
                  <w:marLeft w:val="0"/>
                  <w:marRight w:val="0"/>
                  <w:marTop w:val="0"/>
                  <w:marBottom w:val="0"/>
                  <w:divBdr>
                    <w:top w:val="none" w:sz="0" w:space="0" w:color="auto"/>
                    <w:left w:val="none" w:sz="0" w:space="0" w:color="auto"/>
                    <w:bottom w:val="none" w:sz="0" w:space="0" w:color="auto"/>
                    <w:right w:val="none" w:sz="0" w:space="0" w:color="auto"/>
                  </w:divBdr>
                </w:div>
              </w:divsChild>
            </w:div>
            <w:div w:id="2074353106">
              <w:marLeft w:val="0"/>
              <w:marRight w:val="0"/>
              <w:marTop w:val="0"/>
              <w:marBottom w:val="0"/>
              <w:divBdr>
                <w:top w:val="none" w:sz="0" w:space="0" w:color="auto"/>
                <w:left w:val="none" w:sz="0" w:space="0" w:color="auto"/>
                <w:bottom w:val="none" w:sz="0" w:space="0" w:color="auto"/>
                <w:right w:val="none" w:sz="0" w:space="0" w:color="auto"/>
              </w:divBdr>
              <w:divsChild>
                <w:div w:id="322783293">
                  <w:marLeft w:val="0"/>
                  <w:marRight w:val="0"/>
                  <w:marTop w:val="0"/>
                  <w:marBottom w:val="0"/>
                  <w:divBdr>
                    <w:top w:val="none" w:sz="0" w:space="0" w:color="auto"/>
                    <w:left w:val="none" w:sz="0" w:space="0" w:color="auto"/>
                    <w:bottom w:val="none" w:sz="0" w:space="0" w:color="auto"/>
                    <w:right w:val="none" w:sz="0" w:space="0" w:color="auto"/>
                  </w:divBdr>
                </w:div>
              </w:divsChild>
            </w:div>
            <w:div w:id="2078085108">
              <w:marLeft w:val="0"/>
              <w:marRight w:val="0"/>
              <w:marTop w:val="0"/>
              <w:marBottom w:val="0"/>
              <w:divBdr>
                <w:top w:val="none" w:sz="0" w:space="0" w:color="auto"/>
                <w:left w:val="none" w:sz="0" w:space="0" w:color="auto"/>
                <w:bottom w:val="none" w:sz="0" w:space="0" w:color="auto"/>
                <w:right w:val="none" w:sz="0" w:space="0" w:color="auto"/>
              </w:divBdr>
              <w:divsChild>
                <w:div w:id="1582179294">
                  <w:marLeft w:val="0"/>
                  <w:marRight w:val="0"/>
                  <w:marTop w:val="0"/>
                  <w:marBottom w:val="0"/>
                  <w:divBdr>
                    <w:top w:val="none" w:sz="0" w:space="0" w:color="auto"/>
                    <w:left w:val="none" w:sz="0" w:space="0" w:color="auto"/>
                    <w:bottom w:val="none" w:sz="0" w:space="0" w:color="auto"/>
                    <w:right w:val="none" w:sz="0" w:space="0" w:color="auto"/>
                  </w:divBdr>
                </w:div>
              </w:divsChild>
            </w:div>
            <w:div w:id="2091999850">
              <w:marLeft w:val="0"/>
              <w:marRight w:val="0"/>
              <w:marTop w:val="0"/>
              <w:marBottom w:val="0"/>
              <w:divBdr>
                <w:top w:val="none" w:sz="0" w:space="0" w:color="auto"/>
                <w:left w:val="none" w:sz="0" w:space="0" w:color="auto"/>
                <w:bottom w:val="none" w:sz="0" w:space="0" w:color="auto"/>
                <w:right w:val="none" w:sz="0" w:space="0" w:color="auto"/>
              </w:divBdr>
              <w:divsChild>
                <w:div w:id="10185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20106">
      <w:bodyDiv w:val="1"/>
      <w:marLeft w:val="0"/>
      <w:marRight w:val="0"/>
      <w:marTop w:val="0"/>
      <w:marBottom w:val="0"/>
      <w:divBdr>
        <w:top w:val="none" w:sz="0" w:space="0" w:color="auto"/>
        <w:left w:val="none" w:sz="0" w:space="0" w:color="auto"/>
        <w:bottom w:val="none" w:sz="0" w:space="0" w:color="auto"/>
        <w:right w:val="none" w:sz="0" w:space="0" w:color="auto"/>
      </w:divBdr>
    </w:div>
    <w:div w:id="367339358">
      <w:bodyDiv w:val="1"/>
      <w:marLeft w:val="0"/>
      <w:marRight w:val="0"/>
      <w:marTop w:val="0"/>
      <w:marBottom w:val="0"/>
      <w:divBdr>
        <w:top w:val="none" w:sz="0" w:space="0" w:color="auto"/>
        <w:left w:val="none" w:sz="0" w:space="0" w:color="auto"/>
        <w:bottom w:val="none" w:sz="0" w:space="0" w:color="auto"/>
        <w:right w:val="none" w:sz="0" w:space="0" w:color="auto"/>
      </w:divBdr>
      <w:divsChild>
        <w:div w:id="18240191">
          <w:marLeft w:val="0"/>
          <w:marRight w:val="0"/>
          <w:marTop w:val="0"/>
          <w:marBottom w:val="0"/>
          <w:divBdr>
            <w:top w:val="none" w:sz="0" w:space="0" w:color="auto"/>
            <w:left w:val="none" w:sz="0" w:space="0" w:color="auto"/>
            <w:bottom w:val="none" w:sz="0" w:space="0" w:color="auto"/>
            <w:right w:val="none" w:sz="0" w:space="0" w:color="auto"/>
          </w:divBdr>
          <w:divsChild>
            <w:div w:id="244924916">
              <w:marLeft w:val="0"/>
              <w:marRight w:val="0"/>
              <w:marTop w:val="0"/>
              <w:marBottom w:val="0"/>
              <w:divBdr>
                <w:top w:val="none" w:sz="0" w:space="0" w:color="auto"/>
                <w:left w:val="none" w:sz="0" w:space="0" w:color="auto"/>
                <w:bottom w:val="none" w:sz="0" w:space="0" w:color="auto"/>
                <w:right w:val="none" w:sz="0" w:space="0" w:color="auto"/>
              </w:divBdr>
              <w:divsChild>
                <w:div w:id="1438523761">
                  <w:marLeft w:val="0"/>
                  <w:marRight w:val="0"/>
                  <w:marTop w:val="0"/>
                  <w:marBottom w:val="0"/>
                  <w:divBdr>
                    <w:top w:val="none" w:sz="0" w:space="0" w:color="auto"/>
                    <w:left w:val="none" w:sz="0" w:space="0" w:color="auto"/>
                    <w:bottom w:val="none" w:sz="0" w:space="0" w:color="auto"/>
                    <w:right w:val="none" w:sz="0" w:space="0" w:color="auto"/>
                  </w:divBdr>
                </w:div>
              </w:divsChild>
            </w:div>
            <w:div w:id="251010010">
              <w:marLeft w:val="0"/>
              <w:marRight w:val="0"/>
              <w:marTop w:val="0"/>
              <w:marBottom w:val="0"/>
              <w:divBdr>
                <w:top w:val="none" w:sz="0" w:space="0" w:color="auto"/>
                <w:left w:val="none" w:sz="0" w:space="0" w:color="auto"/>
                <w:bottom w:val="none" w:sz="0" w:space="0" w:color="auto"/>
                <w:right w:val="none" w:sz="0" w:space="0" w:color="auto"/>
              </w:divBdr>
              <w:divsChild>
                <w:div w:id="1117020144">
                  <w:marLeft w:val="0"/>
                  <w:marRight w:val="0"/>
                  <w:marTop w:val="0"/>
                  <w:marBottom w:val="0"/>
                  <w:divBdr>
                    <w:top w:val="none" w:sz="0" w:space="0" w:color="auto"/>
                    <w:left w:val="none" w:sz="0" w:space="0" w:color="auto"/>
                    <w:bottom w:val="none" w:sz="0" w:space="0" w:color="auto"/>
                    <w:right w:val="none" w:sz="0" w:space="0" w:color="auto"/>
                  </w:divBdr>
                </w:div>
              </w:divsChild>
            </w:div>
            <w:div w:id="384181196">
              <w:marLeft w:val="0"/>
              <w:marRight w:val="0"/>
              <w:marTop w:val="0"/>
              <w:marBottom w:val="0"/>
              <w:divBdr>
                <w:top w:val="none" w:sz="0" w:space="0" w:color="auto"/>
                <w:left w:val="none" w:sz="0" w:space="0" w:color="auto"/>
                <w:bottom w:val="none" w:sz="0" w:space="0" w:color="auto"/>
                <w:right w:val="none" w:sz="0" w:space="0" w:color="auto"/>
              </w:divBdr>
              <w:divsChild>
                <w:div w:id="1684629528">
                  <w:marLeft w:val="0"/>
                  <w:marRight w:val="0"/>
                  <w:marTop w:val="0"/>
                  <w:marBottom w:val="0"/>
                  <w:divBdr>
                    <w:top w:val="none" w:sz="0" w:space="0" w:color="auto"/>
                    <w:left w:val="none" w:sz="0" w:space="0" w:color="auto"/>
                    <w:bottom w:val="none" w:sz="0" w:space="0" w:color="auto"/>
                    <w:right w:val="none" w:sz="0" w:space="0" w:color="auto"/>
                  </w:divBdr>
                </w:div>
              </w:divsChild>
            </w:div>
            <w:div w:id="385685521">
              <w:marLeft w:val="0"/>
              <w:marRight w:val="0"/>
              <w:marTop w:val="0"/>
              <w:marBottom w:val="0"/>
              <w:divBdr>
                <w:top w:val="none" w:sz="0" w:space="0" w:color="auto"/>
                <w:left w:val="none" w:sz="0" w:space="0" w:color="auto"/>
                <w:bottom w:val="none" w:sz="0" w:space="0" w:color="auto"/>
                <w:right w:val="none" w:sz="0" w:space="0" w:color="auto"/>
              </w:divBdr>
              <w:divsChild>
                <w:div w:id="764302342">
                  <w:marLeft w:val="0"/>
                  <w:marRight w:val="0"/>
                  <w:marTop w:val="0"/>
                  <w:marBottom w:val="0"/>
                  <w:divBdr>
                    <w:top w:val="none" w:sz="0" w:space="0" w:color="auto"/>
                    <w:left w:val="none" w:sz="0" w:space="0" w:color="auto"/>
                    <w:bottom w:val="none" w:sz="0" w:space="0" w:color="auto"/>
                    <w:right w:val="none" w:sz="0" w:space="0" w:color="auto"/>
                  </w:divBdr>
                </w:div>
              </w:divsChild>
            </w:div>
            <w:div w:id="449084565">
              <w:marLeft w:val="0"/>
              <w:marRight w:val="0"/>
              <w:marTop w:val="0"/>
              <w:marBottom w:val="0"/>
              <w:divBdr>
                <w:top w:val="none" w:sz="0" w:space="0" w:color="auto"/>
                <w:left w:val="none" w:sz="0" w:space="0" w:color="auto"/>
                <w:bottom w:val="none" w:sz="0" w:space="0" w:color="auto"/>
                <w:right w:val="none" w:sz="0" w:space="0" w:color="auto"/>
              </w:divBdr>
              <w:divsChild>
                <w:div w:id="1977103661">
                  <w:marLeft w:val="0"/>
                  <w:marRight w:val="0"/>
                  <w:marTop w:val="0"/>
                  <w:marBottom w:val="0"/>
                  <w:divBdr>
                    <w:top w:val="none" w:sz="0" w:space="0" w:color="auto"/>
                    <w:left w:val="none" w:sz="0" w:space="0" w:color="auto"/>
                    <w:bottom w:val="none" w:sz="0" w:space="0" w:color="auto"/>
                    <w:right w:val="none" w:sz="0" w:space="0" w:color="auto"/>
                  </w:divBdr>
                </w:div>
              </w:divsChild>
            </w:div>
            <w:div w:id="516584166">
              <w:marLeft w:val="0"/>
              <w:marRight w:val="0"/>
              <w:marTop w:val="0"/>
              <w:marBottom w:val="0"/>
              <w:divBdr>
                <w:top w:val="none" w:sz="0" w:space="0" w:color="auto"/>
                <w:left w:val="none" w:sz="0" w:space="0" w:color="auto"/>
                <w:bottom w:val="none" w:sz="0" w:space="0" w:color="auto"/>
                <w:right w:val="none" w:sz="0" w:space="0" w:color="auto"/>
              </w:divBdr>
              <w:divsChild>
                <w:div w:id="1396664121">
                  <w:marLeft w:val="0"/>
                  <w:marRight w:val="0"/>
                  <w:marTop w:val="0"/>
                  <w:marBottom w:val="0"/>
                  <w:divBdr>
                    <w:top w:val="none" w:sz="0" w:space="0" w:color="auto"/>
                    <w:left w:val="none" w:sz="0" w:space="0" w:color="auto"/>
                    <w:bottom w:val="none" w:sz="0" w:space="0" w:color="auto"/>
                    <w:right w:val="none" w:sz="0" w:space="0" w:color="auto"/>
                  </w:divBdr>
                </w:div>
              </w:divsChild>
            </w:div>
            <w:div w:id="548032490">
              <w:marLeft w:val="0"/>
              <w:marRight w:val="0"/>
              <w:marTop w:val="0"/>
              <w:marBottom w:val="0"/>
              <w:divBdr>
                <w:top w:val="none" w:sz="0" w:space="0" w:color="auto"/>
                <w:left w:val="none" w:sz="0" w:space="0" w:color="auto"/>
                <w:bottom w:val="none" w:sz="0" w:space="0" w:color="auto"/>
                <w:right w:val="none" w:sz="0" w:space="0" w:color="auto"/>
              </w:divBdr>
              <w:divsChild>
                <w:div w:id="2090038518">
                  <w:marLeft w:val="0"/>
                  <w:marRight w:val="0"/>
                  <w:marTop w:val="0"/>
                  <w:marBottom w:val="0"/>
                  <w:divBdr>
                    <w:top w:val="none" w:sz="0" w:space="0" w:color="auto"/>
                    <w:left w:val="none" w:sz="0" w:space="0" w:color="auto"/>
                    <w:bottom w:val="none" w:sz="0" w:space="0" w:color="auto"/>
                    <w:right w:val="none" w:sz="0" w:space="0" w:color="auto"/>
                  </w:divBdr>
                </w:div>
              </w:divsChild>
            </w:div>
            <w:div w:id="741832816">
              <w:marLeft w:val="0"/>
              <w:marRight w:val="0"/>
              <w:marTop w:val="0"/>
              <w:marBottom w:val="0"/>
              <w:divBdr>
                <w:top w:val="none" w:sz="0" w:space="0" w:color="auto"/>
                <w:left w:val="none" w:sz="0" w:space="0" w:color="auto"/>
                <w:bottom w:val="none" w:sz="0" w:space="0" w:color="auto"/>
                <w:right w:val="none" w:sz="0" w:space="0" w:color="auto"/>
              </w:divBdr>
              <w:divsChild>
                <w:div w:id="911086154">
                  <w:marLeft w:val="0"/>
                  <w:marRight w:val="0"/>
                  <w:marTop w:val="0"/>
                  <w:marBottom w:val="0"/>
                  <w:divBdr>
                    <w:top w:val="none" w:sz="0" w:space="0" w:color="auto"/>
                    <w:left w:val="none" w:sz="0" w:space="0" w:color="auto"/>
                    <w:bottom w:val="none" w:sz="0" w:space="0" w:color="auto"/>
                    <w:right w:val="none" w:sz="0" w:space="0" w:color="auto"/>
                  </w:divBdr>
                </w:div>
              </w:divsChild>
            </w:div>
            <w:div w:id="887226787">
              <w:marLeft w:val="0"/>
              <w:marRight w:val="0"/>
              <w:marTop w:val="0"/>
              <w:marBottom w:val="0"/>
              <w:divBdr>
                <w:top w:val="none" w:sz="0" w:space="0" w:color="auto"/>
                <w:left w:val="none" w:sz="0" w:space="0" w:color="auto"/>
                <w:bottom w:val="none" w:sz="0" w:space="0" w:color="auto"/>
                <w:right w:val="none" w:sz="0" w:space="0" w:color="auto"/>
              </w:divBdr>
              <w:divsChild>
                <w:div w:id="5794671">
                  <w:marLeft w:val="0"/>
                  <w:marRight w:val="0"/>
                  <w:marTop w:val="0"/>
                  <w:marBottom w:val="0"/>
                  <w:divBdr>
                    <w:top w:val="none" w:sz="0" w:space="0" w:color="auto"/>
                    <w:left w:val="none" w:sz="0" w:space="0" w:color="auto"/>
                    <w:bottom w:val="none" w:sz="0" w:space="0" w:color="auto"/>
                    <w:right w:val="none" w:sz="0" w:space="0" w:color="auto"/>
                  </w:divBdr>
                </w:div>
              </w:divsChild>
            </w:div>
            <w:div w:id="1009722650">
              <w:marLeft w:val="0"/>
              <w:marRight w:val="0"/>
              <w:marTop w:val="0"/>
              <w:marBottom w:val="0"/>
              <w:divBdr>
                <w:top w:val="none" w:sz="0" w:space="0" w:color="auto"/>
                <w:left w:val="none" w:sz="0" w:space="0" w:color="auto"/>
                <w:bottom w:val="none" w:sz="0" w:space="0" w:color="auto"/>
                <w:right w:val="none" w:sz="0" w:space="0" w:color="auto"/>
              </w:divBdr>
              <w:divsChild>
                <w:div w:id="183635083">
                  <w:marLeft w:val="0"/>
                  <w:marRight w:val="0"/>
                  <w:marTop w:val="0"/>
                  <w:marBottom w:val="0"/>
                  <w:divBdr>
                    <w:top w:val="none" w:sz="0" w:space="0" w:color="auto"/>
                    <w:left w:val="none" w:sz="0" w:space="0" w:color="auto"/>
                    <w:bottom w:val="none" w:sz="0" w:space="0" w:color="auto"/>
                    <w:right w:val="none" w:sz="0" w:space="0" w:color="auto"/>
                  </w:divBdr>
                </w:div>
              </w:divsChild>
            </w:div>
            <w:div w:id="1026517058">
              <w:marLeft w:val="0"/>
              <w:marRight w:val="0"/>
              <w:marTop w:val="0"/>
              <w:marBottom w:val="0"/>
              <w:divBdr>
                <w:top w:val="none" w:sz="0" w:space="0" w:color="auto"/>
                <w:left w:val="none" w:sz="0" w:space="0" w:color="auto"/>
                <w:bottom w:val="none" w:sz="0" w:space="0" w:color="auto"/>
                <w:right w:val="none" w:sz="0" w:space="0" w:color="auto"/>
              </w:divBdr>
              <w:divsChild>
                <w:div w:id="1747142913">
                  <w:marLeft w:val="0"/>
                  <w:marRight w:val="0"/>
                  <w:marTop w:val="0"/>
                  <w:marBottom w:val="0"/>
                  <w:divBdr>
                    <w:top w:val="none" w:sz="0" w:space="0" w:color="auto"/>
                    <w:left w:val="none" w:sz="0" w:space="0" w:color="auto"/>
                    <w:bottom w:val="none" w:sz="0" w:space="0" w:color="auto"/>
                    <w:right w:val="none" w:sz="0" w:space="0" w:color="auto"/>
                  </w:divBdr>
                </w:div>
              </w:divsChild>
            </w:div>
            <w:div w:id="1086728428">
              <w:marLeft w:val="0"/>
              <w:marRight w:val="0"/>
              <w:marTop w:val="0"/>
              <w:marBottom w:val="0"/>
              <w:divBdr>
                <w:top w:val="none" w:sz="0" w:space="0" w:color="auto"/>
                <w:left w:val="none" w:sz="0" w:space="0" w:color="auto"/>
                <w:bottom w:val="none" w:sz="0" w:space="0" w:color="auto"/>
                <w:right w:val="none" w:sz="0" w:space="0" w:color="auto"/>
              </w:divBdr>
              <w:divsChild>
                <w:div w:id="1474788946">
                  <w:marLeft w:val="0"/>
                  <w:marRight w:val="0"/>
                  <w:marTop w:val="0"/>
                  <w:marBottom w:val="0"/>
                  <w:divBdr>
                    <w:top w:val="none" w:sz="0" w:space="0" w:color="auto"/>
                    <w:left w:val="none" w:sz="0" w:space="0" w:color="auto"/>
                    <w:bottom w:val="none" w:sz="0" w:space="0" w:color="auto"/>
                    <w:right w:val="none" w:sz="0" w:space="0" w:color="auto"/>
                  </w:divBdr>
                </w:div>
              </w:divsChild>
            </w:div>
            <w:div w:id="1150750995">
              <w:marLeft w:val="0"/>
              <w:marRight w:val="0"/>
              <w:marTop w:val="0"/>
              <w:marBottom w:val="0"/>
              <w:divBdr>
                <w:top w:val="none" w:sz="0" w:space="0" w:color="auto"/>
                <w:left w:val="none" w:sz="0" w:space="0" w:color="auto"/>
                <w:bottom w:val="none" w:sz="0" w:space="0" w:color="auto"/>
                <w:right w:val="none" w:sz="0" w:space="0" w:color="auto"/>
              </w:divBdr>
              <w:divsChild>
                <w:div w:id="2111972136">
                  <w:marLeft w:val="0"/>
                  <w:marRight w:val="0"/>
                  <w:marTop w:val="0"/>
                  <w:marBottom w:val="0"/>
                  <w:divBdr>
                    <w:top w:val="none" w:sz="0" w:space="0" w:color="auto"/>
                    <w:left w:val="none" w:sz="0" w:space="0" w:color="auto"/>
                    <w:bottom w:val="none" w:sz="0" w:space="0" w:color="auto"/>
                    <w:right w:val="none" w:sz="0" w:space="0" w:color="auto"/>
                  </w:divBdr>
                </w:div>
              </w:divsChild>
            </w:div>
            <w:div w:id="1273392223">
              <w:marLeft w:val="0"/>
              <w:marRight w:val="0"/>
              <w:marTop w:val="0"/>
              <w:marBottom w:val="0"/>
              <w:divBdr>
                <w:top w:val="none" w:sz="0" w:space="0" w:color="auto"/>
                <w:left w:val="none" w:sz="0" w:space="0" w:color="auto"/>
                <w:bottom w:val="none" w:sz="0" w:space="0" w:color="auto"/>
                <w:right w:val="none" w:sz="0" w:space="0" w:color="auto"/>
              </w:divBdr>
              <w:divsChild>
                <w:div w:id="1300720422">
                  <w:marLeft w:val="0"/>
                  <w:marRight w:val="0"/>
                  <w:marTop w:val="0"/>
                  <w:marBottom w:val="0"/>
                  <w:divBdr>
                    <w:top w:val="none" w:sz="0" w:space="0" w:color="auto"/>
                    <w:left w:val="none" w:sz="0" w:space="0" w:color="auto"/>
                    <w:bottom w:val="none" w:sz="0" w:space="0" w:color="auto"/>
                    <w:right w:val="none" w:sz="0" w:space="0" w:color="auto"/>
                  </w:divBdr>
                </w:div>
              </w:divsChild>
            </w:div>
            <w:div w:id="1337927555">
              <w:marLeft w:val="0"/>
              <w:marRight w:val="0"/>
              <w:marTop w:val="0"/>
              <w:marBottom w:val="0"/>
              <w:divBdr>
                <w:top w:val="none" w:sz="0" w:space="0" w:color="auto"/>
                <w:left w:val="none" w:sz="0" w:space="0" w:color="auto"/>
                <w:bottom w:val="none" w:sz="0" w:space="0" w:color="auto"/>
                <w:right w:val="none" w:sz="0" w:space="0" w:color="auto"/>
              </w:divBdr>
              <w:divsChild>
                <w:div w:id="1097218104">
                  <w:marLeft w:val="0"/>
                  <w:marRight w:val="0"/>
                  <w:marTop w:val="0"/>
                  <w:marBottom w:val="0"/>
                  <w:divBdr>
                    <w:top w:val="none" w:sz="0" w:space="0" w:color="auto"/>
                    <w:left w:val="none" w:sz="0" w:space="0" w:color="auto"/>
                    <w:bottom w:val="none" w:sz="0" w:space="0" w:color="auto"/>
                    <w:right w:val="none" w:sz="0" w:space="0" w:color="auto"/>
                  </w:divBdr>
                </w:div>
              </w:divsChild>
            </w:div>
            <w:div w:id="1461655275">
              <w:marLeft w:val="0"/>
              <w:marRight w:val="0"/>
              <w:marTop w:val="0"/>
              <w:marBottom w:val="0"/>
              <w:divBdr>
                <w:top w:val="none" w:sz="0" w:space="0" w:color="auto"/>
                <w:left w:val="none" w:sz="0" w:space="0" w:color="auto"/>
                <w:bottom w:val="none" w:sz="0" w:space="0" w:color="auto"/>
                <w:right w:val="none" w:sz="0" w:space="0" w:color="auto"/>
              </w:divBdr>
              <w:divsChild>
                <w:div w:id="1196163655">
                  <w:marLeft w:val="0"/>
                  <w:marRight w:val="0"/>
                  <w:marTop w:val="0"/>
                  <w:marBottom w:val="0"/>
                  <w:divBdr>
                    <w:top w:val="none" w:sz="0" w:space="0" w:color="auto"/>
                    <w:left w:val="none" w:sz="0" w:space="0" w:color="auto"/>
                    <w:bottom w:val="none" w:sz="0" w:space="0" w:color="auto"/>
                    <w:right w:val="none" w:sz="0" w:space="0" w:color="auto"/>
                  </w:divBdr>
                </w:div>
              </w:divsChild>
            </w:div>
            <w:div w:id="1495217172">
              <w:marLeft w:val="0"/>
              <w:marRight w:val="0"/>
              <w:marTop w:val="0"/>
              <w:marBottom w:val="0"/>
              <w:divBdr>
                <w:top w:val="none" w:sz="0" w:space="0" w:color="auto"/>
                <w:left w:val="none" w:sz="0" w:space="0" w:color="auto"/>
                <w:bottom w:val="none" w:sz="0" w:space="0" w:color="auto"/>
                <w:right w:val="none" w:sz="0" w:space="0" w:color="auto"/>
              </w:divBdr>
              <w:divsChild>
                <w:div w:id="1313439562">
                  <w:marLeft w:val="0"/>
                  <w:marRight w:val="0"/>
                  <w:marTop w:val="0"/>
                  <w:marBottom w:val="0"/>
                  <w:divBdr>
                    <w:top w:val="none" w:sz="0" w:space="0" w:color="auto"/>
                    <w:left w:val="none" w:sz="0" w:space="0" w:color="auto"/>
                    <w:bottom w:val="none" w:sz="0" w:space="0" w:color="auto"/>
                    <w:right w:val="none" w:sz="0" w:space="0" w:color="auto"/>
                  </w:divBdr>
                </w:div>
              </w:divsChild>
            </w:div>
            <w:div w:id="1548638917">
              <w:marLeft w:val="0"/>
              <w:marRight w:val="0"/>
              <w:marTop w:val="0"/>
              <w:marBottom w:val="0"/>
              <w:divBdr>
                <w:top w:val="none" w:sz="0" w:space="0" w:color="auto"/>
                <w:left w:val="none" w:sz="0" w:space="0" w:color="auto"/>
                <w:bottom w:val="none" w:sz="0" w:space="0" w:color="auto"/>
                <w:right w:val="none" w:sz="0" w:space="0" w:color="auto"/>
              </w:divBdr>
              <w:divsChild>
                <w:div w:id="855462553">
                  <w:marLeft w:val="0"/>
                  <w:marRight w:val="0"/>
                  <w:marTop w:val="0"/>
                  <w:marBottom w:val="0"/>
                  <w:divBdr>
                    <w:top w:val="none" w:sz="0" w:space="0" w:color="auto"/>
                    <w:left w:val="none" w:sz="0" w:space="0" w:color="auto"/>
                    <w:bottom w:val="none" w:sz="0" w:space="0" w:color="auto"/>
                    <w:right w:val="none" w:sz="0" w:space="0" w:color="auto"/>
                  </w:divBdr>
                </w:div>
              </w:divsChild>
            </w:div>
            <w:div w:id="1575045127">
              <w:marLeft w:val="0"/>
              <w:marRight w:val="0"/>
              <w:marTop w:val="0"/>
              <w:marBottom w:val="0"/>
              <w:divBdr>
                <w:top w:val="none" w:sz="0" w:space="0" w:color="auto"/>
                <w:left w:val="none" w:sz="0" w:space="0" w:color="auto"/>
                <w:bottom w:val="none" w:sz="0" w:space="0" w:color="auto"/>
                <w:right w:val="none" w:sz="0" w:space="0" w:color="auto"/>
              </w:divBdr>
              <w:divsChild>
                <w:div w:id="1658142470">
                  <w:marLeft w:val="0"/>
                  <w:marRight w:val="0"/>
                  <w:marTop w:val="0"/>
                  <w:marBottom w:val="0"/>
                  <w:divBdr>
                    <w:top w:val="none" w:sz="0" w:space="0" w:color="auto"/>
                    <w:left w:val="none" w:sz="0" w:space="0" w:color="auto"/>
                    <w:bottom w:val="none" w:sz="0" w:space="0" w:color="auto"/>
                    <w:right w:val="none" w:sz="0" w:space="0" w:color="auto"/>
                  </w:divBdr>
                </w:div>
              </w:divsChild>
            </w:div>
            <w:div w:id="1617831948">
              <w:marLeft w:val="0"/>
              <w:marRight w:val="0"/>
              <w:marTop w:val="0"/>
              <w:marBottom w:val="0"/>
              <w:divBdr>
                <w:top w:val="none" w:sz="0" w:space="0" w:color="auto"/>
                <w:left w:val="none" w:sz="0" w:space="0" w:color="auto"/>
                <w:bottom w:val="none" w:sz="0" w:space="0" w:color="auto"/>
                <w:right w:val="none" w:sz="0" w:space="0" w:color="auto"/>
              </w:divBdr>
              <w:divsChild>
                <w:div w:id="1898930335">
                  <w:marLeft w:val="0"/>
                  <w:marRight w:val="0"/>
                  <w:marTop w:val="0"/>
                  <w:marBottom w:val="0"/>
                  <w:divBdr>
                    <w:top w:val="none" w:sz="0" w:space="0" w:color="auto"/>
                    <w:left w:val="none" w:sz="0" w:space="0" w:color="auto"/>
                    <w:bottom w:val="none" w:sz="0" w:space="0" w:color="auto"/>
                    <w:right w:val="none" w:sz="0" w:space="0" w:color="auto"/>
                  </w:divBdr>
                </w:div>
              </w:divsChild>
            </w:div>
            <w:div w:id="1710911426">
              <w:marLeft w:val="0"/>
              <w:marRight w:val="0"/>
              <w:marTop w:val="0"/>
              <w:marBottom w:val="0"/>
              <w:divBdr>
                <w:top w:val="none" w:sz="0" w:space="0" w:color="auto"/>
                <w:left w:val="none" w:sz="0" w:space="0" w:color="auto"/>
                <w:bottom w:val="none" w:sz="0" w:space="0" w:color="auto"/>
                <w:right w:val="none" w:sz="0" w:space="0" w:color="auto"/>
              </w:divBdr>
              <w:divsChild>
                <w:div w:id="1382288921">
                  <w:marLeft w:val="0"/>
                  <w:marRight w:val="0"/>
                  <w:marTop w:val="0"/>
                  <w:marBottom w:val="0"/>
                  <w:divBdr>
                    <w:top w:val="none" w:sz="0" w:space="0" w:color="auto"/>
                    <w:left w:val="none" w:sz="0" w:space="0" w:color="auto"/>
                    <w:bottom w:val="none" w:sz="0" w:space="0" w:color="auto"/>
                    <w:right w:val="none" w:sz="0" w:space="0" w:color="auto"/>
                  </w:divBdr>
                </w:div>
              </w:divsChild>
            </w:div>
            <w:div w:id="1712459873">
              <w:marLeft w:val="0"/>
              <w:marRight w:val="0"/>
              <w:marTop w:val="0"/>
              <w:marBottom w:val="0"/>
              <w:divBdr>
                <w:top w:val="none" w:sz="0" w:space="0" w:color="auto"/>
                <w:left w:val="none" w:sz="0" w:space="0" w:color="auto"/>
                <w:bottom w:val="none" w:sz="0" w:space="0" w:color="auto"/>
                <w:right w:val="none" w:sz="0" w:space="0" w:color="auto"/>
              </w:divBdr>
              <w:divsChild>
                <w:div w:id="320893666">
                  <w:marLeft w:val="0"/>
                  <w:marRight w:val="0"/>
                  <w:marTop w:val="0"/>
                  <w:marBottom w:val="0"/>
                  <w:divBdr>
                    <w:top w:val="none" w:sz="0" w:space="0" w:color="auto"/>
                    <w:left w:val="none" w:sz="0" w:space="0" w:color="auto"/>
                    <w:bottom w:val="none" w:sz="0" w:space="0" w:color="auto"/>
                    <w:right w:val="none" w:sz="0" w:space="0" w:color="auto"/>
                  </w:divBdr>
                </w:div>
              </w:divsChild>
            </w:div>
            <w:div w:id="1714230355">
              <w:marLeft w:val="0"/>
              <w:marRight w:val="0"/>
              <w:marTop w:val="0"/>
              <w:marBottom w:val="0"/>
              <w:divBdr>
                <w:top w:val="none" w:sz="0" w:space="0" w:color="auto"/>
                <w:left w:val="none" w:sz="0" w:space="0" w:color="auto"/>
                <w:bottom w:val="none" w:sz="0" w:space="0" w:color="auto"/>
                <w:right w:val="none" w:sz="0" w:space="0" w:color="auto"/>
              </w:divBdr>
              <w:divsChild>
                <w:div w:id="912735375">
                  <w:marLeft w:val="0"/>
                  <w:marRight w:val="0"/>
                  <w:marTop w:val="0"/>
                  <w:marBottom w:val="0"/>
                  <w:divBdr>
                    <w:top w:val="none" w:sz="0" w:space="0" w:color="auto"/>
                    <w:left w:val="none" w:sz="0" w:space="0" w:color="auto"/>
                    <w:bottom w:val="none" w:sz="0" w:space="0" w:color="auto"/>
                    <w:right w:val="none" w:sz="0" w:space="0" w:color="auto"/>
                  </w:divBdr>
                </w:div>
              </w:divsChild>
            </w:div>
            <w:div w:id="1718239420">
              <w:marLeft w:val="0"/>
              <w:marRight w:val="0"/>
              <w:marTop w:val="0"/>
              <w:marBottom w:val="0"/>
              <w:divBdr>
                <w:top w:val="none" w:sz="0" w:space="0" w:color="auto"/>
                <w:left w:val="none" w:sz="0" w:space="0" w:color="auto"/>
                <w:bottom w:val="none" w:sz="0" w:space="0" w:color="auto"/>
                <w:right w:val="none" w:sz="0" w:space="0" w:color="auto"/>
              </w:divBdr>
              <w:divsChild>
                <w:div w:id="1816724303">
                  <w:marLeft w:val="0"/>
                  <w:marRight w:val="0"/>
                  <w:marTop w:val="0"/>
                  <w:marBottom w:val="0"/>
                  <w:divBdr>
                    <w:top w:val="none" w:sz="0" w:space="0" w:color="auto"/>
                    <w:left w:val="none" w:sz="0" w:space="0" w:color="auto"/>
                    <w:bottom w:val="none" w:sz="0" w:space="0" w:color="auto"/>
                    <w:right w:val="none" w:sz="0" w:space="0" w:color="auto"/>
                  </w:divBdr>
                </w:div>
              </w:divsChild>
            </w:div>
            <w:div w:id="1737584143">
              <w:marLeft w:val="0"/>
              <w:marRight w:val="0"/>
              <w:marTop w:val="0"/>
              <w:marBottom w:val="0"/>
              <w:divBdr>
                <w:top w:val="none" w:sz="0" w:space="0" w:color="auto"/>
                <w:left w:val="none" w:sz="0" w:space="0" w:color="auto"/>
                <w:bottom w:val="none" w:sz="0" w:space="0" w:color="auto"/>
                <w:right w:val="none" w:sz="0" w:space="0" w:color="auto"/>
              </w:divBdr>
              <w:divsChild>
                <w:div w:id="393772474">
                  <w:marLeft w:val="0"/>
                  <w:marRight w:val="0"/>
                  <w:marTop w:val="0"/>
                  <w:marBottom w:val="0"/>
                  <w:divBdr>
                    <w:top w:val="none" w:sz="0" w:space="0" w:color="auto"/>
                    <w:left w:val="none" w:sz="0" w:space="0" w:color="auto"/>
                    <w:bottom w:val="none" w:sz="0" w:space="0" w:color="auto"/>
                    <w:right w:val="none" w:sz="0" w:space="0" w:color="auto"/>
                  </w:divBdr>
                </w:div>
              </w:divsChild>
            </w:div>
            <w:div w:id="1910454163">
              <w:marLeft w:val="0"/>
              <w:marRight w:val="0"/>
              <w:marTop w:val="0"/>
              <w:marBottom w:val="0"/>
              <w:divBdr>
                <w:top w:val="none" w:sz="0" w:space="0" w:color="auto"/>
                <w:left w:val="none" w:sz="0" w:space="0" w:color="auto"/>
                <w:bottom w:val="none" w:sz="0" w:space="0" w:color="auto"/>
                <w:right w:val="none" w:sz="0" w:space="0" w:color="auto"/>
              </w:divBdr>
              <w:divsChild>
                <w:div w:id="1865089941">
                  <w:marLeft w:val="0"/>
                  <w:marRight w:val="0"/>
                  <w:marTop w:val="0"/>
                  <w:marBottom w:val="0"/>
                  <w:divBdr>
                    <w:top w:val="none" w:sz="0" w:space="0" w:color="auto"/>
                    <w:left w:val="none" w:sz="0" w:space="0" w:color="auto"/>
                    <w:bottom w:val="none" w:sz="0" w:space="0" w:color="auto"/>
                    <w:right w:val="none" w:sz="0" w:space="0" w:color="auto"/>
                  </w:divBdr>
                </w:div>
              </w:divsChild>
            </w:div>
            <w:div w:id="2104301110">
              <w:marLeft w:val="0"/>
              <w:marRight w:val="0"/>
              <w:marTop w:val="0"/>
              <w:marBottom w:val="0"/>
              <w:divBdr>
                <w:top w:val="none" w:sz="0" w:space="0" w:color="auto"/>
                <w:left w:val="none" w:sz="0" w:space="0" w:color="auto"/>
                <w:bottom w:val="none" w:sz="0" w:space="0" w:color="auto"/>
                <w:right w:val="none" w:sz="0" w:space="0" w:color="auto"/>
              </w:divBdr>
              <w:divsChild>
                <w:div w:id="188418105">
                  <w:marLeft w:val="0"/>
                  <w:marRight w:val="0"/>
                  <w:marTop w:val="0"/>
                  <w:marBottom w:val="0"/>
                  <w:divBdr>
                    <w:top w:val="none" w:sz="0" w:space="0" w:color="auto"/>
                    <w:left w:val="none" w:sz="0" w:space="0" w:color="auto"/>
                    <w:bottom w:val="none" w:sz="0" w:space="0" w:color="auto"/>
                    <w:right w:val="none" w:sz="0" w:space="0" w:color="auto"/>
                  </w:divBdr>
                </w:div>
              </w:divsChild>
            </w:div>
            <w:div w:id="2111077369">
              <w:marLeft w:val="0"/>
              <w:marRight w:val="0"/>
              <w:marTop w:val="0"/>
              <w:marBottom w:val="0"/>
              <w:divBdr>
                <w:top w:val="none" w:sz="0" w:space="0" w:color="auto"/>
                <w:left w:val="none" w:sz="0" w:space="0" w:color="auto"/>
                <w:bottom w:val="none" w:sz="0" w:space="0" w:color="auto"/>
                <w:right w:val="none" w:sz="0" w:space="0" w:color="auto"/>
              </w:divBdr>
              <w:divsChild>
                <w:div w:id="19981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0724">
      <w:bodyDiv w:val="1"/>
      <w:marLeft w:val="0"/>
      <w:marRight w:val="0"/>
      <w:marTop w:val="0"/>
      <w:marBottom w:val="0"/>
      <w:divBdr>
        <w:top w:val="none" w:sz="0" w:space="0" w:color="auto"/>
        <w:left w:val="none" w:sz="0" w:space="0" w:color="auto"/>
        <w:bottom w:val="none" w:sz="0" w:space="0" w:color="auto"/>
        <w:right w:val="none" w:sz="0" w:space="0" w:color="auto"/>
      </w:divBdr>
    </w:div>
    <w:div w:id="519054734">
      <w:bodyDiv w:val="1"/>
      <w:marLeft w:val="0"/>
      <w:marRight w:val="0"/>
      <w:marTop w:val="0"/>
      <w:marBottom w:val="0"/>
      <w:divBdr>
        <w:top w:val="none" w:sz="0" w:space="0" w:color="auto"/>
        <w:left w:val="none" w:sz="0" w:space="0" w:color="auto"/>
        <w:bottom w:val="none" w:sz="0" w:space="0" w:color="auto"/>
        <w:right w:val="none" w:sz="0" w:space="0" w:color="auto"/>
      </w:divBdr>
      <w:divsChild>
        <w:div w:id="664556090">
          <w:marLeft w:val="0"/>
          <w:marRight w:val="0"/>
          <w:marTop w:val="0"/>
          <w:marBottom w:val="0"/>
          <w:divBdr>
            <w:top w:val="none" w:sz="0" w:space="0" w:color="auto"/>
            <w:left w:val="none" w:sz="0" w:space="0" w:color="auto"/>
            <w:bottom w:val="none" w:sz="0" w:space="0" w:color="auto"/>
            <w:right w:val="none" w:sz="0" w:space="0" w:color="auto"/>
          </w:divBdr>
          <w:divsChild>
            <w:div w:id="52433203">
              <w:marLeft w:val="0"/>
              <w:marRight w:val="0"/>
              <w:marTop w:val="0"/>
              <w:marBottom w:val="0"/>
              <w:divBdr>
                <w:top w:val="none" w:sz="0" w:space="0" w:color="auto"/>
                <w:left w:val="none" w:sz="0" w:space="0" w:color="auto"/>
                <w:bottom w:val="none" w:sz="0" w:space="0" w:color="auto"/>
                <w:right w:val="none" w:sz="0" w:space="0" w:color="auto"/>
              </w:divBdr>
              <w:divsChild>
                <w:div w:id="1642071964">
                  <w:marLeft w:val="0"/>
                  <w:marRight w:val="0"/>
                  <w:marTop w:val="0"/>
                  <w:marBottom w:val="0"/>
                  <w:divBdr>
                    <w:top w:val="none" w:sz="0" w:space="0" w:color="auto"/>
                    <w:left w:val="none" w:sz="0" w:space="0" w:color="auto"/>
                    <w:bottom w:val="none" w:sz="0" w:space="0" w:color="auto"/>
                    <w:right w:val="none" w:sz="0" w:space="0" w:color="auto"/>
                  </w:divBdr>
                </w:div>
              </w:divsChild>
            </w:div>
            <w:div w:id="56782802">
              <w:marLeft w:val="0"/>
              <w:marRight w:val="0"/>
              <w:marTop w:val="0"/>
              <w:marBottom w:val="0"/>
              <w:divBdr>
                <w:top w:val="none" w:sz="0" w:space="0" w:color="auto"/>
                <w:left w:val="none" w:sz="0" w:space="0" w:color="auto"/>
                <w:bottom w:val="none" w:sz="0" w:space="0" w:color="auto"/>
                <w:right w:val="none" w:sz="0" w:space="0" w:color="auto"/>
              </w:divBdr>
              <w:divsChild>
                <w:div w:id="388773375">
                  <w:marLeft w:val="0"/>
                  <w:marRight w:val="0"/>
                  <w:marTop w:val="0"/>
                  <w:marBottom w:val="0"/>
                  <w:divBdr>
                    <w:top w:val="none" w:sz="0" w:space="0" w:color="auto"/>
                    <w:left w:val="none" w:sz="0" w:space="0" w:color="auto"/>
                    <w:bottom w:val="none" w:sz="0" w:space="0" w:color="auto"/>
                    <w:right w:val="none" w:sz="0" w:space="0" w:color="auto"/>
                  </w:divBdr>
                </w:div>
              </w:divsChild>
            </w:div>
            <w:div w:id="69353011">
              <w:marLeft w:val="0"/>
              <w:marRight w:val="0"/>
              <w:marTop w:val="0"/>
              <w:marBottom w:val="0"/>
              <w:divBdr>
                <w:top w:val="none" w:sz="0" w:space="0" w:color="auto"/>
                <w:left w:val="none" w:sz="0" w:space="0" w:color="auto"/>
                <w:bottom w:val="none" w:sz="0" w:space="0" w:color="auto"/>
                <w:right w:val="none" w:sz="0" w:space="0" w:color="auto"/>
              </w:divBdr>
              <w:divsChild>
                <w:div w:id="2120830918">
                  <w:marLeft w:val="0"/>
                  <w:marRight w:val="0"/>
                  <w:marTop w:val="0"/>
                  <w:marBottom w:val="0"/>
                  <w:divBdr>
                    <w:top w:val="none" w:sz="0" w:space="0" w:color="auto"/>
                    <w:left w:val="none" w:sz="0" w:space="0" w:color="auto"/>
                    <w:bottom w:val="none" w:sz="0" w:space="0" w:color="auto"/>
                    <w:right w:val="none" w:sz="0" w:space="0" w:color="auto"/>
                  </w:divBdr>
                </w:div>
              </w:divsChild>
            </w:div>
            <w:div w:id="108403955">
              <w:marLeft w:val="0"/>
              <w:marRight w:val="0"/>
              <w:marTop w:val="0"/>
              <w:marBottom w:val="0"/>
              <w:divBdr>
                <w:top w:val="none" w:sz="0" w:space="0" w:color="auto"/>
                <w:left w:val="none" w:sz="0" w:space="0" w:color="auto"/>
                <w:bottom w:val="none" w:sz="0" w:space="0" w:color="auto"/>
                <w:right w:val="none" w:sz="0" w:space="0" w:color="auto"/>
              </w:divBdr>
              <w:divsChild>
                <w:div w:id="27151177">
                  <w:marLeft w:val="0"/>
                  <w:marRight w:val="0"/>
                  <w:marTop w:val="0"/>
                  <w:marBottom w:val="0"/>
                  <w:divBdr>
                    <w:top w:val="none" w:sz="0" w:space="0" w:color="auto"/>
                    <w:left w:val="none" w:sz="0" w:space="0" w:color="auto"/>
                    <w:bottom w:val="none" w:sz="0" w:space="0" w:color="auto"/>
                    <w:right w:val="none" w:sz="0" w:space="0" w:color="auto"/>
                  </w:divBdr>
                </w:div>
                <w:div w:id="1432166662">
                  <w:marLeft w:val="0"/>
                  <w:marRight w:val="0"/>
                  <w:marTop w:val="0"/>
                  <w:marBottom w:val="0"/>
                  <w:divBdr>
                    <w:top w:val="none" w:sz="0" w:space="0" w:color="auto"/>
                    <w:left w:val="none" w:sz="0" w:space="0" w:color="auto"/>
                    <w:bottom w:val="none" w:sz="0" w:space="0" w:color="auto"/>
                    <w:right w:val="none" w:sz="0" w:space="0" w:color="auto"/>
                  </w:divBdr>
                </w:div>
              </w:divsChild>
            </w:div>
            <w:div w:id="124130279">
              <w:marLeft w:val="0"/>
              <w:marRight w:val="0"/>
              <w:marTop w:val="0"/>
              <w:marBottom w:val="0"/>
              <w:divBdr>
                <w:top w:val="none" w:sz="0" w:space="0" w:color="auto"/>
                <w:left w:val="none" w:sz="0" w:space="0" w:color="auto"/>
                <w:bottom w:val="none" w:sz="0" w:space="0" w:color="auto"/>
                <w:right w:val="none" w:sz="0" w:space="0" w:color="auto"/>
              </w:divBdr>
              <w:divsChild>
                <w:div w:id="1110901730">
                  <w:marLeft w:val="0"/>
                  <w:marRight w:val="0"/>
                  <w:marTop w:val="0"/>
                  <w:marBottom w:val="0"/>
                  <w:divBdr>
                    <w:top w:val="none" w:sz="0" w:space="0" w:color="auto"/>
                    <w:left w:val="none" w:sz="0" w:space="0" w:color="auto"/>
                    <w:bottom w:val="none" w:sz="0" w:space="0" w:color="auto"/>
                    <w:right w:val="none" w:sz="0" w:space="0" w:color="auto"/>
                  </w:divBdr>
                </w:div>
              </w:divsChild>
            </w:div>
            <w:div w:id="125465373">
              <w:marLeft w:val="0"/>
              <w:marRight w:val="0"/>
              <w:marTop w:val="0"/>
              <w:marBottom w:val="0"/>
              <w:divBdr>
                <w:top w:val="none" w:sz="0" w:space="0" w:color="auto"/>
                <w:left w:val="none" w:sz="0" w:space="0" w:color="auto"/>
                <w:bottom w:val="none" w:sz="0" w:space="0" w:color="auto"/>
                <w:right w:val="none" w:sz="0" w:space="0" w:color="auto"/>
              </w:divBdr>
              <w:divsChild>
                <w:div w:id="399795554">
                  <w:marLeft w:val="0"/>
                  <w:marRight w:val="0"/>
                  <w:marTop w:val="0"/>
                  <w:marBottom w:val="0"/>
                  <w:divBdr>
                    <w:top w:val="none" w:sz="0" w:space="0" w:color="auto"/>
                    <w:left w:val="none" w:sz="0" w:space="0" w:color="auto"/>
                    <w:bottom w:val="none" w:sz="0" w:space="0" w:color="auto"/>
                    <w:right w:val="none" w:sz="0" w:space="0" w:color="auto"/>
                  </w:divBdr>
                </w:div>
              </w:divsChild>
            </w:div>
            <w:div w:id="160976294">
              <w:marLeft w:val="0"/>
              <w:marRight w:val="0"/>
              <w:marTop w:val="0"/>
              <w:marBottom w:val="0"/>
              <w:divBdr>
                <w:top w:val="none" w:sz="0" w:space="0" w:color="auto"/>
                <w:left w:val="none" w:sz="0" w:space="0" w:color="auto"/>
                <w:bottom w:val="none" w:sz="0" w:space="0" w:color="auto"/>
                <w:right w:val="none" w:sz="0" w:space="0" w:color="auto"/>
              </w:divBdr>
              <w:divsChild>
                <w:div w:id="1253783369">
                  <w:marLeft w:val="0"/>
                  <w:marRight w:val="0"/>
                  <w:marTop w:val="0"/>
                  <w:marBottom w:val="0"/>
                  <w:divBdr>
                    <w:top w:val="none" w:sz="0" w:space="0" w:color="auto"/>
                    <w:left w:val="none" w:sz="0" w:space="0" w:color="auto"/>
                    <w:bottom w:val="none" w:sz="0" w:space="0" w:color="auto"/>
                    <w:right w:val="none" w:sz="0" w:space="0" w:color="auto"/>
                  </w:divBdr>
                </w:div>
              </w:divsChild>
            </w:div>
            <w:div w:id="213086608">
              <w:marLeft w:val="0"/>
              <w:marRight w:val="0"/>
              <w:marTop w:val="0"/>
              <w:marBottom w:val="0"/>
              <w:divBdr>
                <w:top w:val="none" w:sz="0" w:space="0" w:color="auto"/>
                <w:left w:val="none" w:sz="0" w:space="0" w:color="auto"/>
                <w:bottom w:val="none" w:sz="0" w:space="0" w:color="auto"/>
                <w:right w:val="none" w:sz="0" w:space="0" w:color="auto"/>
              </w:divBdr>
              <w:divsChild>
                <w:div w:id="1930041119">
                  <w:marLeft w:val="0"/>
                  <w:marRight w:val="0"/>
                  <w:marTop w:val="0"/>
                  <w:marBottom w:val="0"/>
                  <w:divBdr>
                    <w:top w:val="none" w:sz="0" w:space="0" w:color="auto"/>
                    <w:left w:val="none" w:sz="0" w:space="0" w:color="auto"/>
                    <w:bottom w:val="none" w:sz="0" w:space="0" w:color="auto"/>
                    <w:right w:val="none" w:sz="0" w:space="0" w:color="auto"/>
                  </w:divBdr>
                </w:div>
              </w:divsChild>
            </w:div>
            <w:div w:id="410199051">
              <w:marLeft w:val="0"/>
              <w:marRight w:val="0"/>
              <w:marTop w:val="0"/>
              <w:marBottom w:val="0"/>
              <w:divBdr>
                <w:top w:val="none" w:sz="0" w:space="0" w:color="auto"/>
                <w:left w:val="none" w:sz="0" w:space="0" w:color="auto"/>
                <w:bottom w:val="none" w:sz="0" w:space="0" w:color="auto"/>
                <w:right w:val="none" w:sz="0" w:space="0" w:color="auto"/>
              </w:divBdr>
              <w:divsChild>
                <w:div w:id="76094033">
                  <w:marLeft w:val="0"/>
                  <w:marRight w:val="0"/>
                  <w:marTop w:val="0"/>
                  <w:marBottom w:val="0"/>
                  <w:divBdr>
                    <w:top w:val="none" w:sz="0" w:space="0" w:color="auto"/>
                    <w:left w:val="none" w:sz="0" w:space="0" w:color="auto"/>
                    <w:bottom w:val="none" w:sz="0" w:space="0" w:color="auto"/>
                    <w:right w:val="none" w:sz="0" w:space="0" w:color="auto"/>
                  </w:divBdr>
                </w:div>
              </w:divsChild>
            </w:div>
            <w:div w:id="473259335">
              <w:marLeft w:val="0"/>
              <w:marRight w:val="0"/>
              <w:marTop w:val="0"/>
              <w:marBottom w:val="0"/>
              <w:divBdr>
                <w:top w:val="none" w:sz="0" w:space="0" w:color="auto"/>
                <w:left w:val="none" w:sz="0" w:space="0" w:color="auto"/>
                <w:bottom w:val="none" w:sz="0" w:space="0" w:color="auto"/>
                <w:right w:val="none" w:sz="0" w:space="0" w:color="auto"/>
              </w:divBdr>
              <w:divsChild>
                <w:div w:id="939339573">
                  <w:marLeft w:val="0"/>
                  <w:marRight w:val="0"/>
                  <w:marTop w:val="0"/>
                  <w:marBottom w:val="0"/>
                  <w:divBdr>
                    <w:top w:val="none" w:sz="0" w:space="0" w:color="auto"/>
                    <w:left w:val="none" w:sz="0" w:space="0" w:color="auto"/>
                    <w:bottom w:val="none" w:sz="0" w:space="0" w:color="auto"/>
                    <w:right w:val="none" w:sz="0" w:space="0" w:color="auto"/>
                  </w:divBdr>
                </w:div>
              </w:divsChild>
            </w:div>
            <w:div w:id="485442844">
              <w:marLeft w:val="0"/>
              <w:marRight w:val="0"/>
              <w:marTop w:val="0"/>
              <w:marBottom w:val="0"/>
              <w:divBdr>
                <w:top w:val="none" w:sz="0" w:space="0" w:color="auto"/>
                <w:left w:val="none" w:sz="0" w:space="0" w:color="auto"/>
                <w:bottom w:val="none" w:sz="0" w:space="0" w:color="auto"/>
                <w:right w:val="none" w:sz="0" w:space="0" w:color="auto"/>
              </w:divBdr>
              <w:divsChild>
                <w:div w:id="1347055981">
                  <w:marLeft w:val="0"/>
                  <w:marRight w:val="0"/>
                  <w:marTop w:val="0"/>
                  <w:marBottom w:val="0"/>
                  <w:divBdr>
                    <w:top w:val="none" w:sz="0" w:space="0" w:color="auto"/>
                    <w:left w:val="none" w:sz="0" w:space="0" w:color="auto"/>
                    <w:bottom w:val="none" w:sz="0" w:space="0" w:color="auto"/>
                    <w:right w:val="none" w:sz="0" w:space="0" w:color="auto"/>
                  </w:divBdr>
                </w:div>
              </w:divsChild>
            </w:div>
            <w:div w:id="520627639">
              <w:marLeft w:val="0"/>
              <w:marRight w:val="0"/>
              <w:marTop w:val="0"/>
              <w:marBottom w:val="0"/>
              <w:divBdr>
                <w:top w:val="none" w:sz="0" w:space="0" w:color="auto"/>
                <w:left w:val="none" w:sz="0" w:space="0" w:color="auto"/>
                <w:bottom w:val="none" w:sz="0" w:space="0" w:color="auto"/>
                <w:right w:val="none" w:sz="0" w:space="0" w:color="auto"/>
              </w:divBdr>
              <w:divsChild>
                <w:div w:id="360790361">
                  <w:marLeft w:val="0"/>
                  <w:marRight w:val="0"/>
                  <w:marTop w:val="0"/>
                  <w:marBottom w:val="0"/>
                  <w:divBdr>
                    <w:top w:val="none" w:sz="0" w:space="0" w:color="auto"/>
                    <w:left w:val="none" w:sz="0" w:space="0" w:color="auto"/>
                    <w:bottom w:val="none" w:sz="0" w:space="0" w:color="auto"/>
                    <w:right w:val="none" w:sz="0" w:space="0" w:color="auto"/>
                  </w:divBdr>
                </w:div>
              </w:divsChild>
            </w:div>
            <w:div w:id="549072443">
              <w:marLeft w:val="0"/>
              <w:marRight w:val="0"/>
              <w:marTop w:val="0"/>
              <w:marBottom w:val="0"/>
              <w:divBdr>
                <w:top w:val="none" w:sz="0" w:space="0" w:color="auto"/>
                <w:left w:val="none" w:sz="0" w:space="0" w:color="auto"/>
                <w:bottom w:val="none" w:sz="0" w:space="0" w:color="auto"/>
                <w:right w:val="none" w:sz="0" w:space="0" w:color="auto"/>
              </w:divBdr>
              <w:divsChild>
                <w:div w:id="305551624">
                  <w:marLeft w:val="0"/>
                  <w:marRight w:val="0"/>
                  <w:marTop w:val="0"/>
                  <w:marBottom w:val="0"/>
                  <w:divBdr>
                    <w:top w:val="none" w:sz="0" w:space="0" w:color="auto"/>
                    <w:left w:val="none" w:sz="0" w:space="0" w:color="auto"/>
                    <w:bottom w:val="none" w:sz="0" w:space="0" w:color="auto"/>
                    <w:right w:val="none" w:sz="0" w:space="0" w:color="auto"/>
                  </w:divBdr>
                </w:div>
              </w:divsChild>
            </w:div>
            <w:div w:id="550268634">
              <w:marLeft w:val="0"/>
              <w:marRight w:val="0"/>
              <w:marTop w:val="0"/>
              <w:marBottom w:val="0"/>
              <w:divBdr>
                <w:top w:val="none" w:sz="0" w:space="0" w:color="auto"/>
                <w:left w:val="none" w:sz="0" w:space="0" w:color="auto"/>
                <w:bottom w:val="none" w:sz="0" w:space="0" w:color="auto"/>
                <w:right w:val="none" w:sz="0" w:space="0" w:color="auto"/>
              </w:divBdr>
              <w:divsChild>
                <w:div w:id="302276278">
                  <w:marLeft w:val="0"/>
                  <w:marRight w:val="0"/>
                  <w:marTop w:val="0"/>
                  <w:marBottom w:val="0"/>
                  <w:divBdr>
                    <w:top w:val="none" w:sz="0" w:space="0" w:color="auto"/>
                    <w:left w:val="none" w:sz="0" w:space="0" w:color="auto"/>
                    <w:bottom w:val="none" w:sz="0" w:space="0" w:color="auto"/>
                    <w:right w:val="none" w:sz="0" w:space="0" w:color="auto"/>
                  </w:divBdr>
                </w:div>
              </w:divsChild>
            </w:div>
            <w:div w:id="796264097">
              <w:marLeft w:val="0"/>
              <w:marRight w:val="0"/>
              <w:marTop w:val="0"/>
              <w:marBottom w:val="0"/>
              <w:divBdr>
                <w:top w:val="none" w:sz="0" w:space="0" w:color="auto"/>
                <w:left w:val="none" w:sz="0" w:space="0" w:color="auto"/>
                <w:bottom w:val="none" w:sz="0" w:space="0" w:color="auto"/>
                <w:right w:val="none" w:sz="0" w:space="0" w:color="auto"/>
              </w:divBdr>
              <w:divsChild>
                <w:div w:id="349070845">
                  <w:marLeft w:val="0"/>
                  <w:marRight w:val="0"/>
                  <w:marTop w:val="0"/>
                  <w:marBottom w:val="0"/>
                  <w:divBdr>
                    <w:top w:val="none" w:sz="0" w:space="0" w:color="auto"/>
                    <w:left w:val="none" w:sz="0" w:space="0" w:color="auto"/>
                    <w:bottom w:val="none" w:sz="0" w:space="0" w:color="auto"/>
                    <w:right w:val="none" w:sz="0" w:space="0" w:color="auto"/>
                  </w:divBdr>
                </w:div>
              </w:divsChild>
            </w:div>
            <w:div w:id="832643230">
              <w:marLeft w:val="0"/>
              <w:marRight w:val="0"/>
              <w:marTop w:val="0"/>
              <w:marBottom w:val="0"/>
              <w:divBdr>
                <w:top w:val="none" w:sz="0" w:space="0" w:color="auto"/>
                <w:left w:val="none" w:sz="0" w:space="0" w:color="auto"/>
                <w:bottom w:val="none" w:sz="0" w:space="0" w:color="auto"/>
                <w:right w:val="none" w:sz="0" w:space="0" w:color="auto"/>
              </w:divBdr>
              <w:divsChild>
                <w:div w:id="1701709726">
                  <w:marLeft w:val="0"/>
                  <w:marRight w:val="0"/>
                  <w:marTop w:val="0"/>
                  <w:marBottom w:val="0"/>
                  <w:divBdr>
                    <w:top w:val="none" w:sz="0" w:space="0" w:color="auto"/>
                    <w:left w:val="none" w:sz="0" w:space="0" w:color="auto"/>
                    <w:bottom w:val="none" w:sz="0" w:space="0" w:color="auto"/>
                    <w:right w:val="none" w:sz="0" w:space="0" w:color="auto"/>
                  </w:divBdr>
                </w:div>
              </w:divsChild>
            </w:div>
            <w:div w:id="867719966">
              <w:marLeft w:val="0"/>
              <w:marRight w:val="0"/>
              <w:marTop w:val="0"/>
              <w:marBottom w:val="0"/>
              <w:divBdr>
                <w:top w:val="none" w:sz="0" w:space="0" w:color="auto"/>
                <w:left w:val="none" w:sz="0" w:space="0" w:color="auto"/>
                <w:bottom w:val="none" w:sz="0" w:space="0" w:color="auto"/>
                <w:right w:val="none" w:sz="0" w:space="0" w:color="auto"/>
              </w:divBdr>
              <w:divsChild>
                <w:div w:id="67000594">
                  <w:marLeft w:val="0"/>
                  <w:marRight w:val="0"/>
                  <w:marTop w:val="0"/>
                  <w:marBottom w:val="0"/>
                  <w:divBdr>
                    <w:top w:val="none" w:sz="0" w:space="0" w:color="auto"/>
                    <w:left w:val="none" w:sz="0" w:space="0" w:color="auto"/>
                    <w:bottom w:val="none" w:sz="0" w:space="0" w:color="auto"/>
                    <w:right w:val="none" w:sz="0" w:space="0" w:color="auto"/>
                  </w:divBdr>
                </w:div>
              </w:divsChild>
            </w:div>
            <w:div w:id="885990028">
              <w:marLeft w:val="0"/>
              <w:marRight w:val="0"/>
              <w:marTop w:val="0"/>
              <w:marBottom w:val="0"/>
              <w:divBdr>
                <w:top w:val="none" w:sz="0" w:space="0" w:color="auto"/>
                <w:left w:val="none" w:sz="0" w:space="0" w:color="auto"/>
                <w:bottom w:val="none" w:sz="0" w:space="0" w:color="auto"/>
                <w:right w:val="none" w:sz="0" w:space="0" w:color="auto"/>
              </w:divBdr>
              <w:divsChild>
                <w:div w:id="1749184741">
                  <w:marLeft w:val="0"/>
                  <w:marRight w:val="0"/>
                  <w:marTop w:val="0"/>
                  <w:marBottom w:val="0"/>
                  <w:divBdr>
                    <w:top w:val="none" w:sz="0" w:space="0" w:color="auto"/>
                    <w:left w:val="none" w:sz="0" w:space="0" w:color="auto"/>
                    <w:bottom w:val="none" w:sz="0" w:space="0" w:color="auto"/>
                    <w:right w:val="none" w:sz="0" w:space="0" w:color="auto"/>
                  </w:divBdr>
                </w:div>
              </w:divsChild>
            </w:div>
            <w:div w:id="906645249">
              <w:marLeft w:val="0"/>
              <w:marRight w:val="0"/>
              <w:marTop w:val="0"/>
              <w:marBottom w:val="0"/>
              <w:divBdr>
                <w:top w:val="none" w:sz="0" w:space="0" w:color="auto"/>
                <w:left w:val="none" w:sz="0" w:space="0" w:color="auto"/>
                <w:bottom w:val="none" w:sz="0" w:space="0" w:color="auto"/>
                <w:right w:val="none" w:sz="0" w:space="0" w:color="auto"/>
              </w:divBdr>
              <w:divsChild>
                <w:div w:id="580288445">
                  <w:marLeft w:val="0"/>
                  <w:marRight w:val="0"/>
                  <w:marTop w:val="0"/>
                  <w:marBottom w:val="0"/>
                  <w:divBdr>
                    <w:top w:val="none" w:sz="0" w:space="0" w:color="auto"/>
                    <w:left w:val="none" w:sz="0" w:space="0" w:color="auto"/>
                    <w:bottom w:val="none" w:sz="0" w:space="0" w:color="auto"/>
                    <w:right w:val="none" w:sz="0" w:space="0" w:color="auto"/>
                  </w:divBdr>
                </w:div>
              </w:divsChild>
            </w:div>
            <w:div w:id="923101003">
              <w:marLeft w:val="0"/>
              <w:marRight w:val="0"/>
              <w:marTop w:val="0"/>
              <w:marBottom w:val="0"/>
              <w:divBdr>
                <w:top w:val="none" w:sz="0" w:space="0" w:color="auto"/>
                <w:left w:val="none" w:sz="0" w:space="0" w:color="auto"/>
                <w:bottom w:val="none" w:sz="0" w:space="0" w:color="auto"/>
                <w:right w:val="none" w:sz="0" w:space="0" w:color="auto"/>
              </w:divBdr>
              <w:divsChild>
                <w:div w:id="521627270">
                  <w:marLeft w:val="0"/>
                  <w:marRight w:val="0"/>
                  <w:marTop w:val="0"/>
                  <w:marBottom w:val="0"/>
                  <w:divBdr>
                    <w:top w:val="none" w:sz="0" w:space="0" w:color="auto"/>
                    <w:left w:val="none" w:sz="0" w:space="0" w:color="auto"/>
                    <w:bottom w:val="none" w:sz="0" w:space="0" w:color="auto"/>
                    <w:right w:val="none" w:sz="0" w:space="0" w:color="auto"/>
                  </w:divBdr>
                </w:div>
              </w:divsChild>
            </w:div>
            <w:div w:id="939222541">
              <w:marLeft w:val="0"/>
              <w:marRight w:val="0"/>
              <w:marTop w:val="0"/>
              <w:marBottom w:val="0"/>
              <w:divBdr>
                <w:top w:val="none" w:sz="0" w:space="0" w:color="auto"/>
                <w:left w:val="none" w:sz="0" w:space="0" w:color="auto"/>
                <w:bottom w:val="none" w:sz="0" w:space="0" w:color="auto"/>
                <w:right w:val="none" w:sz="0" w:space="0" w:color="auto"/>
              </w:divBdr>
              <w:divsChild>
                <w:div w:id="1819104016">
                  <w:marLeft w:val="0"/>
                  <w:marRight w:val="0"/>
                  <w:marTop w:val="0"/>
                  <w:marBottom w:val="0"/>
                  <w:divBdr>
                    <w:top w:val="none" w:sz="0" w:space="0" w:color="auto"/>
                    <w:left w:val="none" w:sz="0" w:space="0" w:color="auto"/>
                    <w:bottom w:val="none" w:sz="0" w:space="0" w:color="auto"/>
                    <w:right w:val="none" w:sz="0" w:space="0" w:color="auto"/>
                  </w:divBdr>
                </w:div>
              </w:divsChild>
            </w:div>
            <w:div w:id="986741095">
              <w:marLeft w:val="0"/>
              <w:marRight w:val="0"/>
              <w:marTop w:val="0"/>
              <w:marBottom w:val="0"/>
              <w:divBdr>
                <w:top w:val="none" w:sz="0" w:space="0" w:color="auto"/>
                <w:left w:val="none" w:sz="0" w:space="0" w:color="auto"/>
                <w:bottom w:val="none" w:sz="0" w:space="0" w:color="auto"/>
                <w:right w:val="none" w:sz="0" w:space="0" w:color="auto"/>
              </w:divBdr>
              <w:divsChild>
                <w:div w:id="1196039912">
                  <w:marLeft w:val="0"/>
                  <w:marRight w:val="0"/>
                  <w:marTop w:val="0"/>
                  <w:marBottom w:val="0"/>
                  <w:divBdr>
                    <w:top w:val="none" w:sz="0" w:space="0" w:color="auto"/>
                    <w:left w:val="none" w:sz="0" w:space="0" w:color="auto"/>
                    <w:bottom w:val="none" w:sz="0" w:space="0" w:color="auto"/>
                    <w:right w:val="none" w:sz="0" w:space="0" w:color="auto"/>
                  </w:divBdr>
                </w:div>
              </w:divsChild>
            </w:div>
            <w:div w:id="1001199772">
              <w:marLeft w:val="0"/>
              <w:marRight w:val="0"/>
              <w:marTop w:val="0"/>
              <w:marBottom w:val="0"/>
              <w:divBdr>
                <w:top w:val="none" w:sz="0" w:space="0" w:color="auto"/>
                <w:left w:val="none" w:sz="0" w:space="0" w:color="auto"/>
                <w:bottom w:val="none" w:sz="0" w:space="0" w:color="auto"/>
                <w:right w:val="none" w:sz="0" w:space="0" w:color="auto"/>
              </w:divBdr>
              <w:divsChild>
                <w:div w:id="1523784861">
                  <w:marLeft w:val="0"/>
                  <w:marRight w:val="0"/>
                  <w:marTop w:val="0"/>
                  <w:marBottom w:val="0"/>
                  <w:divBdr>
                    <w:top w:val="none" w:sz="0" w:space="0" w:color="auto"/>
                    <w:left w:val="none" w:sz="0" w:space="0" w:color="auto"/>
                    <w:bottom w:val="none" w:sz="0" w:space="0" w:color="auto"/>
                    <w:right w:val="none" w:sz="0" w:space="0" w:color="auto"/>
                  </w:divBdr>
                </w:div>
              </w:divsChild>
            </w:div>
            <w:div w:id="1026252620">
              <w:marLeft w:val="0"/>
              <w:marRight w:val="0"/>
              <w:marTop w:val="0"/>
              <w:marBottom w:val="0"/>
              <w:divBdr>
                <w:top w:val="none" w:sz="0" w:space="0" w:color="auto"/>
                <w:left w:val="none" w:sz="0" w:space="0" w:color="auto"/>
                <w:bottom w:val="none" w:sz="0" w:space="0" w:color="auto"/>
                <w:right w:val="none" w:sz="0" w:space="0" w:color="auto"/>
              </w:divBdr>
              <w:divsChild>
                <w:div w:id="775057454">
                  <w:marLeft w:val="0"/>
                  <w:marRight w:val="0"/>
                  <w:marTop w:val="0"/>
                  <w:marBottom w:val="0"/>
                  <w:divBdr>
                    <w:top w:val="none" w:sz="0" w:space="0" w:color="auto"/>
                    <w:left w:val="none" w:sz="0" w:space="0" w:color="auto"/>
                    <w:bottom w:val="none" w:sz="0" w:space="0" w:color="auto"/>
                    <w:right w:val="none" w:sz="0" w:space="0" w:color="auto"/>
                  </w:divBdr>
                </w:div>
              </w:divsChild>
            </w:div>
            <w:div w:id="1055663169">
              <w:marLeft w:val="0"/>
              <w:marRight w:val="0"/>
              <w:marTop w:val="0"/>
              <w:marBottom w:val="0"/>
              <w:divBdr>
                <w:top w:val="none" w:sz="0" w:space="0" w:color="auto"/>
                <w:left w:val="none" w:sz="0" w:space="0" w:color="auto"/>
                <w:bottom w:val="none" w:sz="0" w:space="0" w:color="auto"/>
                <w:right w:val="none" w:sz="0" w:space="0" w:color="auto"/>
              </w:divBdr>
              <w:divsChild>
                <w:div w:id="1879052931">
                  <w:marLeft w:val="0"/>
                  <w:marRight w:val="0"/>
                  <w:marTop w:val="0"/>
                  <w:marBottom w:val="0"/>
                  <w:divBdr>
                    <w:top w:val="none" w:sz="0" w:space="0" w:color="auto"/>
                    <w:left w:val="none" w:sz="0" w:space="0" w:color="auto"/>
                    <w:bottom w:val="none" w:sz="0" w:space="0" w:color="auto"/>
                    <w:right w:val="none" w:sz="0" w:space="0" w:color="auto"/>
                  </w:divBdr>
                </w:div>
              </w:divsChild>
            </w:div>
            <w:div w:id="1067068067">
              <w:marLeft w:val="0"/>
              <w:marRight w:val="0"/>
              <w:marTop w:val="0"/>
              <w:marBottom w:val="0"/>
              <w:divBdr>
                <w:top w:val="none" w:sz="0" w:space="0" w:color="auto"/>
                <w:left w:val="none" w:sz="0" w:space="0" w:color="auto"/>
                <w:bottom w:val="none" w:sz="0" w:space="0" w:color="auto"/>
                <w:right w:val="none" w:sz="0" w:space="0" w:color="auto"/>
              </w:divBdr>
              <w:divsChild>
                <w:div w:id="1500581147">
                  <w:marLeft w:val="0"/>
                  <w:marRight w:val="0"/>
                  <w:marTop w:val="0"/>
                  <w:marBottom w:val="0"/>
                  <w:divBdr>
                    <w:top w:val="none" w:sz="0" w:space="0" w:color="auto"/>
                    <w:left w:val="none" w:sz="0" w:space="0" w:color="auto"/>
                    <w:bottom w:val="none" w:sz="0" w:space="0" w:color="auto"/>
                    <w:right w:val="none" w:sz="0" w:space="0" w:color="auto"/>
                  </w:divBdr>
                </w:div>
              </w:divsChild>
            </w:div>
            <w:div w:id="1127895233">
              <w:marLeft w:val="0"/>
              <w:marRight w:val="0"/>
              <w:marTop w:val="0"/>
              <w:marBottom w:val="0"/>
              <w:divBdr>
                <w:top w:val="none" w:sz="0" w:space="0" w:color="auto"/>
                <w:left w:val="none" w:sz="0" w:space="0" w:color="auto"/>
                <w:bottom w:val="none" w:sz="0" w:space="0" w:color="auto"/>
                <w:right w:val="none" w:sz="0" w:space="0" w:color="auto"/>
              </w:divBdr>
              <w:divsChild>
                <w:div w:id="1312296102">
                  <w:marLeft w:val="0"/>
                  <w:marRight w:val="0"/>
                  <w:marTop w:val="0"/>
                  <w:marBottom w:val="0"/>
                  <w:divBdr>
                    <w:top w:val="none" w:sz="0" w:space="0" w:color="auto"/>
                    <w:left w:val="none" w:sz="0" w:space="0" w:color="auto"/>
                    <w:bottom w:val="none" w:sz="0" w:space="0" w:color="auto"/>
                    <w:right w:val="none" w:sz="0" w:space="0" w:color="auto"/>
                  </w:divBdr>
                </w:div>
              </w:divsChild>
            </w:div>
            <w:div w:id="1226526656">
              <w:marLeft w:val="0"/>
              <w:marRight w:val="0"/>
              <w:marTop w:val="0"/>
              <w:marBottom w:val="0"/>
              <w:divBdr>
                <w:top w:val="none" w:sz="0" w:space="0" w:color="auto"/>
                <w:left w:val="none" w:sz="0" w:space="0" w:color="auto"/>
                <w:bottom w:val="none" w:sz="0" w:space="0" w:color="auto"/>
                <w:right w:val="none" w:sz="0" w:space="0" w:color="auto"/>
              </w:divBdr>
              <w:divsChild>
                <w:div w:id="1790733878">
                  <w:marLeft w:val="0"/>
                  <w:marRight w:val="0"/>
                  <w:marTop w:val="0"/>
                  <w:marBottom w:val="0"/>
                  <w:divBdr>
                    <w:top w:val="none" w:sz="0" w:space="0" w:color="auto"/>
                    <w:left w:val="none" w:sz="0" w:space="0" w:color="auto"/>
                    <w:bottom w:val="none" w:sz="0" w:space="0" w:color="auto"/>
                    <w:right w:val="none" w:sz="0" w:space="0" w:color="auto"/>
                  </w:divBdr>
                </w:div>
              </w:divsChild>
            </w:div>
            <w:div w:id="1346058084">
              <w:marLeft w:val="0"/>
              <w:marRight w:val="0"/>
              <w:marTop w:val="0"/>
              <w:marBottom w:val="0"/>
              <w:divBdr>
                <w:top w:val="none" w:sz="0" w:space="0" w:color="auto"/>
                <w:left w:val="none" w:sz="0" w:space="0" w:color="auto"/>
                <w:bottom w:val="none" w:sz="0" w:space="0" w:color="auto"/>
                <w:right w:val="none" w:sz="0" w:space="0" w:color="auto"/>
              </w:divBdr>
              <w:divsChild>
                <w:div w:id="1472361419">
                  <w:marLeft w:val="0"/>
                  <w:marRight w:val="0"/>
                  <w:marTop w:val="0"/>
                  <w:marBottom w:val="0"/>
                  <w:divBdr>
                    <w:top w:val="none" w:sz="0" w:space="0" w:color="auto"/>
                    <w:left w:val="none" w:sz="0" w:space="0" w:color="auto"/>
                    <w:bottom w:val="none" w:sz="0" w:space="0" w:color="auto"/>
                    <w:right w:val="none" w:sz="0" w:space="0" w:color="auto"/>
                  </w:divBdr>
                </w:div>
              </w:divsChild>
            </w:div>
            <w:div w:id="1383093998">
              <w:marLeft w:val="0"/>
              <w:marRight w:val="0"/>
              <w:marTop w:val="0"/>
              <w:marBottom w:val="0"/>
              <w:divBdr>
                <w:top w:val="none" w:sz="0" w:space="0" w:color="auto"/>
                <w:left w:val="none" w:sz="0" w:space="0" w:color="auto"/>
                <w:bottom w:val="none" w:sz="0" w:space="0" w:color="auto"/>
                <w:right w:val="none" w:sz="0" w:space="0" w:color="auto"/>
              </w:divBdr>
              <w:divsChild>
                <w:div w:id="1614171183">
                  <w:marLeft w:val="0"/>
                  <w:marRight w:val="0"/>
                  <w:marTop w:val="0"/>
                  <w:marBottom w:val="0"/>
                  <w:divBdr>
                    <w:top w:val="none" w:sz="0" w:space="0" w:color="auto"/>
                    <w:left w:val="none" w:sz="0" w:space="0" w:color="auto"/>
                    <w:bottom w:val="none" w:sz="0" w:space="0" w:color="auto"/>
                    <w:right w:val="none" w:sz="0" w:space="0" w:color="auto"/>
                  </w:divBdr>
                </w:div>
              </w:divsChild>
            </w:div>
            <w:div w:id="1384796478">
              <w:marLeft w:val="0"/>
              <w:marRight w:val="0"/>
              <w:marTop w:val="0"/>
              <w:marBottom w:val="0"/>
              <w:divBdr>
                <w:top w:val="none" w:sz="0" w:space="0" w:color="auto"/>
                <w:left w:val="none" w:sz="0" w:space="0" w:color="auto"/>
                <w:bottom w:val="none" w:sz="0" w:space="0" w:color="auto"/>
                <w:right w:val="none" w:sz="0" w:space="0" w:color="auto"/>
              </w:divBdr>
              <w:divsChild>
                <w:div w:id="1102997510">
                  <w:marLeft w:val="0"/>
                  <w:marRight w:val="0"/>
                  <w:marTop w:val="0"/>
                  <w:marBottom w:val="0"/>
                  <w:divBdr>
                    <w:top w:val="none" w:sz="0" w:space="0" w:color="auto"/>
                    <w:left w:val="none" w:sz="0" w:space="0" w:color="auto"/>
                    <w:bottom w:val="none" w:sz="0" w:space="0" w:color="auto"/>
                    <w:right w:val="none" w:sz="0" w:space="0" w:color="auto"/>
                  </w:divBdr>
                </w:div>
              </w:divsChild>
            </w:div>
            <w:div w:id="1408115841">
              <w:marLeft w:val="0"/>
              <w:marRight w:val="0"/>
              <w:marTop w:val="0"/>
              <w:marBottom w:val="0"/>
              <w:divBdr>
                <w:top w:val="none" w:sz="0" w:space="0" w:color="auto"/>
                <w:left w:val="none" w:sz="0" w:space="0" w:color="auto"/>
                <w:bottom w:val="none" w:sz="0" w:space="0" w:color="auto"/>
                <w:right w:val="none" w:sz="0" w:space="0" w:color="auto"/>
              </w:divBdr>
              <w:divsChild>
                <w:div w:id="1649437088">
                  <w:marLeft w:val="0"/>
                  <w:marRight w:val="0"/>
                  <w:marTop w:val="0"/>
                  <w:marBottom w:val="0"/>
                  <w:divBdr>
                    <w:top w:val="none" w:sz="0" w:space="0" w:color="auto"/>
                    <w:left w:val="none" w:sz="0" w:space="0" w:color="auto"/>
                    <w:bottom w:val="none" w:sz="0" w:space="0" w:color="auto"/>
                    <w:right w:val="none" w:sz="0" w:space="0" w:color="auto"/>
                  </w:divBdr>
                </w:div>
              </w:divsChild>
            </w:div>
            <w:div w:id="1421368273">
              <w:marLeft w:val="0"/>
              <w:marRight w:val="0"/>
              <w:marTop w:val="0"/>
              <w:marBottom w:val="0"/>
              <w:divBdr>
                <w:top w:val="none" w:sz="0" w:space="0" w:color="auto"/>
                <w:left w:val="none" w:sz="0" w:space="0" w:color="auto"/>
                <w:bottom w:val="none" w:sz="0" w:space="0" w:color="auto"/>
                <w:right w:val="none" w:sz="0" w:space="0" w:color="auto"/>
              </w:divBdr>
              <w:divsChild>
                <w:div w:id="1379621066">
                  <w:marLeft w:val="0"/>
                  <w:marRight w:val="0"/>
                  <w:marTop w:val="0"/>
                  <w:marBottom w:val="0"/>
                  <w:divBdr>
                    <w:top w:val="none" w:sz="0" w:space="0" w:color="auto"/>
                    <w:left w:val="none" w:sz="0" w:space="0" w:color="auto"/>
                    <w:bottom w:val="none" w:sz="0" w:space="0" w:color="auto"/>
                    <w:right w:val="none" w:sz="0" w:space="0" w:color="auto"/>
                  </w:divBdr>
                </w:div>
              </w:divsChild>
            </w:div>
            <w:div w:id="1432701359">
              <w:marLeft w:val="0"/>
              <w:marRight w:val="0"/>
              <w:marTop w:val="0"/>
              <w:marBottom w:val="0"/>
              <w:divBdr>
                <w:top w:val="none" w:sz="0" w:space="0" w:color="auto"/>
                <w:left w:val="none" w:sz="0" w:space="0" w:color="auto"/>
                <w:bottom w:val="none" w:sz="0" w:space="0" w:color="auto"/>
                <w:right w:val="none" w:sz="0" w:space="0" w:color="auto"/>
              </w:divBdr>
              <w:divsChild>
                <w:div w:id="382220201">
                  <w:marLeft w:val="0"/>
                  <w:marRight w:val="0"/>
                  <w:marTop w:val="0"/>
                  <w:marBottom w:val="0"/>
                  <w:divBdr>
                    <w:top w:val="none" w:sz="0" w:space="0" w:color="auto"/>
                    <w:left w:val="none" w:sz="0" w:space="0" w:color="auto"/>
                    <w:bottom w:val="none" w:sz="0" w:space="0" w:color="auto"/>
                    <w:right w:val="none" w:sz="0" w:space="0" w:color="auto"/>
                  </w:divBdr>
                </w:div>
              </w:divsChild>
            </w:div>
            <w:div w:id="1632830713">
              <w:marLeft w:val="0"/>
              <w:marRight w:val="0"/>
              <w:marTop w:val="0"/>
              <w:marBottom w:val="0"/>
              <w:divBdr>
                <w:top w:val="none" w:sz="0" w:space="0" w:color="auto"/>
                <w:left w:val="none" w:sz="0" w:space="0" w:color="auto"/>
                <w:bottom w:val="none" w:sz="0" w:space="0" w:color="auto"/>
                <w:right w:val="none" w:sz="0" w:space="0" w:color="auto"/>
              </w:divBdr>
              <w:divsChild>
                <w:div w:id="783502934">
                  <w:marLeft w:val="0"/>
                  <w:marRight w:val="0"/>
                  <w:marTop w:val="0"/>
                  <w:marBottom w:val="0"/>
                  <w:divBdr>
                    <w:top w:val="none" w:sz="0" w:space="0" w:color="auto"/>
                    <w:left w:val="none" w:sz="0" w:space="0" w:color="auto"/>
                    <w:bottom w:val="none" w:sz="0" w:space="0" w:color="auto"/>
                    <w:right w:val="none" w:sz="0" w:space="0" w:color="auto"/>
                  </w:divBdr>
                </w:div>
              </w:divsChild>
            </w:div>
            <w:div w:id="1792284783">
              <w:marLeft w:val="0"/>
              <w:marRight w:val="0"/>
              <w:marTop w:val="0"/>
              <w:marBottom w:val="0"/>
              <w:divBdr>
                <w:top w:val="none" w:sz="0" w:space="0" w:color="auto"/>
                <w:left w:val="none" w:sz="0" w:space="0" w:color="auto"/>
                <w:bottom w:val="none" w:sz="0" w:space="0" w:color="auto"/>
                <w:right w:val="none" w:sz="0" w:space="0" w:color="auto"/>
              </w:divBdr>
              <w:divsChild>
                <w:div w:id="785928307">
                  <w:marLeft w:val="0"/>
                  <w:marRight w:val="0"/>
                  <w:marTop w:val="0"/>
                  <w:marBottom w:val="0"/>
                  <w:divBdr>
                    <w:top w:val="none" w:sz="0" w:space="0" w:color="auto"/>
                    <w:left w:val="none" w:sz="0" w:space="0" w:color="auto"/>
                    <w:bottom w:val="none" w:sz="0" w:space="0" w:color="auto"/>
                    <w:right w:val="none" w:sz="0" w:space="0" w:color="auto"/>
                  </w:divBdr>
                </w:div>
              </w:divsChild>
            </w:div>
            <w:div w:id="1818183727">
              <w:marLeft w:val="0"/>
              <w:marRight w:val="0"/>
              <w:marTop w:val="0"/>
              <w:marBottom w:val="0"/>
              <w:divBdr>
                <w:top w:val="none" w:sz="0" w:space="0" w:color="auto"/>
                <w:left w:val="none" w:sz="0" w:space="0" w:color="auto"/>
                <w:bottom w:val="none" w:sz="0" w:space="0" w:color="auto"/>
                <w:right w:val="none" w:sz="0" w:space="0" w:color="auto"/>
              </w:divBdr>
              <w:divsChild>
                <w:div w:id="1320115950">
                  <w:marLeft w:val="0"/>
                  <w:marRight w:val="0"/>
                  <w:marTop w:val="0"/>
                  <w:marBottom w:val="0"/>
                  <w:divBdr>
                    <w:top w:val="none" w:sz="0" w:space="0" w:color="auto"/>
                    <w:left w:val="none" w:sz="0" w:space="0" w:color="auto"/>
                    <w:bottom w:val="none" w:sz="0" w:space="0" w:color="auto"/>
                    <w:right w:val="none" w:sz="0" w:space="0" w:color="auto"/>
                  </w:divBdr>
                </w:div>
              </w:divsChild>
            </w:div>
            <w:div w:id="1868759613">
              <w:marLeft w:val="0"/>
              <w:marRight w:val="0"/>
              <w:marTop w:val="0"/>
              <w:marBottom w:val="0"/>
              <w:divBdr>
                <w:top w:val="none" w:sz="0" w:space="0" w:color="auto"/>
                <w:left w:val="none" w:sz="0" w:space="0" w:color="auto"/>
                <w:bottom w:val="none" w:sz="0" w:space="0" w:color="auto"/>
                <w:right w:val="none" w:sz="0" w:space="0" w:color="auto"/>
              </w:divBdr>
              <w:divsChild>
                <w:div w:id="1556620904">
                  <w:marLeft w:val="0"/>
                  <w:marRight w:val="0"/>
                  <w:marTop w:val="0"/>
                  <w:marBottom w:val="0"/>
                  <w:divBdr>
                    <w:top w:val="none" w:sz="0" w:space="0" w:color="auto"/>
                    <w:left w:val="none" w:sz="0" w:space="0" w:color="auto"/>
                    <w:bottom w:val="none" w:sz="0" w:space="0" w:color="auto"/>
                    <w:right w:val="none" w:sz="0" w:space="0" w:color="auto"/>
                  </w:divBdr>
                </w:div>
              </w:divsChild>
            </w:div>
            <w:div w:id="2031447786">
              <w:marLeft w:val="0"/>
              <w:marRight w:val="0"/>
              <w:marTop w:val="0"/>
              <w:marBottom w:val="0"/>
              <w:divBdr>
                <w:top w:val="none" w:sz="0" w:space="0" w:color="auto"/>
                <w:left w:val="none" w:sz="0" w:space="0" w:color="auto"/>
                <w:bottom w:val="none" w:sz="0" w:space="0" w:color="auto"/>
                <w:right w:val="none" w:sz="0" w:space="0" w:color="auto"/>
              </w:divBdr>
              <w:divsChild>
                <w:div w:id="27920598">
                  <w:marLeft w:val="0"/>
                  <w:marRight w:val="0"/>
                  <w:marTop w:val="0"/>
                  <w:marBottom w:val="0"/>
                  <w:divBdr>
                    <w:top w:val="none" w:sz="0" w:space="0" w:color="auto"/>
                    <w:left w:val="none" w:sz="0" w:space="0" w:color="auto"/>
                    <w:bottom w:val="none" w:sz="0" w:space="0" w:color="auto"/>
                    <w:right w:val="none" w:sz="0" w:space="0" w:color="auto"/>
                  </w:divBdr>
                </w:div>
              </w:divsChild>
            </w:div>
            <w:div w:id="2085759421">
              <w:marLeft w:val="0"/>
              <w:marRight w:val="0"/>
              <w:marTop w:val="0"/>
              <w:marBottom w:val="0"/>
              <w:divBdr>
                <w:top w:val="none" w:sz="0" w:space="0" w:color="auto"/>
                <w:left w:val="none" w:sz="0" w:space="0" w:color="auto"/>
                <w:bottom w:val="none" w:sz="0" w:space="0" w:color="auto"/>
                <w:right w:val="none" w:sz="0" w:space="0" w:color="auto"/>
              </w:divBdr>
              <w:divsChild>
                <w:div w:id="1430391331">
                  <w:marLeft w:val="0"/>
                  <w:marRight w:val="0"/>
                  <w:marTop w:val="0"/>
                  <w:marBottom w:val="0"/>
                  <w:divBdr>
                    <w:top w:val="none" w:sz="0" w:space="0" w:color="auto"/>
                    <w:left w:val="none" w:sz="0" w:space="0" w:color="auto"/>
                    <w:bottom w:val="none" w:sz="0" w:space="0" w:color="auto"/>
                    <w:right w:val="none" w:sz="0" w:space="0" w:color="auto"/>
                  </w:divBdr>
                </w:div>
              </w:divsChild>
            </w:div>
            <w:div w:id="2113551595">
              <w:marLeft w:val="0"/>
              <w:marRight w:val="0"/>
              <w:marTop w:val="0"/>
              <w:marBottom w:val="0"/>
              <w:divBdr>
                <w:top w:val="none" w:sz="0" w:space="0" w:color="auto"/>
                <w:left w:val="none" w:sz="0" w:space="0" w:color="auto"/>
                <w:bottom w:val="none" w:sz="0" w:space="0" w:color="auto"/>
                <w:right w:val="none" w:sz="0" w:space="0" w:color="auto"/>
              </w:divBdr>
              <w:divsChild>
                <w:div w:id="1967656958">
                  <w:marLeft w:val="0"/>
                  <w:marRight w:val="0"/>
                  <w:marTop w:val="0"/>
                  <w:marBottom w:val="0"/>
                  <w:divBdr>
                    <w:top w:val="none" w:sz="0" w:space="0" w:color="auto"/>
                    <w:left w:val="none" w:sz="0" w:space="0" w:color="auto"/>
                    <w:bottom w:val="none" w:sz="0" w:space="0" w:color="auto"/>
                    <w:right w:val="none" w:sz="0" w:space="0" w:color="auto"/>
                  </w:divBdr>
                </w:div>
              </w:divsChild>
            </w:div>
            <w:div w:id="2137408679">
              <w:marLeft w:val="0"/>
              <w:marRight w:val="0"/>
              <w:marTop w:val="0"/>
              <w:marBottom w:val="0"/>
              <w:divBdr>
                <w:top w:val="none" w:sz="0" w:space="0" w:color="auto"/>
                <w:left w:val="none" w:sz="0" w:space="0" w:color="auto"/>
                <w:bottom w:val="none" w:sz="0" w:space="0" w:color="auto"/>
                <w:right w:val="none" w:sz="0" w:space="0" w:color="auto"/>
              </w:divBdr>
              <w:divsChild>
                <w:div w:id="18880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70852">
      <w:bodyDiv w:val="1"/>
      <w:marLeft w:val="0"/>
      <w:marRight w:val="0"/>
      <w:marTop w:val="0"/>
      <w:marBottom w:val="0"/>
      <w:divBdr>
        <w:top w:val="none" w:sz="0" w:space="0" w:color="auto"/>
        <w:left w:val="none" w:sz="0" w:space="0" w:color="auto"/>
        <w:bottom w:val="none" w:sz="0" w:space="0" w:color="auto"/>
        <w:right w:val="none" w:sz="0" w:space="0" w:color="auto"/>
      </w:divBdr>
      <w:divsChild>
        <w:div w:id="1678075579">
          <w:marLeft w:val="0"/>
          <w:marRight w:val="0"/>
          <w:marTop w:val="0"/>
          <w:marBottom w:val="0"/>
          <w:divBdr>
            <w:top w:val="none" w:sz="0" w:space="0" w:color="auto"/>
            <w:left w:val="none" w:sz="0" w:space="0" w:color="auto"/>
            <w:bottom w:val="none" w:sz="0" w:space="0" w:color="auto"/>
            <w:right w:val="none" w:sz="0" w:space="0" w:color="auto"/>
          </w:divBdr>
          <w:divsChild>
            <w:div w:id="17050484">
              <w:marLeft w:val="0"/>
              <w:marRight w:val="0"/>
              <w:marTop w:val="0"/>
              <w:marBottom w:val="0"/>
              <w:divBdr>
                <w:top w:val="none" w:sz="0" w:space="0" w:color="auto"/>
                <w:left w:val="none" w:sz="0" w:space="0" w:color="auto"/>
                <w:bottom w:val="none" w:sz="0" w:space="0" w:color="auto"/>
                <w:right w:val="none" w:sz="0" w:space="0" w:color="auto"/>
              </w:divBdr>
              <w:divsChild>
                <w:div w:id="700516479">
                  <w:marLeft w:val="0"/>
                  <w:marRight w:val="0"/>
                  <w:marTop w:val="0"/>
                  <w:marBottom w:val="0"/>
                  <w:divBdr>
                    <w:top w:val="none" w:sz="0" w:space="0" w:color="auto"/>
                    <w:left w:val="none" w:sz="0" w:space="0" w:color="auto"/>
                    <w:bottom w:val="none" w:sz="0" w:space="0" w:color="auto"/>
                    <w:right w:val="none" w:sz="0" w:space="0" w:color="auto"/>
                  </w:divBdr>
                </w:div>
              </w:divsChild>
            </w:div>
            <w:div w:id="44913001">
              <w:marLeft w:val="0"/>
              <w:marRight w:val="0"/>
              <w:marTop w:val="0"/>
              <w:marBottom w:val="0"/>
              <w:divBdr>
                <w:top w:val="none" w:sz="0" w:space="0" w:color="auto"/>
                <w:left w:val="none" w:sz="0" w:space="0" w:color="auto"/>
                <w:bottom w:val="none" w:sz="0" w:space="0" w:color="auto"/>
                <w:right w:val="none" w:sz="0" w:space="0" w:color="auto"/>
              </w:divBdr>
              <w:divsChild>
                <w:div w:id="1093210307">
                  <w:marLeft w:val="0"/>
                  <w:marRight w:val="0"/>
                  <w:marTop w:val="0"/>
                  <w:marBottom w:val="0"/>
                  <w:divBdr>
                    <w:top w:val="none" w:sz="0" w:space="0" w:color="auto"/>
                    <w:left w:val="none" w:sz="0" w:space="0" w:color="auto"/>
                    <w:bottom w:val="none" w:sz="0" w:space="0" w:color="auto"/>
                    <w:right w:val="none" w:sz="0" w:space="0" w:color="auto"/>
                  </w:divBdr>
                </w:div>
              </w:divsChild>
            </w:div>
            <w:div w:id="76293681">
              <w:marLeft w:val="0"/>
              <w:marRight w:val="0"/>
              <w:marTop w:val="0"/>
              <w:marBottom w:val="0"/>
              <w:divBdr>
                <w:top w:val="none" w:sz="0" w:space="0" w:color="auto"/>
                <w:left w:val="none" w:sz="0" w:space="0" w:color="auto"/>
                <w:bottom w:val="none" w:sz="0" w:space="0" w:color="auto"/>
                <w:right w:val="none" w:sz="0" w:space="0" w:color="auto"/>
              </w:divBdr>
              <w:divsChild>
                <w:div w:id="1166702617">
                  <w:marLeft w:val="0"/>
                  <w:marRight w:val="0"/>
                  <w:marTop w:val="0"/>
                  <w:marBottom w:val="0"/>
                  <w:divBdr>
                    <w:top w:val="none" w:sz="0" w:space="0" w:color="auto"/>
                    <w:left w:val="none" w:sz="0" w:space="0" w:color="auto"/>
                    <w:bottom w:val="none" w:sz="0" w:space="0" w:color="auto"/>
                    <w:right w:val="none" w:sz="0" w:space="0" w:color="auto"/>
                  </w:divBdr>
                </w:div>
              </w:divsChild>
            </w:div>
            <w:div w:id="78647290">
              <w:marLeft w:val="0"/>
              <w:marRight w:val="0"/>
              <w:marTop w:val="0"/>
              <w:marBottom w:val="0"/>
              <w:divBdr>
                <w:top w:val="none" w:sz="0" w:space="0" w:color="auto"/>
                <w:left w:val="none" w:sz="0" w:space="0" w:color="auto"/>
                <w:bottom w:val="none" w:sz="0" w:space="0" w:color="auto"/>
                <w:right w:val="none" w:sz="0" w:space="0" w:color="auto"/>
              </w:divBdr>
              <w:divsChild>
                <w:div w:id="2070181800">
                  <w:marLeft w:val="0"/>
                  <w:marRight w:val="0"/>
                  <w:marTop w:val="0"/>
                  <w:marBottom w:val="0"/>
                  <w:divBdr>
                    <w:top w:val="none" w:sz="0" w:space="0" w:color="auto"/>
                    <w:left w:val="none" w:sz="0" w:space="0" w:color="auto"/>
                    <w:bottom w:val="none" w:sz="0" w:space="0" w:color="auto"/>
                    <w:right w:val="none" w:sz="0" w:space="0" w:color="auto"/>
                  </w:divBdr>
                </w:div>
              </w:divsChild>
            </w:div>
            <w:div w:id="101649178">
              <w:marLeft w:val="0"/>
              <w:marRight w:val="0"/>
              <w:marTop w:val="0"/>
              <w:marBottom w:val="0"/>
              <w:divBdr>
                <w:top w:val="none" w:sz="0" w:space="0" w:color="auto"/>
                <w:left w:val="none" w:sz="0" w:space="0" w:color="auto"/>
                <w:bottom w:val="none" w:sz="0" w:space="0" w:color="auto"/>
                <w:right w:val="none" w:sz="0" w:space="0" w:color="auto"/>
              </w:divBdr>
              <w:divsChild>
                <w:div w:id="738947123">
                  <w:marLeft w:val="0"/>
                  <w:marRight w:val="0"/>
                  <w:marTop w:val="0"/>
                  <w:marBottom w:val="0"/>
                  <w:divBdr>
                    <w:top w:val="none" w:sz="0" w:space="0" w:color="auto"/>
                    <w:left w:val="none" w:sz="0" w:space="0" w:color="auto"/>
                    <w:bottom w:val="none" w:sz="0" w:space="0" w:color="auto"/>
                    <w:right w:val="none" w:sz="0" w:space="0" w:color="auto"/>
                  </w:divBdr>
                </w:div>
              </w:divsChild>
            </w:div>
            <w:div w:id="126437241">
              <w:marLeft w:val="0"/>
              <w:marRight w:val="0"/>
              <w:marTop w:val="0"/>
              <w:marBottom w:val="0"/>
              <w:divBdr>
                <w:top w:val="none" w:sz="0" w:space="0" w:color="auto"/>
                <w:left w:val="none" w:sz="0" w:space="0" w:color="auto"/>
                <w:bottom w:val="none" w:sz="0" w:space="0" w:color="auto"/>
                <w:right w:val="none" w:sz="0" w:space="0" w:color="auto"/>
              </w:divBdr>
              <w:divsChild>
                <w:div w:id="1446579815">
                  <w:marLeft w:val="0"/>
                  <w:marRight w:val="0"/>
                  <w:marTop w:val="0"/>
                  <w:marBottom w:val="0"/>
                  <w:divBdr>
                    <w:top w:val="none" w:sz="0" w:space="0" w:color="auto"/>
                    <w:left w:val="none" w:sz="0" w:space="0" w:color="auto"/>
                    <w:bottom w:val="none" w:sz="0" w:space="0" w:color="auto"/>
                    <w:right w:val="none" w:sz="0" w:space="0" w:color="auto"/>
                  </w:divBdr>
                </w:div>
              </w:divsChild>
            </w:div>
            <w:div w:id="150365415">
              <w:marLeft w:val="0"/>
              <w:marRight w:val="0"/>
              <w:marTop w:val="0"/>
              <w:marBottom w:val="0"/>
              <w:divBdr>
                <w:top w:val="none" w:sz="0" w:space="0" w:color="auto"/>
                <w:left w:val="none" w:sz="0" w:space="0" w:color="auto"/>
                <w:bottom w:val="none" w:sz="0" w:space="0" w:color="auto"/>
                <w:right w:val="none" w:sz="0" w:space="0" w:color="auto"/>
              </w:divBdr>
              <w:divsChild>
                <w:div w:id="276641903">
                  <w:marLeft w:val="0"/>
                  <w:marRight w:val="0"/>
                  <w:marTop w:val="0"/>
                  <w:marBottom w:val="0"/>
                  <w:divBdr>
                    <w:top w:val="none" w:sz="0" w:space="0" w:color="auto"/>
                    <w:left w:val="none" w:sz="0" w:space="0" w:color="auto"/>
                    <w:bottom w:val="none" w:sz="0" w:space="0" w:color="auto"/>
                    <w:right w:val="none" w:sz="0" w:space="0" w:color="auto"/>
                  </w:divBdr>
                </w:div>
              </w:divsChild>
            </w:div>
            <w:div w:id="259217204">
              <w:marLeft w:val="0"/>
              <w:marRight w:val="0"/>
              <w:marTop w:val="0"/>
              <w:marBottom w:val="0"/>
              <w:divBdr>
                <w:top w:val="none" w:sz="0" w:space="0" w:color="auto"/>
                <w:left w:val="none" w:sz="0" w:space="0" w:color="auto"/>
                <w:bottom w:val="none" w:sz="0" w:space="0" w:color="auto"/>
                <w:right w:val="none" w:sz="0" w:space="0" w:color="auto"/>
              </w:divBdr>
              <w:divsChild>
                <w:div w:id="1254123611">
                  <w:marLeft w:val="0"/>
                  <w:marRight w:val="0"/>
                  <w:marTop w:val="0"/>
                  <w:marBottom w:val="0"/>
                  <w:divBdr>
                    <w:top w:val="none" w:sz="0" w:space="0" w:color="auto"/>
                    <w:left w:val="none" w:sz="0" w:space="0" w:color="auto"/>
                    <w:bottom w:val="none" w:sz="0" w:space="0" w:color="auto"/>
                    <w:right w:val="none" w:sz="0" w:space="0" w:color="auto"/>
                  </w:divBdr>
                </w:div>
              </w:divsChild>
            </w:div>
            <w:div w:id="319426422">
              <w:marLeft w:val="0"/>
              <w:marRight w:val="0"/>
              <w:marTop w:val="0"/>
              <w:marBottom w:val="0"/>
              <w:divBdr>
                <w:top w:val="none" w:sz="0" w:space="0" w:color="auto"/>
                <w:left w:val="none" w:sz="0" w:space="0" w:color="auto"/>
                <w:bottom w:val="none" w:sz="0" w:space="0" w:color="auto"/>
                <w:right w:val="none" w:sz="0" w:space="0" w:color="auto"/>
              </w:divBdr>
              <w:divsChild>
                <w:div w:id="538854859">
                  <w:marLeft w:val="0"/>
                  <w:marRight w:val="0"/>
                  <w:marTop w:val="0"/>
                  <w:marBottom w:val="0"/>
                  <w:divBdr>
                    <w:top w:val="none" w:sz="0" w:space="0" w:color="auto"/>
                    <w:left w:val="none" w:sz="0" w:space="0" w:color="auto"/>
                    <w:bottom w:val="none" w:sz="0" w:space="0" w:color="auto"/>
                    <w:right w:val="none" w:sz="0" w:space="0" w:color="auto"/>
                  </w:divBdr>
                </w:div>
              </w:divsChild>
            </w:div>
            <w:div w:id="407970607">
              <w:marLeft w:val="0"/>
              <w:marRight w:val="0"/>
              <w:marTop w:val="0"/>
              <w:marBottom w:val="0"/>
              <w:divBdr>
                <w:top w:val="none" w:sz="0" w:space="0" w:color="auto"/>
                <w:left w:val="none" w:sz="0" w:space="0" w:color="auto"/>
                <w:bottom w:val="none" w:sz="0" w:space="0" w:color="auto"/>
                <w:right w:val="none" w:sz="0" w:space="0" w:color="auto"/>
              </w:divBdr>
              <w:divsChild>
                <w:div w:id="517812652">
                  <w:marLeft w:val="0"/>
                  <w:marRight w:val="0"/>
                  <w:marTop w:val="0"/>
                  <w:marBottom w:val="0"/>
                  <w:divBdr>
                    <w:top w:val="none" w:sz="0" w:space="0" w:color="auto"/>
                    <w:left w:val="none" w:sz="0" w:space="0" w:color="auto"/>
                    <w:bottom w:val="none" w:sz="0" w:space="0" w:color="auto"/>
                    <w:right w:val="none" w:sz="0" w:space="0" w:color="auto"/>
                  </w:divBdr>
                </w:div>
              </w:divsChild>
            </w:div>
            <w:div w:id="506166685">
              <w:marLeft w:val="0"/>
              <w:marRight w:val="0"/>
              <w:marTop w:val="0"/>
              <w:marBottom w:val="0"/>
              <w:divBdr>
                <w:top w:val="none" w:sz="0" w:space="0" w:color="auto"/>
                <w:left w:val="none" w:sz="0" w:space="0" w:color="auto"/>
                <w:bottom w:val="none" w:sz="0" w:space="0" w:color="auto"/>
                <w:right w:val="none" w:sz="0" w:space="0" w:color="auto"/>
              </w:divBdr>
              <w:divsChild>
                <w:div w:id="998768944">
                  <w:marLeft w:val="0"/>
                  <w:marRight w:val="0"/>
                  <w:marTop w:val="0"/>
                  <w:marBottom w:val="0"/>
                  <w:divBdr>
                    <w:top w:val="none" w:sz="0" w:space="0" w:color="auto"/>
                    <w:left w:val="none" w:sz="0" w:space="0" w:color="auto"/>
                    <w:bottom w:val="none" w:sz="0" w:space="0" w:color="auto"/>
                    <w:right w:val="none" w:sz="0" w:space="0" w:color="auto"/>
                  </w:divBdr>
                </w:div>
              </w:divsChild>
            </w:div>
            <w:div w:id="551691425">
              <w:marLeft w:val="0"/>
              <w:marRight w:val="0"/>
              <w:marTop w:val="0"/>
              <w:marBottom w:val="0"/>
              <w:divBdr>
                <w:top w:val="none" w:sz="0" w:space="0" w:color="auto"/>
                <w:left w:val="none" w:sz="0" w:space="0" w:color="auto"/>
                <w:bottom w:val="none" w:sz="0" w:space="0" w:color="auto"/>
                <w:right w:val="none" w:sz="0" w:space="0" w:color="auto"/>
              </w:divBdr>
              <w:divsChild>
                <w:div w:id="815417987">
                  <w:marLeft w:val="0"/>
                  <w:marRight w:val="0"/>
                  <w:marTop w:val="0"/>
                  <w:marBottom w:val="0"/>
                  <w:divBdr>
                    <w:top w:val="none" w:sz="0" w:space="0" w:color="auto"/>
                    <w:left w:val="none" w:sz="0" w:space="0" w:color="auto"/>
                    <w:bottom w:val="none" w:sz="0" w:space="0" w:color="auto"/>
                    <w:right w:val="none" w:sz="0" w:space="0" w:color="auto"/>
                  </w:divBdr>
                </w:div>
              </w:divsChild>
            </w:div>
            <w:div w:id="741870678">
              <w:marLeft w:val="0"/>
              <w:marRight w:val="0"/>
              <w:marTop w:val="0"/>
              <w:marBottom w:val="0"/>
              <w:divBdr>
                <w:top w:val="none" w:sz="0" w:space="0" w:color="auto"/>
                <w:left w:val="none" w:sz="0" w:space="0" w:color="auto"/>
                <w:bottom w:val="none" w:sz="0" w:space="0" w:color="auto"/>
                <w:right w:val="none" w:sz="0" w:space="0" w:color="auto"/>
              </w:divBdr>
              <w:divsChild>
                <w:div w:id="675353052">
                  <w:marLeft w:val="0"/>
                  <w:marRight w:val="0"/>
                  <w:marTop w:val="0"/>
                  <w:marBottom w:val="0"/>
                  <w:divBdr>
                    <w:top w:val="none" w:sz="0" w:space="0" w:color="auto"/>
                    <w:left w:val="none" w:sz="0" w:space="0" w:color="auto"/>
                    <w:bottom w:val="none" w:sz="0" w:space="0" w:color="auto"/>
                    <w:right w:val="none" w:sz="0" w:space="0" w:color="auto"/>
                  </w:divBdr>
                </w:div>
              </w:divsChild>
            </w:div>
            <w:div w:id="746877911">
              <w:marLeft w:val="0"/>
              <w:marRight w:val="0"/>
              <w:marTop w:val="0"/>
              <w:marBottom w:val="0"/>
              <w:divBdr>
                <w:top w:val="none" w:sz="0" w:space="0" w:color="auto"/>
                <w:left w:val="none" w:sz="0" w:space="0" w:color="auto"/>
                <w:bottom w:val="none" w:sz="0" w:space="0" w:color="auto"/>
                <w:right w:val="none" w:sz="0" w:space="0" w:color="auto"/>
              </w:divBdr>
              <w:divsChild>
                <w:div w:id="116409954">
                  <w:marLeft w:val="0"/>
                  <w:marRight w:val="0"/>
                  <w:marTop w:val="0"/>
                  <w:marBottom w:val="0"/>
                  <w:divBdr>
                    <w:top w:val="none" w:sz="0" w:space="0" w:color="auto"/>
                    <w:left w:val="none" w:sz="0" w:space="0" w:color="auto"/>
                    <w:bottom w:val="none" w:sz="0" w:space="0" w:color="auto"/>
                    <w:right w:val="none" w:sz="0" w:space="0" w:color="auto"/>
                  </w:divBdr>
                </w:div>
              </w:divsChild>
            </w:div>
            <w:div w:id="896360539">
              <w:marLeft w:val="0"/>
              <w:marRight w:val="0"/>
              <w:marTop w:val="0"/>
              <w:marBottom w:val="0"/>
              <w:divBdr>
                <w:top w:val="none" w:sz="0" w:space="0" w:color="auto"/>
                <w:left w:val="none" w:sz="0" w:space="0" w:color="auto"/>
                <w:bottom w:val="none" w:sz="0" w:space="0" w:color="auto"/>
                <w:right w:val="none" w:sz="0" w:space="0" w:color="auto"/>
              </w:divBdr>
              <w:divsChild>
                <w:div w:id="1992826219">
                  <w:marLeft w:val="0"/>
                  <w:marRight w:val="0"/>
                  <w:marTop w:val="0"/>
                  <w:marBottom w:val="0"/>
                  <w:divBdr>
                    <w:top w:val="none" w:sz="0" w:space="0" w:color="auto"/>
                    <w:left w:val="none" w:sz="0" w:space="0" w:color="auto"/>
                    <w:bottom w:val="none" w:sz="0" w:space="0" w:color="auto"/>
                    <w:right w:val="none" w:sz="0" w:space="0" w:color="auto"/>
                  </w:divBdr>
                </w:div>
              </w:divsChild>
            </w:div>
            <w:div w:id="900746473">
              <w:marLeft w:val="0"/>
              <w:marRight w:val="0"/>
              <w:marTop w:val="0"/>
              <w:marBottom w:val="0"/>
              <w:divBdr>
                <w:top w:val="none" w:sz="0" w:space="0" w:color="auto"/>
                <w:left w:val="none" w:sz="0" w:space="0" w:color="auto"/>
                <w:bottom w:val="none" w:sz="0" w:space="0" w:color="auto"/>
                <w:right w:val="none" w:sz="0" w:space="0" w:color="auto"/>
              </w:divBdr>
              <w:divsChild>
                <w:div w:id="1017393240">
                  <w:marLeft w:val="0"/>
                  <w:marRight w:val="0"/>
                  <w:marTop w:val="0"/>
                  <w:marBottom w:val="0"/>
                  <w:divBdr>
                    <w:top w:val="none" w:sz="0" w:space="0" w:color="auto"/>
                    <w:left w:val="none" w:sz="0" w:space="0" w:color="auto"/>
                    <w:bottom w:val="none" w:sz="0" w:space="0" w:color="auto"/>
                    <w:right w:val="none" w:sz="0" w:space="0" w:color="auto"/>
                  </w:divBdr>
                </w:div>
              </w:divsChild>
            </w:div>
            <w:div w:id="958342801">
              <w:marLeft w:val="0"/>
              <w:marRight w:val="0"/>
              <w:marTop w:val="0"/>
              <w:marBottom w:val="0"/>
              <w:divBdr>
                <w:top w:val="none" w:sz="0" w:space="0" w:color="auto"/>
                <w:left w:val="none" w:sz="0" w:space="0" w:color="auto"/>
                <w:bottom w:val="none" w:sz="0" w:space="0" w:color="auto"/>
                <w:right w:val="none" w:sz="0" w:space="0" w:color="auto"/>
              </w:divBdr>
              <w:divsChild>
                <w:div w:id="286744457">
                  <w:marLeft w:val="0"/>
                  <w:marRight w:val="0"/>
                  <w:marTop w:val="0"/>
                  <w:marBottom w:val="0"/>
                  <w:divBdr>
                    <w:top w:val="none" w:sz="0" w:space="0" w:color="auto"/>
                    <w:left w:val="none" w:sz="0" w:space="0" w:color="auto"/>
                    <w:bottom w:val="none" w:sz="0" w:space="0" w:color="auto"/>
                    <w:right w:val="none" w:sz="0" w:space="0" w:color="auto"/>
                  </w:divBdr>
                </w:div>
              </w:divsChild>
            </w:div>
            <w:div w:id="1007244673">
              <w:marLeft w:val="0"/>
              <w:marRight w:val="0"/>
              <w:marTop w:val="0"/>
              <w:marBottom w:val="0"/>
              <w:divBdr>
                <w:top w:val="none" w:sz="0" w:space="0" w:color="auto"/>
                <w:left w:val="none" w:sz="0" w:space="0" w:color="auto"/>
                <w:bottom w:val="none" w:sz="0" w:space="0" w:color="auto"/>
                <w:right w:val="none" w:sz="0" w:space="0" w:color="auto"/>
              </w:divBdr>
              <w:divsChild>
                <w:div w:id="64423661">
                  <w:marLeft w:val="0"/>
                  <w:marRight w:val="0"/>
                  <w:marTop w:val="0"/>
                  <w:marBottom w:val="0"/>
                  <w:divBdr>
                    <w:top w:val="none" w:sz="0" w:space="0" w:color="auto"/>
                    <w:left w:val="none" w:sz="0" w:space="0" w:color="auto"/>
                    <w:bottom w:val="none" w:sz="0" w:space="0" w:color="auto"/>
                    <w:right w:val="none" w:sz="0" w:space="0" w:color="auto"/>
                  </w:divBdr>
                </w:div>
              </w:divsChild>
            </w:div>
            <w:div w:id="1081676494">
              <w:marLeft w:val="0"/>
              <w:marRight w:val="0"/>
              <w:marTop w:val="0"/>
              <w:marBottom w:val="0"/>
              <w:divBdr>
                <w:top w:val="none" w:sz="0" w:space="0" w:color="auto"/>
                <w:left w:val="none" w:sz="0" w:space="0" w:color="auto"/>
                <w:bottom w:val="none" w:sz="0" w:space="0" w:color="auto"/>
                <w:right w:val="none" w:sz="0" w:space="0" w:color="auto"/>
              </w:divBdr>
              <w:divsChild>
                <w:div w:id="739016204">
                  <w:marLeft w:val="0"/>
                  <w:marRight w:val="0"/>
                  <w:marTop w:val="0"/>
                  <w:marBottom w:val="0"/>
                  <w:divBdr>
                    <w:top w:val="none" w:sz="0" w:space="0" w:color="auto"/>
                    <w:left w:val="none" w:sz="0" w:space="0" w:color="auto"/>
                    <w:bottom w:val="none" w:sz="0" w:space="0" w:color="auto"/>
                    <w:right w:val="none" w:sz="0" w:space="0" w:color="auto"/>
                  </w:divBdr>
                </w:div>
              </w:divsChild>
            </w:div>
            <w:div w:id="1093086141">
              <w:marLeft w:val="0"/>
              <w:marRight w:val="0"/>
              <w:marTop w:val="0"/>
              <w:marBottom w:val="0"/>
              <w:divBdr>
                <w:top w:val="none" w:sz="0" w:space="0" w:color="auto"/>
                <w:left w:val="none" w:sz="0" w:space="0" w:color="auto"/>
                <w:bottom w:val="none" w:sz="0" w:space="0" w:color="auto"/>
                <w:right w:val="none" w:sz="0" w:space="0" w:color="auto"/>
              </w:divBdr>
              <w:divsChild>
                <w:div w:id="489835367">
                  <w:marLeft w:val="0"/>
                  <w:marRight w:val="0"/>
                  <w:marTop w:val="0"/>
                  <w:marBottom w:val="0"/>
                  <w:divBdr>
                    <w:top w:val="none" w:sz="0" w:space="0" w:color="auto"/>
                    <w:left w:val="none" w:sz="0" w:space="0" w:color="auto"/>
                    <w:bottom w:val="none" w:sz="0" w:space="0" w:color="auto"/>
                    <w:right w:val="none" w:sz="0" w:space="0" w:color="auto"/>
                  </w:divBdr>
                </w:div>
              </w:divsChild>
            </w:div>
            <w:div w:id="1178077112">
              <w:marLeft w:val="0"/>
              <w:marRight w:val="0"/>
              <w:marTop w:val="0"/>
              <w:marBottom w:val="0"/>
              <w:divBdr>
                <w:top w:val="none" w:sz="0" w:space="0" w:color="auto"/>
                <w:left w:val="none" w:sz="0" w:space="0" w:color="auto"/>
                <w:bottom w:val="none" w:sz="0" w:space="0" w:color="auto"/>
                <w:right w:val="none" w:sz="0" w:space="0" w:color="auto"/>
              </w:divBdr>
              <w:divsChild>
                <w:div w:id="1845126646">
                  <w:marLeft w:val="0"/>
                  <w:marRight w:val="0"/>
                  <w:marTop w:val="0"/>
                  <w:marBottom w:val="0"/>
                  <w:divBdr>
                    <w:top w:val="none" w:sz="0" w:space="0" w:color="auto"/>
                    <w:left w:val="none" w:sz="0" w:space="0" w:color="auto"/>
                    <w:bottom w:val="none" w:sz="0" w:space="0" w:color="auto"/>
                    <w:right w:val="none" w:sz="0" w:space="0" w:color="auto"/>
                  </w:divBdr>
                </w:div>
              </w:divsChild>
            </w:div>
            <w:div w:id="1202400473">
              <w:marLeft w:val="0"/>
              <w:marRight w:val="0"/>
              <w:marTop w:val="0"/>
              <w:marBottom w:val="0"/>
              <w:divBdr>
                <w:top w:val="none" w:sz="0" w:space="0" w:color="auto"/>
                <w:left w:val="none" w:sz="0" w:space="0" w:color="auto"/>
                <w:bottom w:val="none" w:sz="0" w:space="0" w:color="auto"/>
                <w:right w:val="none" w:sz="0" w:space="0" w:color="auto"/>
              </w:divBdr>
              <w:divsChild>
                <w:div w:id="926383578">
                  <w:marLeft w:val="0"/>
                  <w:marRight w:val="0"/>
                  <w:marTop w:val="0"/>
                  <w:marBottom w:val="0"/>
                  <w:divBdr>
                    <w:top w:val="none" w:sz="0" w:space="0" w:color="auto"/>
                    <w:left w:val="none" w:sz="0" w:space="0" w:color="auto"/>
                    <w:bottom w:val="none" w:sz="0" w:space="0" w:color="auto"/>
                    <w:right w:val="none" w:sz="0" w:space="0" w:color="auto"/>
                  </w:divBdr>
                </w:div>
              </w:divsChild>
            </w:div>
            <w:div w:id="1236893274">
              <w:marLeft w:val="0"/>
              <w:marRight w:val="0"/>
              <w:marTop w:val="0"/>
              <w:marBottom w:val="0"/>
              <w:divBdr>
                <w:top w:val="none" w:sz="0" w:space="0" w:color="auto"/>
                <w:left w:val="none" w:sz="0" w:space="0" w:color="auto"/>
                <w:bottom w:val="none" w:sz="0" w:space="0" w:color="auto"/>
                <w:right w:val="none" w:sz="0" w:space="0" w:color="auto"/>
              </w:divBdr>
              <w:divsChild>
                <w:div w:id="981230008">
                  <w:marLeft w:val="0"/>
                  <w:marRight w:val="0"/>
                  <w:marTop w:val="0"/>
                  <w:marBottom w:val="0"/>
                  <w:divBdr>
                    <w:top w:val="none" w:sz="0" w:space="0" w:color="auto"/>
                    <w:left w:val="none" w:sz="0" w:space="0" w:color="auto"/>
                    <w:bottom w:val="none" w:sz="0" w:space="0" w:color="auto"/>
                    <w:right w:val="none" w:sz="0" w:space="0" w:color="auto"/>
                  </w:divBdr>
                </w:div>
                <w:div w:id="1859808332">
                  <w:marLeft w:val="0"/>
                  <w:marRight w:val="0"/>
                  <w:marTop w:val="0"/>
                  <w:marBottom w:val="0"/>
                  <w:divBdr>
                    <w:top w:val="none" w:sz="0" w:space="0" w:color="auto"/>
                    <w:left w:val="none" w:sz="0" w:space="0" w:color="auto"/>
                    <w:bottom w:val="none" w:sz="0" w:space="0" w:color="auto"/>
                    <w:right w:val="none" w:sz="0" w:space="0" w:color="auto"/>
                  </w:divBdr>
                </w:div>
              </w:divsChild>
            </w:div>
            <w:div w:id="1297033260">
              <w:marLeft w:val="0"/>
              <w:marRight w:val="0"/>
              <w:marTop w:val="0"/>
              <w:marBottom w:val="0"/>
              <w:divBdr>
                <w:top w:val="none" w:sz="0" w:space="0" w:color="auto"/>
                <w:left w:val="none" w:sz="0" w:space="0" w:color="auto"/>
                <w:bottom w:val="none" w:sz="0" w:space="0" w:color="auto"/>
                <w:right w:val="none" w:sz="0" w:space="0" w:color="auto"/>
              </w:divBdr>
              <w:divsChild>
                <w:div w:id="1485123576">
                  <w:marLeft w:val="0"/>
                  <w:marRight w:val="0"/>
                  <w:marTop w:val="0"/>
                  <w:marBottom w:val="0"/>
                  <w:divBdr>
                    <w:top w:val="none" w:sz="0" w:space="0" w:color="auto"/>
                    <w:left w:val="none" w:sz="0" w:space="0" w:color="auto"/>
                    <w:bottom w:val="none" w:sz="0" w:space="0" w:color="auto"/>
                    <w:right w:val="none" w:sz="0" w:space="0" w:color="auto"/>
                  </w:divBdr>
                </w:div>
              </w:divsChild>
            </w:div>
            <w:div w:id="1318150600">
              <w:marLeft w:val="0"/>
              <w:marRight w:val="0"/>
              <w:marTop w:val="0"/>
              <w:marBottom w:val="0"/>
              <w:divBdr>
                <w:top w:val="none" w:sz="0" w:space="0" w:color="auto"/>
                <w:left w:val="none" w:sz="0" w:space="0" w:color="auto"/>
                <w:bottom w:val="none" w:sz="0" w:space="0" w:color="auto"/>
                <w:right w:val="none" w:sz="0" w:space="0" w:color="auto"/>
              </w:divBdr>
              <w:divsChild>
                <w:div w:id="1676153395">
                  <w:marLeft w:val="0"/>
                  <w:marRight w:val="0"/>
                  <w:marTop w:val="0"/>
                  <w:marBottom w:val="0"/>
                  <w:divBdr>
                    <w:top w:val="none" w:sz="0" w:space="0" w:color="auto"/>
                    <w:left w:val="none" w:sz="0" w:space="0" w:color="auto"/>
                    <w:bottom w:val="none" w:sz="0" w:space="0" w:color="auto"/>
                    <w:right w:val="none" w:sz="0" w:space="0" w:color="auto"/>
                  </w:divBdr>
                </w:div>
              </w:divsChild>
            </w:div>
            <w:div w:id="1427771394">
              <w:marLeft w:val="0"/>
              <w:marRight w:val="0"/>
              <w:marTop w:val="0"/>
              <w:marBottom w:val="0"/>
              <w:divBdr>
                <w:top w:val="none" w:sz="0" w:space="0" w:color="auto"/>
                <w:left w:val="none" w:sz="0" w:space="0" w:color="auto"/>
                <w:bottom w:val="none" w:sz="0" w:space="0" w:color="auto"/>
                <w:right w:val="none" w:sz="0" w:space="0" w:color="auto"/>
              </w:divBdr>
              <w:divsChild>
                <w:div w:id="1494831052">
                  <w:marLeft w:val="0"/>
                  <w:marRight w:val="0"/>
                  <w:marTop w:val="0"/>
                  <w:marBottom w:val="0"/>
                  <w:divBdr>
                    <w:top w:val="none" w:sz="0" w:space="0" w:color="auto"/>
                    <w:left w:val="none" w:sz="0" w:space="0" w:color="auto"/>
                    <w:bottom w:val="none" w:sz="0" w:space="0" w:color="auto"/>
                    <w:right w:val="none" w:sz="0" w:space="0" w:color="auto"/>
                  </w:divBdr>
                </w:div>
              </w:divsChild>
            </w:div>
            <w:div w:id="1478499016">
              <w:marLeft w:val="0"/>
              <w:marRight w:val="0"/>
              <w:marTop w:val="0"/>
              <w:marBottom w:val="0"/>
              <w:divBdr>
                <w:top w:val="none" w:sz="0" w:space="0" w:color="auto"/>
                <w:left w:val="none" w:sz="0" w:space="0" w:color="auto"/>
                <w:bottom w:val="none" w:sz="0" w:space="0" w:color="auto"/>
                <w:right w:val="none" w:sz="0" w:space="0" w:color="auto"/>
              </w:divBdr>
              <w:divsChild>
                <w:div w:id="1725325788">
                  <w:marLeft w:val="0"/>
                  <w:marRight w:val="0"/>
                  <w:marTop w:val="0"/>
                  <w:marBottom w:val="0"/>
                  <w:divBdr>
                    <w:top w:val="none" w:sz="0" w:space="0" w:color="auto"/>
                    <w:left w:val="none" w:sz="0" w:space="0" w:color="auto"/>
                    <w:bottom w:val="none" w:sz="0" w:space="0" w:color="auto"/>
                    <w:right w:val="none" w:sz="0" w:space="0" w:color="auto"/>
                  </w:divBdr>
                </w:div>
              </w:divsChild>
            </w:div>
            <w:div w:id="1634166533">
              <w:marLeft w:val="0"/>
              <w:marRight w:val="0"/>
              <w:marTop w:val="0"/>
              <w:marBottom w:val="0"/>
              <w:divBdr>
                <w:top w:val="none" w:sz="0" w:space="0" w:color="auto"/>
                <w:left w:val="none" w:sz="0" w:space="0" w:color="auto"/>
                <w:bottom w:val="none" w:sz="0" w:space="0" w:color="auto"/>
                <w:right w:val="none" w:sz="0" w:space="0" w:color="auto"/>
              </w:divBdr>
              <w:divsChild>
                <w:div w:id="78448893">
                  <w:marLeft w:val="0"/>
                  <w:marRight w:val="0"/>
                  <w:marTop w:val="0"/>
                  <w:marBottom w:val="0"/>
                  <w:divBdr>
                    <w:top w:val="none" w:sz="0" w:space="0" w:color="auto"/>
                    <w:left w:val="none" w:sz="0" w:space="0" w:color="auto"/>
                    <w:bottom w:val="none" w:sz="0" w:space="0" w:color="auto"/>
                    <w:right w:val="none" w:sz="0" w:space="0" w:color="auto"/>
                  </w:divBdr>
                </w:div>
              </w:divsChild>
            </w:div>
            <w:div w:id="1639846649">
              <w:marLeft w:val="0"/>
              <w:marRight w:val="0"/>
              <w:marTop w:val="0"/>
              <w:marBottom w:val="0"/>
              <w:divBdr>
                <w:top w:val="none" w:sz="0" w:space="0" w:color="auto"/>
                <w:left w:val="none" w:sz="0" w:space="0" w:color="auto"/>
                <w:bottom w:val="none" w:sz="0" w:space="0" w:color="auto"/>
                <w:right w:val="none" w:sz="0" w:space="0" w:color="auto"/>
              </w:divBdr>
              <w:divsChild>
                <w:div w:id="1889994218">
                  <w:marLeft w:val="0"/>
                  <w:marRight w:val="0"/>
                  <w:marTop w:val="0"/>
                  <w:marBottom w:val="0"/>
                  <w:divBdr>
                    <w:top w:val="none" w:sz="0" w:space="0" w:color="auto"/>
                    <w:left w:val="none" w:sz="0" w:space="0" w:color="auto"/>
                    <w:bottom w:val="none" w:sz="0" w:space="0" w:color="auto"/>
                    <w:right w:val="none" w:sz="0" w:space="0" w:color="auto"/>
                  </w:divBdr>
                </w:div>
              </w:divsChild>
            </w:div>
            <w:div w:id="1664241398">
              <w:marLeft w:val="0"/>
              <w:marRight w:val="0"/>
              <w:marTop w:val="0"/>
              <w:marBottom w:val="0"/>
              <w:divBdr>
                <w:top w:val="none" w:sz="0" w:space="0" w:color="auto"/>
                <w:left w:val="none" w:sz="0" w:space="0" w:color="auto"/>
                <w:bottom w:val="none" w:sz="0" w:space="0" w:color="auto"/>
                <w:right w:val="none" w:sz="0" w:space="0" w:color="auto"/>
              </w:divBdr>
              <w:divsChild>
                <w:div w:id="1280994397">
                  <w:marLeft w:val="0"/>
                  <w:marRight w:val="0"/>
                  <w:marTop w:val="0"/>
                  <w:marBottom w:val="0"/>
                  <w:divBdr>
                    <w:top w:val="none" w:sz="0" w:space="0" w:color="auto"/>
                    <w:left w:val="none" w:sz="0" w:space="0" w:color="auto"/>
                    <w:bottom w:val="none" w:sz="0" w:space="0" w:color="auto"/>
                    <w:right w:val="none" w:sz="0" w:space="0" w:color="auto"/>
                  </w:divBdr>
                </w:div>
              </w:divsChild>
            </w:div>
            <w:div w:id="1780367278">
              <w:marLeft w:val="0"/>
              <w:marRight w:val="0"/>
              <w:marTop w:val="0"/>
              <w:marBottom w:val="0"/>
              <w:divBdr>
                <w:top w:val="none" w:sz="0" w:space="0" w:color="auto"/>
                <w:left w:val="none" w:sz="0" w:space="0" w:color="auto"/>
                <w:bottom w:val="none" w:sz="0" w:space="0" w:color="auto"/>
                <w:right w:val="none" w:sz="0" w:space="0" w:color="auto"/>
              </w:divBdr>
              <w:divsChild>
                <w:div w:id="201331082">
                  <w:marLeft w:val="0"/>
                  <w:marRight w:val="0"/>
                  <w:marTop w:val="0"/>
                  <w:marBottom w:val="0"/>
                  <w:divBdr>
                    <w:top w:val="none" w:sz="0" w:space="0" w:color="auto"/>
                    <w:left w:val="none" w:sz="0" w:space="0" w:color="auto"/>
                    <w:bottom w:val="none" w:sz="0" w:space="0" w:color="auto"/>
                    <w:right w:val="none" w:sz="0" w:space="0" w:color="auto"/>
                  </w:divBdr>
                </w:div>
              </w:divsChild>
            </w:div>
            <w:div w:id="1788740692">
              <w:marLeft w:val="0"/>
              <w:marRight w:val="0"/>
              <w:marTop w:val="0"/>
              <w:marBottom w:val="0"/>
              <w:divBdr>
                <w:top w:val="none" w:sz="0" w:space="0" w:color="auto"/>
                <w:left w:val="none" w:sz="0" w:space="0" w:color="auto"/>
                <w:bottom w:val="none" w:sz="0" w:space="0" w:color="auto"/>
                <w:right w:val="none" w:sz="0" w:space="0" w:color="auto"/>
              </w:divBdr>
              <w:divsChild>
                <w:div w:id="1356885966">
                  <w:marLeft w:val="0"/>
                  <w:marRight w:val="0"/>
                  <w:marTop w:val="0"/>
                  <w:marBottom w:val="0"/>
                  <w:divBdr>
                    <w:top w:val="none" w:sz="0" w:space="0" w:color="auto"/>
                    <w:left w:val="none" w:sz="0" w:space="0" w:color="auto"/>
                    <w:bottom w:val="none" w:sz="0" w:space="0" w:color="auto"/>
                    <w:right w:val="none" w:sz="0" w:space="0" w:color="auto"/>
                  </w:divBdr>
                </w:div>
              </w:divsChild>
            </w:div>
            <w:div w:id="1859081708">
              <w:marLeft w:val="0"/>
              <w:marRight w:val="0"/>
              <w:marTop w:val="0"/>
              <w:marBottom w:val="0"/>
              <w:divBdr>
                <w:top w:val="none" w:sz="0" w:space="0" w:color="auto"/>
                <w:left w:val="none" w:sz="0" w:space="0" w:color="auto"/>
                <w:bottom w:val="none" w:sz="0" w:space="0" w:color="auto"/>
                <w:right w:val="none" w:sz="0" w:space="0" w:color="auto"/>
              </w:divBdr>
              <w:divsChild>
                <w:div w:id="1746302070">
                  <w:marLeft w:val="0"/>
                  <w:marRight w:val="0"/>
                  <w:marTop w:val="0"/>
                  <w:marBottom w:val="0"/>
                  <w:divBdr>
                    <w:top w:val="none" w:sz="0" w:space="0" w:color="auto"/>
                    <w:left w:val="none" w:sz="0" w:space="0" w:color="auto"/>
                    <w:bottom w:val="none" w:sz="0" w:space="0" w:color="auto"/>
                    <w:right w:val="none" w:sz="0" w:space="0" w:color="auto"/>
                  </w:divBdr>
                </w:div>
              </w:divsChild>
            </w:div>
            <w:div w:id="1860852256">
              <w:marLeft w:val="0"/>
              <w:marRight w:val="0"/>
              <w:marTop w:val="0"/>
              <w:marBottom w:val="0"/>
              <w:divBdr>
                <w:top w:val="none" w:sz="0" w:space="0" w:color="auto"/>
                <w:left w:val="none" w:sz="0" w:space="0" w:color="auto"/>
                <w:bottom w:val="none" w:sz="0" w:space="0" w:color="auto"/>
                <w:right w:val="none" w:sz="0" w:space="0" w:color="auto"/>
              </w:divBdr>
              <w:divsChild>
                <w:div w:id="1063065164">
                  <w:marLeft w:val="0"/>
                  <w:marRight w:val="0"/>
                  <w:marTop w:val="0"/>
                  <w:marBottom w:val="0"/>
                  <w:divBdr>
                    <w:top w:val="none" w:sz="0" w:space="0" w:color="auto"/>
                    <w:left w:val="none" w:sz="0" w:space="0" w:color="auto"/>
                    <w:bottom w:val="none" w:sz="0" w:space="0" w:color="auto"/>
                    <w:right w:val="none" w:sz="0" w:space="0" w:color="auto"/>
                  </w:divBdr>
                </w:div>
              </w:divsChild>
            </w:div>
            <w:div w:id="1863201748">
              <w:marLeft w:val="0"/>
              <w:marRight w:val="0"/>
              <w:marTop w:val="0"/>
              <w:marBottom w:val="0"/>
              <w:divBdr>
                <w:top w:val="none" w:sz="0" w:space="0" w:color="auto"/>
                <w:left w:val="none" w:sz="0" w:space="0" w:color="auto"/>
                <w:bottom w:val="none" w:sz="0" w:space="0" w:color="auto"/>
                <w:right w:val="none" w:sz="0" w:space="0" w:color="auto"/>
              </w:divBdr>
              <w:divsChild>
                <w:div w:id="784083470">
                  <w:marLeft w:val="0"/>
                  <w:marRight w:val="0"/>
                  <w:marTop w:val="0"/>
                  <w:marBottom w:val="0"/>
                  <w:divBdr>
                    <w:top w:val="none" w:sz="0" w:space="0" w:color="auto"/>
                    <w:left w:val="none" w:sz="0" w:space="0" w:color="auto"/>
                    <w:bottom w:val="none" w:sz="0" w:space="0" w:color="auto"/>
                    <w:right w:val="none" w:sz="0" w:space="0" w:color="auto"/>
                  </w:divBdr>
                </w:div>
              </w:divsChild>
            </w:div>
            <w:div w:id="1884441487">
              <w:marLeft w:val="0"/>
              <w:marRight w:val="0"/>
              <w:marTop w:val="0"/>
              <w:marBottom w:val="0"/>
              <w:divBdr>
                <w:top w:val="none" w:sz="0" w:space="0" w:color="auto"/>
                <w:left w:val="none" w:sz="0" w:space="0" w:color="auto"/>
                <w:bottom w:val="none" w:sz="0" w:space="0" w:color="auto"/>
                <w:right w:val="none" w:sz="0" w:space="0" w:color="auto"/>
              </w:divBdr>
              <w:divsChild>
                <w:div w:id="1540389949">
                  <w:marLeft w:val="0"/>
                  <w:marRight w:val="0"/>
                  <w:marTop w:val="0"/>
                  <w:marBottom w:val="0"/>
                  <w:divBdr>
                    <w:top w:val="none" w:sz="0" w:space="0" w:color="auto"/>
                    <w:left w:val="none" w:sz="0" w:space="0" w:color="auto"/>
                    <w:bottom w:val="none" w:sz="0" w:space="0" w:color="auto"/>
                    <w:right w:val="none" w:sz="0" w:space="0" w:color="auto"/>
                  </w:divBdr>
                </w:div>
              </w:divsChild>
            </w:div>
            <w:div w:id="1936472449">
              <w:marLeft w:val="0"/>
              <w:marRight w:val="0"/>
              <w:marTop w:val="0"/>
              <w:marBottom w:val="0"/>
              <w:divBdr>
                <w:top w:val="none" w:sz="0" w:space="0" w:color="auto"/>
                <w:left w:val="none" w:sz="0" w:space="0" w:color="auto"/>
                <w:bottom w:val="none" w:sz="0" w:space="0" w:color="auto"/>
                <w:right w:val="none" w:sz="0" w:space="0" w:color="auto"/>
              </w:divBdr>
              <w:divsChild>
                <w:div w:id="280260288">
                  <w:marLeft w:val="0"/>
                  <w:marRight w:val="0"/>
                  <w:marTop w:val="0"/>
                  <w:marBottom w:val="0"/>
                  <w:divBdr>
                    <w:top w:val="none" w:sz="0" w:space="0" w:color="auto"/>
                    <w:left w:val="none" w:sz="0" w:space="0" w:color="auto"/>
                    <w:bottom w:val="none" w:sz="0" w:space="0" w:color="auto"/>
                    <w:right w:val="none" w:sz="0" w:space="0" w:color="auto"/>
                  </w:divBdr>
                </w:div>
              </w:divsChild>
            </w:div>
            <w:div w:id="1976174928">
              <w:marLeft w:val="0"/>
              <w:marRight w:val="0"/>
              <w:marTop w:val="0"/>
              <w:marBottom w:val="0"/>
              <w:divBdr>
                <w:top w:val="none" w:sz="0" w:space="0" w:color="auto"/>
                <w:left w:val="none" w:sz="0" w:space="0" w:color="auto"/>
                <w:bottom w:val="none" w:sz="0" w:space="0" w:color="auto"/>
                <w:right w:val="none" w:sz="0" w:space="0" w:color="auto"/>
              </w:divBdr>
              <w:divsChild>
                <w:div w:id="1247763966">
                  <w:marLeft w:val="0"/>
                  <w:marRight w:val="0"/>
                  <w:marTop w:val="0"/>
                  <w:marBottom w:val="0"/>
                  <w:divBdr>
                    <w:top w:val="none" w:sz="0" w:space="0" w:color="auto"/>
                    <w:left w:val="none" w:sz="0" w:space="0" w:color="auto"/>
                    <w:bottom w:val="none" w:sz="0" w:space="0" w:color="auto"/>
                    <w:right w:val="none" w:sz="0" w:space="0" w:color="auto"/>
                  </w:divBdr>
                </w:div>
              </w:divsChild>
            </w:div>
            <w:div w:id="1991790182">
              <w:marLeft w:val="0"/>
              <w:marRight w:val="0"/>
              <w:marTop w:val="0"/>
              <w:marBottom w:val="0"/>
              <w:divBdr>
                <w:top w:val="none" w:sz="0" w:space="0" w:color="auto"/>
                <w:left w:val="none" w:sz="0" w:space="0" w:color="auto"/>
                <w:bottom w:val="none" w:sz="0" w:space="0" w:color="auto"/>
                <w:right w:val="none" w:sz="0" w:space="0" w:color="auto"/>
              </w:divBdr>
              <w:divsChild>
                <w:div w:id="1898586334">
                  <w:marLeft w:val="0"/>
                  <w:marRight w:val="0"/>
                  <w:marTop w:val="0"/>
                  <w:marBottom w:val="0"/>
                  <w:divBdr>
                    <w:top w:val="none" w:sz="0" w:space="0" w:color="auto"/>
                    <w:left w:val="none" w:sz="0" w:space="0" w:color="auto"/>
                    <w:bottom w:val="none" w:sz="0" w:space="0" w:color="auto"/>
                    <w:right w:val="none" w:sz="0" w:space="0" w:color="auto"/>
                  </w:divBdr>
                </w:div>
              </w:divsChild>
            </w:div>
            <w:div w:id="1997687087">
              <w:marLeft w:val="0"/>
              <w:marRight w:val="0"/>
              <w:marTop w:val="0"/>
              <w:marBottom w:val="0"/>
              <w:divBdr>
                <w:top w:val="none" w:sz="0" w:space="0" w:color="auto"/>
                <w:left w:val="none" w:sz="0" w:space="0" w:color="auto"/>
                <w:bottom w:val="none" w:sz="0" w:space="0" w:color="auto"/>
                <w:right w:val="none" w:sz="0" w:space="0" w:color="auto"/>
              </w:divBdr>
              <w:divsChild>
                <w:div w:id="1518691428">
                  <w:marLeft w:val="0"/>
                  <w:marRight w:val="0"/>
                  <w:marTop w:val="0"/>
                  <w:marBottom w:val="0"/>
                  <w:divBdr>
                    <w:top w:val="none" w:sz="0" w:space="0" w:color="auto"/>
                    <w:left w:val="none" w:sz="0" w:space="0" w:color="auto"/>
                    <w:bottom w:val="none" w:sz="0" w:space="0" w:color="auto"/>
                    <w:right w:val="none" w:sz="0" w:space="0" w:color="auto"/>
                  </w:divBdr>
                </w:div>
              </w:divsChild>
            </w:div>
            <w:div w:id="2043048887">
              <w:marLeft w:val="0"/>
              <w:marRight w:val="0"/>
              <w:marTop w:val="0"/>
              <w:marBottom w:val="0"/>
              <w:divBdr>
                <w:top w:val="none" w:sz="0" w:space="0" w:color="auto"/>
                <w:left w:val="none" w:sz="0" w:space="0" w:color="auto"/>
                <w:bottom w:val="none" w:sz="0" w:space="0" w:color="auto"/>
                <w:right w:val="none" w:sz="0" w:space="0" w:color="auto"/>
              </w:divBdr>
              <w:divsChild>
                <w:div w:id="194736569">
                  <w:marLeft w:val="0"/>
                  <w:marRight w:val="0"/>
                  <w:marTop w:val="0"/>
                  <w:marBottom w:val="0"/>
                  <w:divBdr>
                    <w:top w:val="none" w:sz="0" w:space="0" w:color="auto"/>
                    <w:left w:val="none" w:sz="0" w:space="0" w:color="auto"/>
                    <w:bottom w:val="none" w:sz="0" w:space="0" w:color="auto"/>
                    <w:right w:val="none" w:sz="0" w:space="0" w:color="auto"/>
                  </w:divBdr>
                </w:div>
              </w:divsChild>
            </w:div>
            <w:div w:id="2057771285">
              <w:marLeft w:val="0"/>
              <w:marRight w:val="0"/>
              <w:marTop w:val="0"/>
              <w:marBottom w:val="0"/>
              <w:divBdr>
                <w:top w:val="none" w:sz="0" w:space="0" w:color="auto"/>
                <w:left w:val="none" w:sz="0" w:space="0" w:color="auto"/>
                <w:bottom w:val="none" w:sz="0" w:space="0" w:color="auto"/>
                <w:right w:val="none" w:sz="0" w:space="0" w:color="auto"/>
              </w:divBdr>
              <w:divsChild>
                <w:div w:id="3520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1440">
      <w:bodyDiv w:val="1"/>
      <w:marLeft w:val="0"/>
      <w:marRight w:val="0"/>
      <w:marTop w:val="0"/>
      <w:marBottom w:val="0"/>
      <w:divBdr>
        <w:top w:val="none" w:sz="0" w:space="0" w:color="auto"/>
        <w:left w:val="none" w:sz="0" w:space="0" w:color="auto"/>
        <w:bottom w:val="none" w:sz="0" w:space="0" w:color="auto"/>
        <w:right w:val="none" w:sz="0" w:space="0" w:color="auto"/>
      </w:divBdr>
    </w:div>
    <w:div w:id="1006789988">
      <w:bodyDiv w:val="1"/>
      <w:marLeft w:val="0"/>
      <w:marRight w:val="0"/>
      <w:marTop w:val="0"/>
      <w:marBottom w:val="0"/>
      <w:divBdr>
        <w:top w:val="none" w:sz="0" w:space="0" w:color="auto"/>
        <w:left w:val="none" w:sz="0" w:space="0" w:color="auto"/>
        <w:bottom w:val="none" w:sz="0" w:space="0" w:color="auto"/>
        <w:right w:val="none" w:sz="0" w:space="0" w:color="auto"/>
      </w:divBdr>
    </w:div>
    <w:div w:id="1032074963">
      <w:bodyDiv w:val="1"/>
      <w:marLeft w:val="0"/>
      <w:marRight w:val="0"/>
      <w:marTop w:val="0"/>
      <w:marBottom w:val="0"/>
      <w:divBdr>
        <w:top w:val="none" w:sz="0" w:space="0" w:color="auto"/>
        <w:left w:val="none" w:sz="0" w:space="0" w:color="auto"/>
        <w:bottom w:val="none" w:sz="0" w:space="0" w:color="auto"/>
        <w:right w:val="none" w:sz="0" w:space="0" w:color="auto"/>
      </w:divBdr>
    </w:div>
    <w:div w:id="1126923207">
      <w:bodyDiv w:val="1"/>
      <w:marLeft w:val="0"/>
      <w:marRight w:val="0"/>
      <w:marTop w:val="0"/>
      <w:marBottom w:val="0"/>
      <w:divBdr>
        <w:top w:val="none" w:sz="0" w:space="0" w:color="auto"/>
        <w:left w:val="none" w:sz="0" w:space="0" w:color="auto"/>
        <w:bottom w:val="none" w:sz="0" w:space="0" w:color="auto"/>
        <w:right w:val="none" w:sz="0" w:space="0" w:color="auto"/>
      </w:divBdr>
    </w:div>
    <w:div w:id="1169297320">
      <w:bodyDiv w:val="1"/>
      <w:marLeft w:val="0"/>
      <w:marRight w:val="0"/>
      <w:marTop w:val="0"/>
      <w:marBottom w:val="0"/>
      <w:divBdr>
        <w:top w:val="none" w:sz="0" w:space="0" w:color="auto"/>
        <w:left w:val="none" w:sz="0" w:space="0" w:color="auto"/>
        <w:bottom w:val="none" w:sz="0" w:space="0" w:color="auto"/>
        <w:right w:val="none" w:sz="0" w:space="0" w:color="auto"/>
      </w:divBdr>
    </w:div>
    <w:div w:id="1270623295">
      <w:bodyDiv w:val="1"/>
      <w:marLeft w:val="0"/>
      <w:marRight w:val="0"/>
      <w:marTop w:val="0"/>
      <w:marBottom w:val="0"/>
      <w:divBdr>
        <w:top w:val="none" w:sz="0" w:space="0" w:color="auto"/>
        <w:left w:val="none" w:sz="0" w:space="0" w:color="auto"/>
        <w:bottom w:val="none" w:sz="0" w:space="0" w:color="auto"/>
        <w:right w:val="none" w:sz="0" w:space="0" w:color="auto"/>
      </w:divBdr>
      <w:divsChild>
        <w:div w:id="1998528636">
          <w:marLeft w:val="0"/>
          <w:marRight w:val="0"/>
          <w:marTop w:val="0"/>
          <w:marBottom w:val="0"/>
          <w:divBdr>
            <w:top w:val="none" w:sz="0" w:space="0" w:color="auto"/>
            <w:left w:val="none" w:sz="0" w:space="0" w:color="auto"/>
            <w:bottom w:val="none" w:sz="0" w:space="0" w:color="auto"/>
            <w:right w:val="none" w:sz="0" w:space="0" w:color="auto"/>
          </w:divBdr>
          <w:divsChild>
            <w:div w:id="217472539">
              <w:marLeft w:val="0"/>
              <w:marRight w:val="0"/>
              <w:marTop w:val="0"/>
              <w:marBottom w:val="0"/>
              <w:divBdr>
                <w:top w:val="none" w:sz="0" w:space="0" w:color="auto"/>
                <w:left w:val="none" w:sz="0" w:space="0" w:color="auto"/>
                <w:bottom w:val="none" w:sz="0" w:space="0" w:color="auto"/>
                <w:right w:val="none" w:sz="0" w:space="0" w:color="auto"/>
              </w:divBdr>
              <w:divsChild>
                <w:div w:id="453445209">
                  <w:marLeft w:val="0"/>
                  <w:marRight w:val="0"/>
                  <w:marTop w:val="0"/>
                  <w:marBottom w:val="0"/>
                  <w:divBdr>
                    <w:top w:val="none" w:sz="0" w:space="0" w:color="auto"/>
                    <w:left w:val="none" w:sz="0" w:space="0" w:color="auto"/>
                    <w:bottom w:val="none" w:sz="0" w:space="0" w:color="auto"/>
                    <w:right w:val="none" w:sz="0" w:space="0" w:color="auto"/>
                  </w:divBdr>
                </w:div>
              </w:divsChild>
            </w:div>
            <w:div w:id="236794485">
              <w:marLeft w:val="0"/>
              <w:marRight w:val="0"/>
              <w:marTop w:val="0"/>
              <w:marBottom w:val="0"/>
              <w:divBdr>
                <w:top w:val="none" w:sz="0" w:space="0" w:color="auto"/>
                <w:left w:val="none" w:sz="0" w:space="0" w:color="auto"/>
                <w:bottom w:val="none" w:sz="0" w:space="0" w:color="auto"/>
                <w:right w:val="none" w:sz="0" w:space="0" w:color="auto"/>
              </w:divBdr>
              <w:divsChild>
                <w:div w:id="1240024012">
                  <w:marLeft w:val="0"/>
                  <w:marRight w:val="0"/>
                  <w:marTop w:val="0"/>
                  <w:marBottom w:val="0"/>
                  <w:divBdr>
                    <w:top w:val="none" w:sz="0" w:space="0" w:color="auto"/>
                    <w:left w:val="none" w:sz="0" w:space="0" w:color="auto"/>
                    <w:bottom w:val="none" w:sz="0" w:space="0" w:color="auto"/>
                    <w:right w:val="none" w:sz="0" w:space="0" w:color="auto"/>
                  </w:divBdr>
                </w:div>
              </w:divsChild>
            </w:div>
            <w:div w:id="280694112">
              <w:marLeft w:val="0"/>
              <w:marRight w:val="0"/>
              <w:marTop w:val="0"/>
              <w:marBottom w:val="0"/>
              <w:divBdr>
                <w:top w:val="none" w:sz="0" w:space="0" w:color="auto"/>
                <w:left w:val="none" w:sz="0" w:space="0" w:color="auto"/>
                <w:bottom w:val="none" w:sz="0" w:space="0" w:color="auto"/>
                <w:right w:val="none" w:sz="0" w:space="0" w:color="auto"/>
              </w:divBdr>
              <w:divsChild>
                <w:div w:id="580413554">
                  <w:marLeft w:val="0"/>
                  <w:marRight w:val="0"/>
                  <w:marTop w:val="0"/>
                  <w:marBottom w:val="0"/>
                  <w:divBdr>
                    <w:top w:val="none" w:sz="0" w:space="0" w:color="auto"/>
                    <w:left w:val="none" w:sz="0" w:space="0" w:color="auto"/>
                    <w:bottom w:val="none" w:sz="0" w:space="0" w:color="auto"/>
                    <w:right w:val="none" w:sz="0" w:space="0" w:color="auto"/>
                  </w:divBdr>
                </w:div>
              </w:divsChild>
            </w:div>
            <w:div w:id="306594257">
              <w:marLeft w:val="0"/>
              <w:marRight w:val="0"/>
              <w:marTop w:val="0"/>
              <w:marBottom w:val="0"/>
              <w:divBdr>
                <w:top w:val="none" w:sz="0" w:space="0" w:color="auto"/>
                <w:left w:val="none" w:sz="0" w:space="0" w:color="auto"/>
                <w:bottom w:val="none" w:sz="0" w:space="0" w:color="auto"/>
                <w:right w:val="none" w:sz="0" w:space="0" w:color="auto"/>
              </w:divBdr>
              <w:divsChild>
                <w:div w:id="649677526">
                  <w:marLeft w:val="0"/>
                  <w:marRight w:val="0"/>
                  <w:marTop w:val="0"/>
                  <w:marBottom w:val="0"/>
                  <w:divBdr>
                    <w:top w:val="none" w:sz="0" w:space="0" w:color="auto"/>
                    <w:left w:val="none" w:sz="0" w:space="0" w:color="auto"/>
                    <w:bottom w:val="none" w:sz="0" w:space="0" w:color="auto"/>
                    <w:right w:val="none" w:sz="0" w:space="0" w:color="auto"/>
                  </w:divBdr>
                </w:div>
              </w:divsChild>
            </w:div>
            <w:div w:id="483592780">
              <w:marLeft w:val="0"/>
              <w:marRight w:val="0"/>
              <w:marTop w:val="0"/>
              <w:marBottom w:val="0"/>
              <w:divBdr>
                <w:top w:val="none" w:sz="0" w:space="0" w:color="auto"/>
                <w:left w:val="none" w:sz="0" w:space="0" w:color="auto"/>
                <w:bottom w:val="none" w:sz="0" w:space="0" w:color="auto"/>
                <w:right w:val="none" w:sz="0" w:space="0" w:color="auto"/>
              </w:divBdr>
              <w:divsChild>
                <w:div w:id="175391786">
                  <w:marLeft w:val="0"/>
                  <w:marRight w:val="0"/>
                  <w:marTop w:val="0"/>
                  <w:marBottom w:val="0"/>
                  <w:divBdr>
                    <w:top w:val="none" w:sz="0" w:space="0" w:color="auto"/>
                    <w:left w:val="none" w:sz="0" w:space="0" w:color="auto"/>
                    <w:bottom w:val="none" w:sz="0" w:space="0" w:color="auto"/>
                    <w:right w:val="none" w:sz="0" w:space="0" w:color="auto"/>
                  </w:divBdr>
                </w:div>
              </w:divsChild>
            </w:div>
            <w:div w:id="496192329">
              <w:marLeft w:val="0"/>
              <w:marRight w:val="0"/>
              <w:marTop w:val="0"/>
              <w:marBottom w:val="0"/>
              <w:divBdr>
                <w:top w:val="none" w:sz="0" w:space="0" w:color="auto"/>
                <w:left w:val="none" w:sz="0" w:space="0" w:color="auto"/>
                <w:bottom w:val="none" w:sz="0" w:space="0" w:color="auto"/>
                <w:right w:val="none" w:sz="0" w:space="0" w:color="auto"/>
              </w:divBdr>
              <w:divsChild>
                <w:div w:id="1883208613">
                  <w:marLeft w:val="0"/>
                  <w:marRight w:val="0"/>
                  <w:marTop w:val="0"/>
                  <w:marBottom w:val="0"/>
                  <w:divBdr>
                    <w:top w:val="none" w:sz="0" w:space="0" w:color="auto"/>
                    <w:left w:val="none" w:sz="0" w:space="0" w:color="auto"/>
                    <w:bottom w:val="none" w:sz="0" w:space="0" w:color="auto"/>
                    <w:right w:val="none" w:sz="0" w:space="0" w:color="auto"/>
                  </w:divBdr>
                </w:div>
              </w:divsChild>
            </w:div>
            <w:div w:id="511917442">
              <w:marLeft w:val="0"/>
              <w:marRight w:val="0"/>
              <w:marTop w:val="0"/>
              <w:marBottom w:val="0"/>
              <w:divBdr>
                <w:top w:val="none" w:sz="0" w:space="0" w:color="auto"/>
                <w:left w:val="none" w:sz="0" w:space="0" w:color="auto"/>
                <w:bottom w:val="none" w:sz="0" w:space="0" w:color="auto"/>
                <w:right w:val="none" w:sz="0" w:space="0" w:color="auto"/>
              </w:divBdr>
              <w:divsChild>
                <w:div w:id="1931311760">
                  <w:marLeft w:val="0"/>
                  <w:marRight w:val="0"/>
                  <w:marTop w:val="0"/>
                  <w:marBottom w:val="0"/>
                  <w:divBdr>
                    <w:top w:val="none" w:sz="0" w:space="0" w:color="auto"/>
                    <w:left w:val="none" w:sz="0" w:space="0" w:color="auto"/>
                    <w:bottom w:val="none" w:sz="0" w:space="0" w:color="auto"/>
                    <w:right w:val="none" w:sz="0" w:space="0" w:color="auto"/>
                  </w:divBdr>
                </w:div>
              </w:divsChild>
            </w:div>
            <w:div w:id="696194621">
              <w:marLeft w:val="0"/>
              <w:marRight w:val="0"/>
              <w:marTop w:val="0"/>
              <w:marBottom w:val="0"/>
              <w:divBdr>
                <w:top w:val="none" w:sz="0" w:space="0" w:color="auto"/>
                <w:left w:val="none" w:sz="0" w:space="0" w:color="auto"/>
                <w:bottom w:val="none" w:sz="0" w:space="0" w:color="auto"/>
                <w:right w:val="none" w:sz="0" w:space="0" w:color="auto"/>
              </w:divBdr>
              <w:divsChild>
                <w:div w:id="884952100">
                  <w:marLeft w:val="0"/>
                  <w:marRight w:val="0"/>
                  <w:marTop w:val="0"/>
                  <w:marBottom w:val="0"/>
                  <w:divBdr>
                    <w:top w:val="none" w:sz="0" w:space="0" w:color="auto"/>
                    <w:left w:val="none" w:sz="0" w:space="0" w:color="auto"/>
                    <w:bottom w:val="none" w:sz="0" w:space="0" w:color="auto"/>
                    <w:right w:val="none" w:sz="0" w:space="0" w:color="auto"/>
                  </w:divBdr>
                </w:div>
              </w:divsChild>
            </w:div>
            <w:div w:id="756055784">
              <w:marLeft w:val="0"/>
              <w:marRight w:val="0"/>
              <w:marTop w:val="0"/>
              <w:marBottom w:val="0"/>
              <w:divBdr>
                <w:top w:val="none" w:sz="0" w:space="0" w:color="auto"/>
                <w:left w:val="none" w:sz="0" w:space="0" w:color="auto"/>
                <w:bottom w:val="none" w:sz="0" w:space="0" w:color="auto"/>
                <w:right w:val="none" w:sz="0" w:space="0" w:color="auto"/>
              </w:divBdr>
              <w:divsChild>
                <w:div w:id="2138910634">
                  <w:marLeft w:val="0"/>
                  <w:marRight w:val="0"/>
                  <w:marTop w:val="0"/>
                  <w:marBottom w:val="0"/>
                  <w:divBdr>
                    <w:top w:val="none" w:sz="0" w:space="0" w:color="auto"/>
                    <w:left w:val="none" w:sz="0" w:space="0" w:color="auto"/>
                    <w:bottom w:val="none" w:sz="0" w:space="0" w:color="auto"/>
                    <w:right w:val="none" w:sz="0" w:space="0" w:color="auto"/>
                  </w:divBdr>
                </w:div>
              </w:divsChild>
            </w:div>
            <w:div w:id="789013133">
              <w:marLeft w:val="0"/>
              <w:marRight w:val="0"/>
              <w:marTop w:val="0"/>
              <w:marBottom w:val="0"/>
              <w:divBdr>
                <w:top w:val="none" w:sz="0" w:space="0" w:color="auto"/>
                <w:left w:val="none" w:sz="0" w:space="0" w:color="auto"/>
                <w:bottom w:val="none" w:sz="0" w:space="0" w:color="auto"/>
                <w:right w:val="none" w:sz="0" w:space="0" w:color="auto"/>
              </w:divBdr>
              <w:divsChild>
                <w:div w:id="566108901">
                  <w:marLeft w:val="0"/>
                  <w:marRight w:val="0"/>
                  <w:marTop w:val="0"/>
                  <w:marBottom w:val="0"/>
                  <w:divBdr>
                    <w:top w:val="none" w:sz="0" w:space="0" w:color="auto"/>
                    <w:left w:val="none" w:sz="0" w:space="0" w:color="auto"/>
                    <w:bottom w:val="none" w:sz="0" w:space="0" w:color="auto"/>
                    <w:right w:val="none" w:sz="0" w:space="0" w:color="auto"/>
                  </w:divBdr>
                </w:div>
              </w:divsChild>
            </w:div>
            <w:div w:id="878667520">
              <w:marLeft w:val="0"/>
              <w:marRight w:val="0"/>
              <w:marTop w:val="0"/>
              <w:marBottom w:val="0"/>
              <w:divBdr>
                <w:top w:val="none" w:sz="0" w:space="0" w:color="auto"/>
                <w:left w:val="none" w:sz="0" w:space="0" w:color="auto"/>
                <w:bottom w:val="none" w:sz="0" w:space="0" w:color="auto"/>
                <w:right w:val="none" w:sz="0" w:space="0" w:color="auto"/>
              </w:divBdr>
              <w:divsChild>
                <w:div w:id="1001347286">
                  <w:marLeft w:val="0"/>
                  <w:marRight w:val="0"/>
                  <w:marTop w:val="0"/>
                  <w:marBottom w:val="0"/>
                  <w:divBdr>
                    <w:top w:val="none" w:sz="0" w:space="0" w:color="auto"/>
                    <w:left w:val="none" w:sz="0" w:space="0" w:color="auto"/>
                    <w:bottom w:val="none" w:sz="0" w:space="0" w:color="auto"/>
                    <w:right w:val="none" w:sz="0" w:space="0" w:color="auto"/>
                  </w:divBdr>
                </w:div>
              </w:divsChild>
            </w:div>
            <w:div w:id="894663690">
              <w:marLeft w:val="0"/>
              <w:marRight w:val="0"/>
              <w:marTop w:val="0"/>
              <w:marBottom w:val="0"/>
              <w:divBdr>
                <w:top w:val="none" w:sz="0" w:space="0" w:color="auto"/>
                <w:left w:val="none" w:sz="0" w:space="0" w:color="auto"/>
                <w:bottom w:val="none" w:sz="0" w:space="0" w:color="auto"/>
                <w:right w:val="none" w:sz="0" w:space="0" w:color="auto"/>
              </w:divBdr>
              <w:divsChild>
                <w:div w:id="1341657514">
                  <w:marLeft w:val="0"/>
                  <w:marRight w:val="0"/>
                  <w:marTop w:val="0"/>
                  <w:marBottom w:val="0"/>
                  <w:divBdr>
                    <w:top w:val="none" w:sz="0" w:space="0" w:color="auto"/>
                    <w:left w:val="none" w:sz="0" w:space="0" w:color="auto"/>
                    <w:bottom w:val="none" w:sz="0" w:space="0" w:color="auto"/>
                    <w:right w:val="none" w:sz="0" w:space="0" w:color="auto"/>
                  </w:divBdr>
                </w:div>
              </w:divsChild>
            </w:div>
            <w:div w:id="1159417007">
              <w:marLeft w:val="0"/>
              <w:marRight w:val="0"/>
              <w:marTop w:val="0"/>
              <w:marBottom w:val="0"/>
              <w:divBdr>
                <w:top w:val="none" w:sz="0" w:space="0" w:color="auto"/>
                <w:left w:val="none" w:sz="0" w:space="0" w:color="auto"/>
                <w:bottom w:val="none" w:sz="0" w:space="0" w:color="auto"/>
                <w:right w:val="none" w:sz="0" w:space="0" w:color="auto"/>
              </w:divBdr>
              <w:divsChild>
                <w:div w:id="865871066">
                  <w:marLeft w:val="0"/>
                  <w:marRight w:val="0"/>
                  <w:marTop w:val="0"/>
                  <w:marBottom w:val="0"/>
                  <w:divBdr>
                    <w:top w:val="none" w:sz="0" w:space="0" w:color="auto"/>
                    <w:left w:val="none" w:sz="0" w:space="0" w:color="auto"/>
                    <w:bottom w:val="none" w:sz="0" w:space="0" w:color="auto"/>
                    <w:right w:val="none" w:sz="0" w:space="0" w:color="auto"/>
                  </w:divBdr>
                </w:div>
              </w:divsChild>
            </w:div>
            <w:div w:id="1312563405">
              <w:marLeft w:val="0"/>
              <w:marRight w:val="0"/>
              <w:marTop w:val="0"/>
              <w:marBottom w:val="0"/>
              <w:divBdr>
                <w:top w:val="none" w:sz="0" w:space="0" w:color="auto"/>
                <w:left w:val="none" w:sz="0" w:space="0" w:color="auto"/>
                <w:bottom w:val="none" w:sz="0" w:space="0" w:color="auto"/>
                <w:right w:val="none" w:sz="0" w:space="0" w:color="auto"/>
              </w:divBdr>
              <w:divsChild>
                <w:div w:id="936864901">
                  <w:marLeft w:val="0"/>
                  <w:marRight w:val="0"/>
                  <w:marTop w:val="0"/>
                  <w:marBottom w:val="0"/>
                  <w:divBdr>
                    <w:top w:val="none" w:sz="0" w:space="0" w:color="auto"/>
                    <w:left w:val="none" w:sz="0" w:space="0" w:color="auto"/>
                    <w:bottom w:val="none" w:sz="0" w:space="0" w:color="auto"/>
                    <w:right w:val="none" w:sz="0" w:space="0" w:color="auto"/>
                  </w:divBdr>
                </w:div>
              </w:divsChild>
            </w:div>
            <w:div w:id="1371105020">
              <w:marLeft w:val="0"/>
              <w:marRight w:val="0"/>
              <w:marTop w:val="0"/>
              <w:marBottom w:val="0"/>
              <w:divBdr>
                <w:top w:val="none" w:sz="0" w:space="0" w:color="auto"/>
                <w:left w:val="none" w:sz="0" w:space="0" w:color="auto"/>
                <w:bottom w:val="none" w:sz="0" w:space="0" w:color="auto"/>
                <w:right w:val="none" w:sz="0" w:space="0" w:color="auto"/>
              </w:divBdr>
              <w:divsChild>
                <w:div w:id="263809020">
                  <w:marLeft w:val="0"/>
                  <w:marRight w:val="0"/>
                  <w:marTop w:val="0"/>
                  <w:marBottom w:val="0"/>
                  <w:divBdr>
                    <w:top w:val="none" w:sz="0" w:space="0" w:color="auto"/>
                    <w:left w:val="none" w:sz="0" w:space="0" w:color="auto"/>
                    <w:bottom w:val="none" w:sz="0" w:space="0" w:color="auto"/>
                    <w:right w:val="none" w:sz="0" w:space="0" w:color="auto"/>
                  </w:divBdr>
                </w:div>
              </w:divsChild>
            </w:div>
            <w:div w:id="1412504387">
              <w:marLeft w:val="0"/>
              <w:marRight w:val="0"/>
              <w:marTop w:val="0"/>
              <w:marBottom w:val="0"/>
              <w:divBdr>
                <w:top w:val="none" w:sz="0" w:space="0" w:color="auto"/>
                <w:left w:val="none" w:sz="0" w:space="0" w:color="auto"/>
                <w:bottom w:val="none" w:sz="0" w:space="0" w:color="auto"/>
                <w:right w:val="none" w:sz="0" w:space="0" w:color="auto"/>
              </w:divBdr>
              <w:divsChild>
                <w:div w:id="1354763784">
                  <w:marLeft w:val="0"/>
                  <w:marRight w:val="0"/>
                  <w:marTop w:val="0"/>
                  <w:marBottom w:val="0"/>
                  <w:divBdr>
                    <w:top w:val="none" w:sz="0" w:space="0" w:color="auto"/>
                    <w:left w:val="none" w:sz="0" w:space="0" w:color="auto"/>
                    <w:bottom w:val="none" w:sz="0" w:space="0" w:color="auto"/>
                    <w:right w:val="none" w:sz="0" w:space="0" w:color="auto"/>
                  </w:divBdr>
                </w:div>
              </w:divsChild>
            </w:div>
            <w:div w:id="1442724649">
              <w:marLeft w:val="0"/>
              <w:marRight w:val="0"/>
              <w:marTop w:val="0"/>
              <w:marBottom w:val="0"/>
              <w:divBdr>
                <w:top w:val="none" w:sz="0" w:space="0" w:color="auto"/>
                <w:left w:val="none" w:sz="0" w:space="0" w:color="auto"/>
                <w:bottom w:val="none" w:sz="0" w:space="0" w:color="auto"/>
                <w:right w:val="none" w:sz="0" w:space="0" w:color="auto"/>
              </w:divBdr>
              <w:divsChild>
                <w:div w:id="226427663">
                  <w:marLeft w:val="0"/>
                  <w:marRight w:val="0"/>
                  <w:marTop w:val="0"/>
                  <w:marBottom w:val="0"/>
                  <w:divBdr>
                    <w:top w:val="none" w:sz="0" w:space="0" w:color="auto"/>
                    <w:left w:val="none" w:sz="0" w:space="0" w:color="auto"/>
                    <w:bottom w:val="none" w:sz="0" w:space="0" w:color="auto"/>
                    <w:right w:val="none" w:sz="0" w:space="0" w:color="auto"/>
                  </w:divBdr>
                </w:div>
              </w:divsChild>
            </w:div>
            <w:div w:id="1495729585">
              <w:marLeft w:val="0"/>
              <w:marRight w:val="0"/>
              <w:marTop w:val="0"/>
              <w:marBottom w:val="0"/>
              <w:divBdr>
                <w:top w:val="none" w:sz="0" w:space="0" w:color="auto"/>
                <w:left w:val="none" w:sz="0" w:space="0" w:color="auto"/>
                <w:bottom w:val="none" w:sz="0" w:space="0" w:color="auto"/>
                <w:right w:val="none" w:sz="0" w:space="0" w:color="auto"/>
              </w:divBdr>
              <w:divsChild>
                <w:div w:id="2086798375">
                  <w:marLeft w:val="0"/>
                  <w:marRight w:val="0"/>
                  <w:marTop w:val="0"/>
                  <w:marBottom w:val="0"/>
                  <w:divBdr>
                    <w:top w:val="none" w:sz="0" w:space="0" w:color="auto"/>
                    <w:left w:val="none" w:sz="0" w:space="0" w:color="auto"/>
                    <w:bottom w:val="none" w:sz="0" w:space="0" w:color="auto"/>
                    <w:right w:val="none" w:sz="0" w:space="0" w:color="auto"/>
                  </w:divBdr>
                </w:div>
              </w:divsChild>
            </w:div>
            <w:div w:id="1503157895">
              <w:marLeft w:val="0"/>
              <w:marRight w:val="0"/>
              <w:marTop w:val="0"/>
              <w:marBottom w:val="0"/>
              <w:divBdr>
                <w:top w:val="none" w:sz="0" w:space="0" w:color="auto"/>
                <w:left w:val="none" w:sz="0" w:space="0" w:color="auto"/>
                <w:bottom w:val="none" w:sz="0" w:space="0" w:color="auto"/>
                <w:right w:val="none" w:sz="0" w:space="0" w:color="auto"/>
              </w:divBdr>
              <w:divsChild>
                <w:div w:id="30232974">
                  <w:marLeft w:val="0"/>
                  <w:marRight w:val="0"/>
                  <w:marTop w:val="0"/>
                  <w:marBottom w:val="0"/>
                  <w:divBdr>
                    <w:top w:val="none" w:sz="0" w:space="0" w:color="auto"/>
                    <w:left w:val="none" w:sz="0" w:space="0" w:color="auto"/>
                    <w:bottom w:val="none" w:sz="0" w:space="0" w:color="auto"/>
                    <w:right w:val="none" w:sz="0" w:space="0" w:color="auto"/>
                  </w:divBdr>
                </w:div>
              </w:divsChild>
            </w:div>
            <w:div w:id="1538660628">
              <w:marLeft w:val="0"/>
              <w:marRight w:val="0"/>
              <w:marTop w:val="0"/>
              <w:marBottom w:val="0"/>
              <w:divBdr>
                <w:top w:val="none" w:sz="0" w:space="0" w:color="auto"/>
                <w:left w:val="none" w:sz="0" w:space="0" w:color="auto"/>
                <w:bottom w:val="none" w:sz="0" w:space="0" w:color="auto"/>
                <w:right w:val="none" w:sz="0" w:space="0" w:color="auto"/>
              </w:divBdr>
              <w:divsChild>
                <w:div w:id="1339621999">
                  <w:marLeft w:val="0"/>
                  <w:marRight w:val="0"/>
                  <w:marTop w:val="0"/>
                  <w:marBottom w:val="0"/>
                  <w:divBdr>
                    <w:top w:val="none" w:sz="0" w:space="0" w:color="auto"/>
                    <w:left w:val="none" w:sz="0" w:space="0" w:color="auto"/>
                    <w:bottom w:val="none" w:sz="0" w:space="0" w:color="auto"/>
                    <w:right w:val="none" w:sz="0" w:space="0" w:color="auto"/>
                  </w:divBdr>
                </w:div>
              </w:divsChild>
            </w:div>
            <w:div w:id="1601720117">
              <w:marLeft w:val="0"/>
              <w:marRight w:val="0"/>
              <w:marTop w:val="0"/>
              <w:marBottom w:val="0"/>
              <w:divBdr>
                <w:top w:val="none" w:sz="0" w:space="0" w:color="auto"/>
                <w:left w:val="none" w:sz="0" w:space="0" w:color="auto"/>
                <w:bottom w:val="none" w:sz="0" w:space="0" w:color="auto"/>
                <w:right w:val="none" w:sz="0" w:space="0" w:color="auto"/>
              </w:divBdr>
              <w:divsChild>
                <w:div w:id="1386484556">
                  <w:marLeft w:val="0"/>
                  <w:marRight w:val="0"/>
                  <w:marTop w:val="0"/>
                  <w:marBottom w:val="0"/>
                  <w:divBdr>
                    <w:top w:val="none" w:sz="0" w:space="0" w:color="auto"/>
                    <w:left w:val="none" w:sz="0" w:space="0" w:color="auto"/>
                    <w:bottom w:val="none" w:sz="0" w:space="0" w:color="auto"/>
                    <w:right w:val="none" w:sz="0" w:space="0" w:color="auto"/>
                  </w:divBdr>
                </w:div>
              </w:divsChild>
            </w:div>
            <w:div w:id="1640721816">
              <w:marLeft w:val="0"/>
              <w:marRight w:val="0"/>
              <w:marTop w:val="0"/>
              <w:marBottom w:val="0"/>
              <w:divBdr>
                <w:top w:val="none" w:sz="0" w:space="0" w:color="auto"/>
                <w:left w:val="none" w:sz="0" w:space="0" w:color="auto"/>
                <w:bottom w:val="none" w:sz="0" w:space="0" w:color="auto"/>
                <w:right w:val="none" w:sz="0" w:space="0" w:color="auto"/>
              </w:divBdr>
              <w:divsChild>
                <w:div w:id="1536388076">
                  <w:marLeft w:val="0"/>
                  <w:marRight w:val="0"/>
                  <w:marTop w:val="0"/>
                  <w:marBottom w:val="0"/>
                  <w:divBdr>
                    <w:top w:val="none" w:sz="0" w:space="0" w:color="auto"/>
                    <w:left w:val="none" w:sz="0" w:space="0" w:color="auto"/>
                    <w:bottom w:val="none" w:sz="0" w:space="0" w:color="auto"/>
                    <w:right w:val="none" w:sz="0" w:space="0" w:color="auto"/>
                  </w:divBdr>
                </w:div>
              </w:divsChild>
            </w:div>
            <w:div w:id="1681472963">
              <w:marLeft w:val="0"/>
              <w:marRight w:val="0"/>
              <w:marTop w:val="0"/>
              <w:marBottom w:val="0"/>
              <w:divBdr>
                <w:top w:val="none" w:sz="0" w:space="0" w:color="auto"/>
                <w:left w:val="none" w:sz="0" w:space="0" w:color="auto"/>
                <w:bottom w:val="none" w:sz="0" w:space="0" w:color="auto"/>
                <w:right w:val="none" w:sz="0" w:space="0" w:color="auto"/>
              </w:divBdr>
              <w:divsChild>
                <w:div w:id="1512063196">
                  <w:marLeft w:val="0"/>
                  <w:marRight w:val="0"/>
                  <w:marTop w:val="0"/>
                  <w:marBottom w:val="0"/>
                  <w:divBdr>
                    <w:top w:val="none" w:sz="0" w:space="0" w:color="auto"/>
                    <w:left w:val="none" w:sz="0" w:space="0" w:color="auto"/>
                    <w:bottom w:val="none" w:sz="0" w:space="0" w:color="auto"/>
                    <w:right w:val="none" w:sz="0" w:space="0" w:color="auto"/>
                  </w:divBdr>
                </w:div>
              </w:divsChild>
            </w:div>
            <w:div w:id="1728070828">
              <w:marLeft w:val="0"/>
              <w:marRight w:val="0"/>
              <w:marTop w:val="0"/>
              <w:marBottom w:val="0"/>
              <w:divBdr>
                <w:top w:val="none" w:sz="0" w:space="0" w:color="auto"/>
                <w:left w:val="none" w:sz="0" w:space="0" w:color="auto"/>
                <w:bottom w:val="none" w:sz="0" w:space="0" w:color="auto"/>
                <w:right w:val="none" w:sz="0" w:space="0" w:color="auto"/>
              </w:divBdr>
              <w:divsChild>
                <w:div w:id="1006206537">
                  <w:marLeft w:val="0"/>
                  <w:marRight w:val="0"/>
                  <w:marTop w:val="0"/>
                  <w:marBottom w:val="0"/>
                  <w:divBdr>
                    <w:top w:val="none" w:sz="0" w:space="0" w:color="auto"/>
                    <w:left w:val="none" w:sz="0" w:space="0" w:color="auto"/>
                    <w:bottom w:val="none" w:sz="0" w:space="0" w:color="auto"/>
                    <w:right w:val="none" w:sz="0" w:space="0" w:color="auto"/>
                  </w:divBdr>
                </w:div>
              </w:divsChild>
            </w:div>
            <w:div w:id="1767001849">
              <w:marLeft w:val="0"/>
              <w:marRight w:val="0"/>
              <w:marTop w:val="0"/>
              <w:marBottom w:val="0"/>
              <w:divBdr>
                <w:top w:val="none" w:sz="0" w:space="0" w:color="auto"/>
                <w:left w:val="none" w:sz="0" w:space="0" w:color="auto"/>
                <w:bottom w:val="none" w:sz="0" w:space="0" w:color="auto"/>
                <w:right w:val="none" w:sz="0" w:space="0" w:color="auto"/>
              </w:divBdr>
              <w:divsChild>
                <w:div w:id="673722057">
                  <w:marLeft w:val="0"/>
                  <w:marRight w:val="0"/>
                  <w:marTop w:val="0"/>
                  <w:marBottom w:val="0"/>
                  <w:divBdr>
                    <w:top w:val="none" w:sz="0" w:space="0" w:color="auto"/>
                    <w:left w:val="none" w:sz="0" w:space="0" w:color="auto"/>
                    <w:bottom w:val="none" w:sz="0" w:space="0" w:color="auto"/>
                    <w:right w:val="none" w:sz="0" w:space="0" w:color="auto"/>
                  </w:divBdr>
                </w:div>
              </w:divsChild>
            </w:div>
            <w:div w:id="1954752662">
              <w:marLeft w:val="0"/>
              <w:marRight w:val="0"/>
              <w:marTop w:val="0"/>
              <w:marBottom w:val="0"/>
              <w:divBdr>
                <w:top w:val="none" w:sz="0" w:space="0" w:color="auto"/>
                <w:left w:val="none" w:sz="0" w:space="0" w:color="auto"/>
                <w:bottom w:val="none" w:sz="0" w:space="0" w:color="auto"/>
                <w:right w:val="none" w:sz="0" w:space="0" w:color="auto"/>
              </w:divBdr>
              <w:divsChild>
                <w:div w:id="2091151067">
                  <w:marLeft w:val="0"/>
                  <w:marRight w:val="0"/>
                  <w:marTop w:val="0"/>
                  <w:marBottom w:val="0"/>
                  <w:divBdr>
                    <w:top w:val="none" w:sz="0" w:space="0" w:color="auto"/>
                    <w:left w:val="none" w:sz="0" w:space="0" w:color="auto"/>
                    <w:bottom w:val="none" w:sz="0" w:space="0" w:color="auto"/>
                    <w:right w:val="none" w:sz="0" w:space="0" w:color="auto"/>
                  </w:divBdr>
                </w:div>
              </w:divsChild>
            </w:div>
            <w:div w:id="2023049688">
              <w:marLeft w:val="0"/>
              <w:marRight w:val="0"/>
              <w:marTop w:val="0"/>
              <w:marBottom w:val="0"/>
              <w:divBdr>
                <w:top w:val="none" w:sz="0" w:space="0" w:color="auto"/>
                <w:left w:val="none" w:sz="0" w:space="0" w:color="auto"/>
                <w:bottom w:val="none" w:sz="0" w:space="0" w:color="auto"/>
                <w:right w:val="none" w:sz="0" w:space="0" w:color="auto"/>
              </w:divBdr>
              <w:divsChild>
                <w:div w:id="231239287">
                  <w:marLeft w:val="0"/>
                  <w:marRight w:val="0"/>
                  <w:marTop w:val="0"/>
                  <w:marBottom w:val="0"/>
                  <w:divBdr>
                    <w:top w:val="none" w:sz="0" w:space="0" w:color="auto"/>
                    <w:left w:val="none" w:sz="0" w:space="0" w:color="auto"/>
                    <w:bottom w:val="none" w:sz="0" w:space="0" w:color="auto"/>
                    <w:right w:val="none" w:sz="0" w:space="0" w:color="auto"/>
                  </w:divBdr>
                </w:div>
              </w:divsChild>
            </w:div>
            <w:div w:id="2058700845">
              <w:marLeft w:val="0"/>
              <w:marRight w:val="0"/>
              <w:marTop w:val="0"/>
              <w:marBottom w:val="0"/>
              <w:divBdr>
                <w:top w:val="none" w:sz="0" w:space="0" w:color="auto"/>
                <w:left w:val="none" w:sz="0" w:space="0" w:color="auto"/>
                <w:bottom w:val="none" w:sz="0" w:space="0" w:color="auto"/>
                <w:right w:val="none" w:sz="0" w:space="0" w:color="auto"/>
              </w:divBdr>
              <w:divsChild>
                <w:div w:id="1456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06795">
      <w:bodyDiv w:val="1"/>
      <w:marLeft w:val="0"/>
      <w:marRight w:val="0"/>
      <w:marTop w:val="0"/>
      <w:marBottom w:val="0"/>
      <w:divBdr>
        <w:top w:val="none" w:sz="0" w:space="0" w:color="auto"/>
        <w:left w:val="none" w:sz="0" w:space="0" w:color="auto"/>
        <w:bottom w:val="none" w:sz="0" w:space="0" w:color="auto"/>
        <w:right w:val="none" w:sz="0" w:space="0" w:color="auto"/>
      </w:divBdr>
      <w:divsChild>
        <w:div w:id="198247385">
          <w:marLeft w:val="0"/>
          <w:marRight w:val="0"/>
          <w:marTop w:val="0"/>
          <w:marBottom w:val="0"/>
          <w:divBdr>
            <w:top w:val="none" w:sz="0" w:space="0" w:color="auto"/>
            <w:left w:val="none" w:sz="0" w:space="0" w:color="auto"/>
            <w:bottom w:val="none" w:sz="0" w:space="0" w:color="auto"/>
            <w:right w:val="none" w:sz="0" w:space="0" w:color="auto"/>
          </w:divBdr>
        </w:div>
        <w:div w:id="293758206">
          <w:marLeft w:val="0"/>
          <w:marRight w:val="0"/>
          <w:marTop w:val="0"/>
          <w:marBottom w:val="0"/>
          <w:divBdr>
            <w:top w:val="none" w:sz="0" w:space="0" w:color="auto"/>
            <w:left w:val="none" w:sz="0" w:space="0" w:color="auto"/>
            <w:bottom w:val="none" w:sz="0" w:space="0" w:color="auto"/>
            <w:right w:val="none" w:sz="0" w:space="0" w:color="auto"/>
          </w:divBdr>
        </w:div>
        <w:div w:id="447503579">
          <w:marLeft w:val="0"/>
          <w:marRight w:val="0"/>
          <w:marTop w:val="0"/>
          <w:marBottom w:val="0"/>
          <w:divBdr>
            <w:top w:val="none" w:sz="0" w:space="0" w:color="auto"/>
            <w:left w:val="none" w:sz="0" w:space="0" w:color="auto"/>
            <w:bottom w:val="none" w:sz="0" w:space="0" w:color="auto"/>
            <w:right w:val="none" w:sz="0" w:space="0" w:color="auto"/>
          </w:divBdr>
        </w:div>
        <w:div w:id="486168890">
          <w:marLeft w:val="0"/>
          <w:marRight w:val="0"/>
          <w:marTop w:val="0"/>
          <w:marBottom w:val="0"/>
          <w:divBdr>
            <w:top w:val="none" w:sz="0" w:space="0" w:color="auto"/>
            <w:left w:val="none" w:sz="0" w:space="0" w:color="auto"/>
            <w:bottom w:val="none" w:sz="0" w:space="0" w:color="auto"/>
            <w:right w:val="none" w:sz="0" w:space="0" w:color="auto"/>
          </w:divBdr>
        </w:div>
        <w:div w:id="810712847">
          <w:marLeft w:val="0"/>
          <w:marRight w:val="0"/>
          <w:marTop w:val="0"/>
          <w:marBottom w:val="0"/>
          <w:divBdr>
            <w:top w:val="none" w:sz="0" w:space="0" w:color="auto"/>
            <w:left w:val="none" w:sz="0" w:space="0" w:color="auto"/>
            <w:bottom w:val="none" w:sz="0" w:space="0" w:color="auto"/>
            <w:right w:val="none" w:sz="0" w:space="0" w:color="auto"/>
          </w:divBdr>
        </w:div>
        <w:div w:id="862401486">
          <w:marLeft w:val="0"/>
          <w:marRight w:val="0"/>
          <w:marTop w:val="0"/>
          <w:marBottom w:val="0"/>
          <w:divBdr>
            <w:top w:val="none" w:sz="0" w:space="0" w:color="auto"/>
            <w:left w:val="none" w:sz="0" w:space="0" w:color="auto"/>
            <w:bottom w:val="none" w:sz="0" w:space="0" w:color="auto"/>
            <w:right w:val="none" w:sz="0" w:space="0" w:color="auto"/>
          </w:divBdr>
        </w:div>
        <w:div w:id="1863741146">
          <w:marLeft w:val="0"/>
          <w:marRight w:val="0"/>
          <w:marTop w:val="0"/>
          <w:marBottom w:val="0"/>
          <w:divBdr>
            <w:top w:val="none" w:sz="0" w:space="0" w:color="auto"/>
            <w:left w:val="none" w:sz="0" w:space="0" w:color="auto"/>
            <w:bottom w:val="none" w:sz="0" w:space="0" w:color="auto"/>
            <w:right w:val="none" w:sz="0" w:space="0" w:color="auto"/>
          </w:divBdr>
        </w:div>
      </w:divsChild>
    </w:div>
    <w:div w:id="1351494713">
      <w:bodyDiv w:val="1"/>
      <w:marLeft w:val="0"/>
      <w:marRight w:val="0"/>
      <w:marTop w:val="0"/>
      <w:marBottom w:val="0"/>
      <w:divBdr>
        <w:top w:val="none" w:sz="0" w:space="0" w:color="auto"/>
        <w:left w:val="none" w:sz="0" w:space="0" w:color="auto"/>
        <w:bottom w:val="none" w:sz="0" w:space="0" w:color="auto"/>
        <w:right w:val="none" w:sz="0" w:space="0" w:color="auto"/>
      </w:divBdr>
    </w:div>
    <w:div w:id="1438595822">
      <w:bodyDiv w:val="1"/>
      <w:marLeft w:val="0"/>
      <w:marRight w:val="0"/>
      <w:marTop w:val="0"/>
      <w:marBottom w:val="0"/>
      <w:divBdr>
        <w:top w:val="none" w:sz="0" w:space="0" w:color="auto"/>
        <w:left w:val="none" w:sz="0" w:space="0" w:color="auto"/>
        <w:bottom w:val="none" w:sz="0" w:space="0" w:color="auto"/>
        <w:right w:val="none" w:sz="0" w:space="0" w:color="auto"/>
      </w:divBdr>
      <w:divsChild>
        <w:div w:id="510492490">
          <w:marLeft w:val="0"/>
          <w:marRight w:val="0"/>
          <w:marTop w:val="0"/>
          <w:marBottom w:val="0"/>
          <w:divBdr>
            <w:top w:val="none" w:sz="0" w:space="0" w:color="auto"/>
            <w:left w:val="none" w:sz="0" w:space="0" w:color="auto"/>
            <w:bottom w:val="none" w:sz="0" w:space="0" w:color="auto"/>
            <w:right w:val="none" w:sz="0" w:space="0" w:color="auto"/>
          </w:divBdr>
          <w:divsChild>
            <w:div w:id="53895131">
              <w:marLeft w:val="0"/>
              <w:marRight w:val="0"/>
              <w:marTop w:val="0"/>
              <w:marBottom w:val="0"/>
              <w:divBdr>
                <w:top w:val="none" w:sz="0" w:space="0" w:color="auto"/>
                <w:left w:val="none" w:sz="0" w:space="0" w:color="auto"/>
                <w:bottom w:val="none" w:sz="0" w:space="0" w:color="auto"/>
                <w:right w:val="none" w:sz="0" w:space="0" w:color="auto"/>
              </w:divBdr>
              <w:divsChild>
                <w:div w:id="2122335564">
                  <w:marLeft w:val="0"/>
                  <w:marRight w:val="0"/>
                  <w:marTop w:val="0"/>
                  <w:marBottom w:val="0"/>
                  <w:divBdr>
                    <w:top w:val="none" w:sz="0" w:space="0" w:color="auto"/>
                    <w:left w:val="none" w:sz="0" w:space="0" w:color="auto"/>
                    <w:bottom w:val="none" w:sz="0" w:space="0" w:color="auto"/>
                    <w:right w:val="none" w:sz="0" w:space="0" w:color="auto"/>
                  </w:divBdr>
                </w:div>
              </w:divsChild>
            </w:div>
            <w:div w:id="123933145">
              <w:marLeft w:val="0"/>
              <w:marRight w:val="0"/>
              <w:marTop w:val="0"/>
              <w:marBottom w:val="0"/>
              <w:divBdr>
                <w:top w:val="none" w:sz="0" w:space="0" w:color="auto"/>
                <w:left w:val="none" w:sz="0" w:space="0" w:color="auto"/>
                <w:bottom w:val="none" w:sz="0" w:space="0" w:color="auto"/>
                <w:right w:val="none" w:sz="0" w:space="0" w:color="auto"/>
              </w:divBdr>
              <w:divsChild>
                <w:div w:id="325400046">
                  <w:marLeft w:val="0"/>
                  <w:marRight w:val="0"/>
                  <w:marTop w:val="0"/>
                  <w:marBottom w:val="0"/>
                  <w:divBdr>
                    <w:top w:val="none" w:sz="0" w:space="0" w:color="auto"/>
                    <w:left w:val="none" w:sz="0" w:space="0" w:color="auto"/>
                    <w:bottom w:val="none" w:sz="0" w:space="0" w:color="auto"/>
                    <w:right w:val="none" w:sz="0" w:space="0" w:color="auto"/>
                  </w:divBdr>
                </w:div>
              </w:divsChild>
            </w:div>
            <w:div w:id="137574289">
              <w:marLeft w:val="0"/>
              <w:marRight w:val="0"/>
              <w:marTop w:val="0"/>
              <w:marBottom w:val="0"/>
              <w:divBdr>
                <w:top w:val="none" w:sz="0" w:space="0" w:color="auto"/>
                <w:left w:val="none" w:sz="0" w:space="0" w:color="auto"/>
                <w:bottom w:val="none" w:sz="0" w:space="0" w:color="auto"/>
                <w:right w:val="none" w:sz="0" w:space="0" w:color="auto"/>
              </w:divBdr>
              <w:divsChild>
                <w:div w:id="1625572580">
                  <w:marLeft w:val="0"/>
                  <w:marRight w:val="0"/>
                  <w:marTop w:val="0"/>
                  <w:marBottom w:val="0"/>
                  <w:divBdr>
                    <w:top w:val="none" w:sz="0" w:space="0" w:color="auto"/>
                    <w:left w:val="none" w:sz="0" w:space="0" w:color="auto"/>
                    <w:bottom w:val="none" w:sz="0" w:space="0" w:color="auto"/>
                    <w:right w:val="none" w:sz="0" w:space="0" w:color="auto"/>
                  </w:divBdr>
                </w:div>
              </w:divsChild>
            </w:div>
            <w:div w:id="181208386">
              <w:marLeft w:val="0"/>
              <w:marRight w:val="0"/>
              <w:marTop w:val="0"/>
              <w:marBottom w:val="0"/>
              <w:divBdr>
                <w:top w:val="none" w:sz="0" w:space="0" w:color="auto"/>
                <w:left w:val="none" w:sz="0" w:space="0" w:color="auto"/>
                <w:bottom w:val="none" w:sz="0" w:space="0" w:color="auto"/>
                <w:right w:val="none" w:sz="0" w:space="0" w:color="auto"/>
              </w:divBdr>
              <w:divsChild>
                <w:div w:id="1859153918">
                  <w:marLeft w:val="0"/>
                  <w:marRight w:val="0"/>
                  <w:marTop w:val="0"/>
                  <w:marBottom w:val="0"/>
                  <w:divBdr>
                    <w:top w:val="none" w:sz="0" w:space="0" w:color="auto"/>
                    <w:left w:val="none" w:sz="0" w:space="0" w:color="auto"/>
                    <w:bottom w:val="none" w:sz="0" w:space="0" w:color="auto"/>
                    <w:right w:val="none" w:sz="0" w:space="0" w:color="auto"/>
                  </w:divBdr>
                </w:div>
              </w:divsChild>
            </w:div>
            <w:div w:id="218446939">
              <w:marLeft w:val="0"/>
              <w:marRight w:val="0"/>
              <w:marTop w:val="0"/>
              <w:marBottom w:val="0"/>
              <w:divBdr>
                <w:top w:val="none" w:sz="0" w:space="0" w:color="auto"/>
                <w:left w:val="none" w:sz="0" w:space="0" w:color="auto"/>
                <w:bottom w:val="none" w:sz="0" w:space="0" w:color="auto"/>
                <w:right w:val="none" w:sz="0" w:space="0" w:color="auto"/>
              </w:divBdr>
              <w:divsChild>
                <w:div w:id="1059208437">
                  <w:marLeft w:val="0"/>
                  <w:marRight w:val="0"/>
                  <w:marTop w:val="0"/>
                  <w:marBottom w:val="0"/>
                  <w:divBdr>
                    <w:top w:val="none" w:sz="0" w:space="0" w:color="auto"/>
                    <w:left w:val="none" w:sz="0" w:space="0" w:color="auto"/>
                    <w:bottom w:val="none" w:sz="0" w:space="0" w:color="auto"/>
                    <w:right w:val="none" w:sz="0" w:space="0" w:color="auto"/>
                  </w:divBdr>
                </w:div>
              </w:divsChild>
            </w:div>
            <w:div w:id="449251432">
              <w:marLeft w:val="0"/>
              <w:marRight w:val="0"/>
              <w:marTop w:val="0"/>
              <w:marBottom w:val="0"/>
              <w:divBdr>
                <w:top w:val="none" w:sz="0" w:space="0" w:color="auto"/>
                <w:left w:val="none" w:sz="0" w:space="0" w:color="auto"/>
                <w:bottom w:val="none" w:sz="0" w:space="0" w:color="auto"/>
                <w:right w:val="none" w:sz="0" w:space="0" w:color="auto"/>
              </w:divBdr>
              <w:divsChild>
                <w:div w:id="736784846">
                  <w:marLeft w:val="0"/>
                  <w:marRight w:val="0"/>
                  <w:marTop w:val="0"/>
                  <w:marBottom w:val="0"/>
                  <w:divBdr>
                    <w:top w:val="none" w:sz="0" w:space="0" w:color="auto"/>
                    <w:left w:val="none" w:sz="0" w:space="0" w:color="auto"/>
                    <w:bottom w:val="none" w:sz="0" w:space="0" w:color="auto"/>
                    <w:right w:val="none" w:sz="0" w:space="0" w:color="auto"/>
                  </w:divBdr>
                </w:div>
              </w:divsChild>
            </w:div>
            <w:div w:id="544291435">
              <w:marLeft w:val="0"/>
              <w:marRight w:val="0"/>
              <w:marTop w:val="0"/>
              <w:marBottom w:val="0"/>
              <w:divBdr>
                <w:top w:val="none" w:sz="0" w:space="0" w:color="auto"/>
                <w:left w:val="none" w:sz="0" w:space="0" w:color="auto"/>
                <w:bottom w:val="none" w:sz="0" w:space="0" w:color="auto"/>
                <w:right w:val="none" w:sz="0" w:space="0" w:color="auto"/>
              </w:divBdr>
              <w:divsChild>
                <w:div w:id="725835180">
                  <w:marLeft w:val="0"/>
                  <w:marRight w:val="0"/>
                  <w:marTop w:val="0"/>
                  <w:marBottom w:val="0"/>
                  <w:divBdr>
                    <w:top w:val="none" w:sz="0" w:space="0" w:color="auto"/>
                    <w:left w:val="none" w:sz="0" w:space="0" w:color="auto"/>
                    <w:bottom w:val="none" w:sz="0" w:space="0" w:color="auto"/>
                    <w:right w:val="none" w:sz="0" w:space="0" w:color="auto"/>
                  </w:divBdr>
                </w:div>
              </w:divsChild>
            </w:div>
            <w:div w:id="550389163">
              <w:marLeft w:val="0"/>
              <w:marRight w:val="0"/>
              <w:marTop w:val="0"/>
              <w:marBottom w:val="0"/>
              <w:divBdr>
                <w:top w:val="none" w:sz="0" w:space="0" w:color="auto"/>
                <w:left w:val="none" w:sz="0" w:space="0" w:color="auto"/>
                <w:bottom w:val="none" w:sz="0" w:space="0" w:color="auto"/>
                <w:right w:val="none" w:sz="0" w:space="0" w:color="auto"/>
              </w:divBdr>
              <w:divsChild>
                <w:div w:id="62262260">
                  <w:marLeft w:val="0"/>
                  <w:marRight w:val="0"/>
                  <w:marTop w:val="0"/>
                  <w:marBottom w:val="0"/>
                  <w:divBdr>
                    <w:top w:val="none" w:sz="0" w:space="0" w:color="auto"/>
                    <w:left w:val="none" w:sz="0" w:space="0" w:color="auto"/>
                    <w:bottom w:val="none" w:sz="0" w:space="0" w:color="auto"/>
                    <w:right w:val="none" w:sz="0" w:space="0" w:color="auto"/>
                  </w:divBdr>
                </w:div>
              </w:divsChild>
            </w:div>
            <w:div w:id="553271007">
              <w:marLeft w:val="0"/>
              <w:marRight w:val="0"/>
              <w:marTop w:val="0"/>
              <w:marBottom w:val="0"/>
              <w:divBdr>
                <w:top w:val="none" w:sz="0" w:space="0" w:color="auto"/>
                <w:left w:val="none" w:sz="0" w:space="0" w:color="auto"/>
                <w:bottom w:val="none" w:sz="0" w:space="0" w:color="auto"/>
                <w:right w:val="none" w:sz="0" w:space="0" w:color="auto"/>
              </w:divBdr>
              <w:divsChild>
                <w:div w:id="2058773689">
                  <w:marLeft w:val="0"/>
                  <w:marRight w:val="0"/>
                  <w:marTop w:val="0"/>
                  <w:marBottom w:val="0"/>
                  <w:divBdr>
                    <w:top w:val="none" w:sz="0" w:space="0" w:color="auto"/>
                    <w:left w:val="none" w:sz="0" w:space="0" w:color="auto"/>
                    <w:bottom w:val="none" w:sz="0" w:space="0" w:color="auto"/>
                    <w:right w:val="none" w:sz="0" w:space="0" w:color="auto"/>
                  </w:divBdr>
                </w:div>
              </w:divsChild>
            </w:div>
            <w:div w:id="622231111">
              <w:marLeft w:val="0"/>
              <w:marRight w:val="0"/>
              <w:marTop w:val="0"/>
              <w:marBottom w:val="0"/>
              <w:divBdr>
                <w:top w:val="none" w:sz="0" w:space="0" w:color="auto"/>
                <w:left w:val="none" w:sz="0" w:space="0" w:color="auto"/>
                <w:bottom w:val="none" w:sz="0" w:space="0" w:color="auto"/>
                <w:right w:val="none" w:sz="0" w:space="0" w:color="auto"/>
              </w:divBdr>
              <w:divsChild>
                <w:div w:id="765425376">
                  <w:marLeft w:val="0"/>
                  <w:marRight w:val="0"/>
                  <w:marTop w:val="0"/>
                  <w:marBottom w:val="0"/>
                  <w:divBdr>
                    <w:top w:val="none" w:sz="0" w:space="0" w:color="auto"/>
                    <w:left w:val="none" w:sz="0" w:space="0" w:color="auto"/>
                    <w:bottom w:val="none" w:sz="0" w:space="0" w:color="auto"/>
                    <w:right w:val="none" w:sz="0" w:space="0" w:color="auto"/>
                  </w:divBdr>
                </w:div>
              </w:divsChild>
            </w:div>
            <w:div w:id="736318313">
              <w:marLeft w:val="0"/>
              <w:marRight w:val="0"/>
              <w:marTop w:val="0"/>
              <w:marBottom w:val="0"/>
              <w:divBdr>
                <w:top w:val="none" w:sz="0" w:space="0" w:color="auto"/>
                <w:left w:val="none" w:sz="0" w:space="0" w:color="auto"/>
                <w:bottom w:val="none" w:sz="0" w:space="0" w:color="auto"/>
                <w:right w:val="none" w:sz="0" w:space="0" w:color="auto"/>
              </w:divBdr>
              <w:divsChild>
                <w:div w:id="1069886291">
                  <w:marLeft w:val="0"/>
                  <w:marRight w:val="0"/>
                  <w:marTop w:val="0"/>
                  <w:marBottom w:val="0"/>
                  <w:divBdr>
                    <w:top w:val="none" w:sz="0" w:space="0" w:color="auto"/>
                    <w:left w:val="none" w:sz="0" w:space="0" w:color="auto"/>
                    <w:bottom w:val="none" w:sz="0" w:space="0" w:color="auto"/>
                    <w:right w:val="none" w:sz="0" w:space="0" w:color="auto"/>
                  </w:divBdr>
                </w:div>
              </w:divsChild>
            </w:div>
            <w:div w:id="768090311">
              <w:marLeft w:val="0"/>
              <w:marRight w:val="0"/>
              <w:marTop w:val="0"/>
              <w:marBottom w:val="0"/>
              <w:divBdr>
                <w:top w:val="none" w:sz="0" w:space="0" w:color="auto"/>
                <w:left w:val="none" w:sz="0" w:space="0" w:color="auto"/>
                <w:bottom w:val="none" w:sz="0" w:space="0" w:color="auto"/>
                <w:right w:val="none" w:sz="0" w:space="0" w:color="auto"/>
              </w:divBdr>
              <w:divsChild>
                <w:div w:id="1852529221">
                  <w:marLeft w:val="0"/>
                  <w:marRight w:val="0"/>
                  <w:marTop w:val="0"/>
                  <w:marBottom w:val="0"/>
                  <w:divBdr>
                    <w:top w:val="none" w:sz="0" w:space="0" w:color="auto"/>
                    <w:left w:val="none" w:sz="0" w:space="0" w:color="auto"/>
                    <w:bottom w:val="none" w:sz="0" w:space="0" w:color="auto"/>
                    <w:right w:val="none" w:sz="0" w:space="0" w:color="auto"/>
                  </w:divBdr>
                </w:div>
              </w:divsChild>
            </w:div>
            <w:div w:id="812016907">
              <w:marLeft w:val="0"/>
              <w:marRight w:val="0"/>
              <w:marTop w:val="0"/>
              <w:marBottom w:val="0"/>
              <w:divBdr>
                <w:top w:val="none" w:sz="0" w:space="0" w:color="auto"/>
                <w:left w:val="none" w:sz="0" w:space="0" w:color="auto"/>
                <w:bottom w:val="none" w:sz="0" w:space="0" w:color="auto"/>
                <w:right w:val="none" w:sz="0" w:space="0" w:color="auto"/>
              </w:divBdr>
              <w:divsChild>
                <w:div w:id="1125730364">
                  <w:marLeft w:val="0"/>
                  <w:marRight w:val="0"/>
                  <w:marTop w:val="0"/>
                  <w:marBottom w:val="0"/>
                  <w:divBdr>
                    <w:top w:val="none" w:sz="0" w:space="0" w:color="auto"/>
                    <w:left w:val="none" w:sz="0" w:space="0" w:color="auto"/>
                    <w:bottom w:val="none" w:sz="0" w:space="0" w:color="auto"/>
                    <w:right w:val="none" w:sz="0" w:space="0" w:color="auto"/>
                  </w:divBdr>
                </w:div>
              </w:divsChild>
            </w:div>
            <w:div w:id="847793407">
              <w:marLeft w:val="0"/>
              <w:marRight w:val="0"/>
              <w:marTop w:val="0"/>
              <w:marBottom w:val="0"/>
              <w:divBdr>
                <w:top w:val="none" w:sz="0" w:space="0" w:color="auto"/>
                <w:left w:val="none" w:sz="0" w:space="0" w:color="auto"/>
                <w:bottom w:val="none" w:sz="0" w:space="0" w:color="auto"/>
                <w:right w:val="none" w:sz="0" w:space="0" w:color="auto"/>
              </w:divBdr>
              <w:divsChild>
                <w:div w:id="510533302">
                  <w:marLeft w:val="0"/>
                  <w:marRight w:val="0"/>
                  <w:marTop w:val="0"/>
                  <w:marBottom w:val="0"/>
                  <w:divBdr>
                    <w:top w:val="none" w:sz="0" w:space="0" w:color="auto"/>
                    <w:left w:val="none" w:sz="0" w:space="0" w:color="auto"/>
                    <w:bottom w:val="none" w:sz="0" w:space="0" w:color="auto"/>
                    <w:right w:val="none" w:sz="0" w:space="0" w:color="auto"/>
                  </w:divBdr>
                </w:div>
              </w:divsChild>
            </w:div>
            <w:div w:id="925767653">
              <w:marLeft w:val="0"/>
              <w:marRight w:val="0"/>
              <w:marTop w:val="0"/>
              <w:marBottom w:val="0"/>
              <w:divBdr>
                <w:top w:val="none" w:sz="0" w:space="0" w:color="auto"/>
                <w:left w:val="none" w:sz="0" w:space="0" w:color="auto"/>
                <w:bottom w:val="none" w:sz="0" w:space="0" w:color="auto"/>
                <w:right w:val="none" w:sz="0" w:space="0" w:color="auto"/>
              </w:divBdr>
              <w:divsChild>
                <w:div w:id="188490863">
                  <w:marLeft w:val="0"/>
                  <w:marRight w:val="0"/>
                  <w:marTop w:val="0"/>
                  <w:marBottom w:val="0"/>
                  <w:divBdr>
                    <w:top w:val="none" w:sz="0" w:space="0" w:color="auto"/>
                    <w:left w:val="none" w:sz="0" w:space="0" w:color="auto"/>
                    <w:bottom w:val="none" w:sz="0" w:space="0" w:color="auto"/>
                    <w:right w:val="none" w:sz="0" w:space="0" w:color="auto"/>
                  </w:divBdr>
                </w:div>
              </w:divsChild>
            </w:div>
            <w:div w:id="933787386">
              <w:marLeft w:val="0"/>
              <w:marRight w:val="0"/>
              <w:marTop w:val="0"/>
              <w:marBottom w:val="0"/>
              <w:divBdr>
                <w:top w:val="none" w:sz="0" w:space="0" w:color="auto"/>
                <w:left w:val="none" w:sz="0" w:space="0" w:color="auto"/>
                <w:bottom w:val="none" w:sz="0" w:space="0" w:color="auto"/>
                <w:right w:val="none" w:sz="0" w:space="0" w:color="auto"/>
              </w:divBdr>
              <w:divsChild>
                <w:div w:id="1761757971">
                  <w:marLeft w:val="0"/>
                  <w:marRight w:val="0"/>
                  <w:marTop w:val="0"/>
                  <w:marBottom w:val="0"/>
                  <w:divBdr>
                    <w:top w:val="none" w:sz="0" w:space="0" w:color="auto"/>
                    <w:left w:val="none" w:sz="0" w:space="0" w:color="auto"/>
                    <w:bottom w:val="none" w:sz="0" w:space="0" w:color="auto"/>
                    <w:right w:val="none" w:sz="0" w:space="0" w:color="auto"/>
                  </w:divBdr>
                </w:div>
              </w:divsChild>
            </w:div>
            <w:div w:id="963537443">
              <w:marLeft w:val="0"/>
              <w:marRight w:val="0"/>
              <w:marTop w:val="0"/>
              <w:marBottom w:val="0"/>
              <w:divBdr>
                <w:top w:val="none" w:sz="0" w:space="0" w:color="auto"/>
                <w:left w:val="none" w:sz="0" w:space="0" w:color="auto"/>
                <w:bottom w:val="none" w:sz="0" w:space="0" w:color="auto"/>
                <w:right w:val="none" w:sz="0" w:space="0" w:color="auto"/>
              </w:divBdr>
              <w:divsChild>
                <w:div w:id="1747873231">
                  <w:marLeft w:val="0"/>
                  <w:marRight w:val="0"/>
                  <w:marTop w:val="0"/>
                  <w:marBottom w:val="0"/>
                  <w:divBdr>
                    <w:top w:val="none" w:sz="0" w:space="0" w:color="auto"/>
                    <w:left w:val="none" w:sz="0" w:space="0" w:color="auto"/>
                    <w:bottom w:val="none" w:sz="0" w:space="0" w:color="auto"/>
                    <w:right w:val="none" w:sz="0" w:space="0" w:color="auto"/>
                  </w:divBdr>
                </w:div>
              </w:divsChild>
            </w:div>
            <w:div w:id="1065185976">
              <w:marLeft w:val="0"/>
              <w:marRight w:val="0"/>
              <w:marTop w:val="0"/>
              <w:marBottom w:val="0"/>
              <w:divBdr>
                <w:top w:val="none" w:sz="0" w:space="0" w:color="auto"/>
                <w:left w:val="none" w:sz="0" w:space="0" w:color="auto"/>
                <w:bottom w:val="none" w:sz="0" w:space="0" w:color="auto"/>
                <w:right w:val="none" w:sz="0" w:space="0" w:color="auto"/>
              </w:divBdr>
              <w:divsChild>
                <w:div w:id="234433164">
                  <w:marLeft w:val="0"/>
                  <w:marRight w:val="0"/>
                  <w:marTop w:val="0"/>
                  <w:marBottom w:val="0"/>
                  <w:divBdr>
                    <w:top w:val="none" w:sz="0" w:space="0" w:color="auto"/>
                    <w:left w:val="none" w:sz="0" w:space="0" w:color="auto"/>
                    <w:bottom w:val="none" w:sz="0" w:space="0" w:color="auto"/>
                    <w:right w:val="none" w:sz="0" w:space="0" w:color="auto"/>
                  </w:divBdr>
                </w:div>
                <w:div w:id="337510747">
                  <w:marLeft w:val="0"/>
                  <w:marRight w:val="0"/>
                  <w:marTop w:val="0"/>
                  <w:marBottom w:val="0"/>
                  <w:divBdr>
                    <w:top w:val="none" w:sz="0" w:space="0" w:color="auto"/>
                    <w:left w:val="none" w:sz="0" w:space="0" w:color="auto"/>
                    <w:bottom w:val="none" w:sz="0" w:space="0" w:color="auto"/>
                    <w:right w:val="none" w:sz="0" w:space="0" w:color="auto"/>
                  </w:divBdr>
                </w:div>
              </w:divsChild>
            </w:div>
            <w:div w:id="1159463895">
              <w:marLeft w:val="0"/>
              <w:marRight w:val="0"/>
              <w:marTop w:val="0"/>
              <w:marBottom w:val="0"/>
              <w:divBdr>
                <w:top w:val="none" w:sz="0" w:space="0" w:color="auto"/>
                <w:left w:val="none" w:sz="0" w:space="0" w:color="auto"/>
                <w:bottom w:val="none" w:sz="0" w:space="0" w:color="auto"/>
                <w:right w:val="none" w:sz="0" w:space="0" w:color="auto"/>
              </w:divBdr>
              <w:divsChild>
                <w:div w:id="1919553435">
                  <w:marLeft w:val="0"/>
                  <w:marRight w:val="0"/>
                  <w:marTop w:val="0"/>
                  <w:marBottom w:val="0"/>
                  <w:divBdr>
                    <w:top w:val="none" w:sz="0" w:space="0" w:color="auto"/>
                    <w:left w:val="none" w:sz="0" w:space="0" w:color="auto"/>
                    <w:bottom w:val="none" w:sz="0" w:space="0" w:color="auto"/>
                    <w:right w:val="none" w:sz="0" w:space="0" w:color="auto"/>
                  </w:divBdr>
                </w:div>
              </w:divsChild>
            </w:div>
            <w:div w:id="1161774787">
              <w:marLeft w:val="0"/>
              <w:marRight w:val="0"/>
              <w:marTop w:val="0"/>
              <w:marBottom w:val="0"/>
              <w:divBdr>
                <w:top w:val="none" w:sz="0" w:space="0" w:color="auto"/>
                <w:left w:val="none" w:sz="0" w:space="0" w:color="auto"/>
                <w:bottom w:val="none" w:sz="0" w:space="0" w:color="auto"/>
                <w:right w:val="none" w:sz="0" w:space="0" w:color="auto"/>
              </w:divBdr>
              <w:divsChild>
                <w:div w:id="1772505862">
                  <w:marLeft w:val="0"/>
                  <w:marRight w:val="0"/>
                  <w:marTop w:val="0"/>
                  <w:marBottom w:val="0"/>
                  <w:divBdr>
                    <w:top w:val="none" w:sz="0" w:space="0" w:color="auto"/>
                    <w:left w:val="none" w:sz="0" w:space="0" w:color="auto"/>
                    <w:bottom w:val="none" w:sz="0" w:space="0" w:color="auto"/>
                    <w:right w:val="none" w:sz="0" w:space="0" w:color="auto"/>
                  </w:divBdr>
                </w:div>
              </w:divsChild>
            </w:div>
            <w:div w:id="1167555018">
              <w:marLeft w:val="0"/>
              <w:marRight w:val="0"/>
              <w:marTop w:val="0"/>
              <w:marBottom w:val="0"/>
              <w:divBdr>
                <w:top w:val="none" w:sz="0" w:space="0" w:color="auto"/>
                <w:left w:val="none" w:sz="0" w:space="0" w:color="auto"/>
                <w:bottom w:val="none" w:sz="0" w:space="0" w:color="auto"/>
                <w:right w:val="none" w:sz="0" w:space="0" w:color="auto"/>
              </w:divBdr>
              <w:divsChild>
                <w:div w:id="803620794">
                  <w:marLeft w:val="0"/>
                  <w:marRight w:val="0"/>
                  <w:marTop w:val="0"/>
                  <w:marBottom w:val="0"/>
                  <w:divBdr>
                    <w:top w:val="none" w:sz="0" w:space="0" w:color="auto"/>
                    <w:left w:val="none" w:sz="0" w:space="0" w:color="auto"/>
                    <w:bottom w:val="none" w:sz="0" w:space="0" w:color="auto"/>
                    <w:right w:val="none" w:sz="0" w:space="0" w:color="auto"/>
                  </w:divBdr>
                </w:div>
              </w:divsChild>
            </w:div>
            <w:div w:id="1180008258">
              <w:marLeft w:val="0"/>
              <w:marRight w:val="0"/>
              <w:marTop w:val="0"/>
              <w:marBottom w:val="0"/>
              <w:divBdr>
                <w:top w:val="none" w:sz="0" w:space="0" w:color="auto"/>
                <w:left w:val="none" w:sz="0" w:space="0" w:color="auto"/>
                <w:bottom w:val="none" w:sz="0" w:space="0" w:color="auto"/>
                <w:right w:val="none" w:sz="0" w:space="0" w:color="auto"/>
              </w:divBdr>
              <w:divsChild>
                <w:div w:id="62879687">
                  <w:marLeft w:val="0"/>
                  <w:marRight w:val="0"/>
                  <w:marTop w:val="0"/>
                  <w:marBottom w:val="0"/>
                  <w:divBdr>
                    <w:top w:val="none" w:sz="0" w:space="0" w:color="auto"/>
                    <w:left w:val="none" w:sz="0" w:space="0" w:color="auto"/>
                    <w:bottom w:val="none" w:sz="0" w:space="0" w:color="auto"/>
                    <w:right w:val="none" w:sz="0" w:space="0" w:color="auto"/>
                  </w:divBdr>
                </w:div>
              </w:divsChild>
            </w:div>
            <w:div w:id="1196037534">
              <w:marLeft w:val="0"/>
              <w:marRight w:val="0"/>
              <w:marTop w:val="0"/>
              <w:marBottom w:val="0"/>
              <w:divBdr>
                <w:top w:val="none" w:sz="0" w:space="0" w:color="auto"/>
                <w:left w:val="none" w:sz="0" w:space="0" w:color="auto"/>
                <w:bottom w:val="none" w:sz="0" w:space="0" w:color="auto"/>
                <w:right w:val="none" w:sz="0" w:space="0" w:color="auto"/>
              </w:divBdr>
              <w:divsChild>
                <w:div w:id="590283668">
                  <w:marLeft w:val="0"/>
                  <w:marRight w:val="0"/>
                  <w:marTop w:val="0"/>
                  <w:marBottom w:val="0"/>
                  <w:divBdr>
                    <w:top w:val="none" w:sz="0" w:space="0" w:color="auto"/>
                    <w:left w:val="none" w:sz="0" w:space="0" w:color="auto"/>
                    <w:bottom w:val="none" w:sz="0" w:space="0" w:color="auto"/>
                    <w:right w:val="none" w:sz="0" w:space="0" w:color="auto"/>
                  </w:divBdr>
                </w:div>
              </w:divsChild>
            </w:div>
            <w:div w:id="1236092779">
              <w:marLeft w:val="0"/>
              <w:marRight w:val="0"/>
              <w:marTop w:val="0"/>
              <w:marBottom w:val="0"/>
              <w:divBdr>
                <w:top w:val="none" w:sz="0" w:space="0" w:color="auto"/>
                <w:left w:val="none" w:sz="0" w:space="0" w:color="auto"/>
                <w:bottom w:val="none" w:sz="0" w:space="0" w:color="auto"/>
                <w:right w:val="none" w:sz="0" w:space="0" w:color="auto"/>
              </w:divBdr>
              <w:divsChild>
                <w:div w:id="20209806">
                  <w:marLeft w:val="0"/>
                  <w:marRight w:val="0"/>
                  <w:marTop w:val="0"/>
                  <w:marBottom w:val="0"/>
                  <w:divBdr>
                    <w:top w:val="none" w:sz="0" w:space="0" w:color="auto"/>
                    <w:left w:val="none" w:sz="0" w:space="0" w:color="auto"/>
                    <w:bottom w:val="none" w:sz="0" w:space="0" w:color="auto"/>
                    <w:right w:val="none" w:sz="0" w:space="0" w:color="auto"/>
                  </w:divBdr>
                </w:div>
              </w:divsChild>
            </w:div>
            <w:div w:id="1277981039">
              <w:marLeft w:val="0"/>
              <w:marRight w:val="0"/>
              <w:marTop w:val="0"/>
              <w:marBottom w:val="0"/>
              <w:divBdr>
                <w:top w:val="none" w:sz="0" w:space="0" w:color="auto"/>
                <w:left w:val="none" w:sz="0" w:space="0" w:color="auto"/>
                <w:bottom w:val="none" w:sz="0" w:space="0" w:color="auto"/>
                <w:right w:val="none" w:sz="0" w:space="0" w:color="auto"/>
              </w:divBdr>
              <w:divsChild>
                <w:div w:id="837037795">
                  <w:marLeft w:val="0"/>
                  <w:marRight w:val="0"/>
                  <w:marTop w:val="0"/>
                  <w:marBottom w:val="0"/>
                  <w:divBdr>
                    <w:top w:val="none" w:sz="0" w:space="0" w:color="auto"/>
                    <w:left w:val="none" w:sz="0" w:space="0" w:color="auto"/>
                    <w:bottom w:val="none" w:sz="0" w:space="0" w:color="auto"/>
                    <w:right w:val="none" w:sz="0" w:space="0" w:color="auto"/>
                  </w:divBdr>
                </w:div>
              </w:divsChild>
            </w:div>
            <w:div w:id="1288511190">
              <w:marLeft w:val="0"/>
              <w:marRight w:val="0"/>
              <w:marTop w:val="0"/>
              <w:marBottom w:val="0"/>
              <w:divBdr>
                <w:top w:val="none" w:sz="0" w:space="0" w:color="auto"/>
                <w:left w:val="none" w:sz="0" w:space="0" w:color="auto"/>
                <w:bottom w:val="none" w:sz="0" w:space="0" w:color="auto"/>
                <w:right w:val="none" w:sz="0" w:space="0" w:color="auto"/>
              </w:divBdr>
              <w:divsChild>
                <w:div w:id="1239897593">
                  <w:marLeft w:val="0"/>
                  <w:marRight w:val="0"/>
                  <w:marTop w:val="0"/>
                  <w:marBottom w:val="0"/>
                  <w:divBdr>
                    <w:top w:val="none" w:sz="0" w:space="0" w:color="auto"/>
                    <w:left w:val="none" w:sz="0" w:space="0" w:color="auto"/>
                    <w:bottom w:val="none" w:sz="0" w:space="0" w:color="auto"/>
                    <w:right w:val="none" w:sz="0" w:space="0" w:color="auto"/>
                  </w:divBdr>
                </w:div>
              </w:divsChild>
            </w:div>
            <w:div w:id="1414543945">
              <w:marLeft w:val="0"/>
              <w:marRight w:val="0"/>
              <w:marTop w:val="0"/>
              <w:marBottom w:val="0"/>
              <w:divBdr>
                <w:top w:val="none" w:sz="0" w:space="0" w:color="auto"/>
                <w:left w:val="none" w:sz="0" w:space="0" w:color="auto"/>
                <w:bottom w:val="none" w:sz="0" w:space="0" w:color="auto"/>
                <w:right w:val="none" w:sz="0" w:space="0" w:color="auto"/>
              </w:divBdr>
              <w:divsChild>
                <w:div w:id="1583030643">
                  <w:marLeft w:val="0"/>
                  <w:marRight w:val="0"/>
                  <w:marTop w:val="0"/>
                  <w:marBottom w:val="0"/>
                  <w:divBdr>
                    <w:top w:val="none" w:sz="0" w:space="0" w:color="auto"/>
                    <w:left w:val="none" w:sz="0" w:space="0" w:color="auto"/>
                    <w:bottom w:val="none" w:sz="0" w:space="0" w:color="auto"/>
                    <w:right w:val="none" w:sz="0" w:space="0" w:color="auto"/>
                  </w:divBdr>
                </w:div>
              </w:divsChild>
            </w:div>
            <w:div w:id="1506281624">
              <w:marLeft w:val="0"/>
              <w:marRight w:val="0"/>
              <w:marTop w:val="0"/>
              <w:marBottom w:val="0"/>
              <w:divBdr>
                <w:top w:val="none" w:sz="0" w:space="0" w:color="auto"/>
                <w:left w:val="none" w:sz="0" w:space="0" w:color="auto"/>
                <w:bottom w:val="none" w:sz="0" w:space="0" w:color="auto"/>
                <w:right w:val="none" w:sz="0" w:space="0" w:color="auto"/>
              </w:divBdr>
              <w:divsChild>
                <w:div w:id="973024521">
                  <w:marLeft w:val="0"/>
                  <w:marRight w:val="0"/>
                  <w:marTop w:val="0"/>
                  <w:marBottom w:val="0"/>
                  <w:divBdr>
                    <w:top w:val="none" w:sz="0" w:space="0" w:color="auto"/>
                    <w:left w:val="none" w:sz="0" w:space="0" w:color="auto"/>
                    <w:bottom w:val="none" w:sz="0" w:space="0" w:color="auto"/>
                    <w:right w:val="none" w:sz="0" w:space="0" w:color="auto"/>
                  </w:divBdr>
                </w:div>
              </w:divsChild>
            </w:div>
            <w:div w:id="1542325975">
              <w:marLeft w:val="0"/>
              <w:marRight w:val="0"/>
              <w:marTop w:val="0"/>
              <w:marBottom w:val="0"/>
              <w:divBdr>
                <w:top w:val="none" w:sz="0" w:space="0" w:color="auto"/>
                <w:left w:val="none" w:sz="0" w:space="0" w:color="auto"/>
                <w:bottom w:val="none" w:sz="0" w:space="0" w:color="auto"/>
                <w:right w:val="none" w:sz="0" w:space="0" w:color="auto"/>
              </w:divBdr>
              <w:divsChild>
                <w:div w:id="2096707076">
                  <w:marLeft w:val="0"/>
                  <w:marRight w:val="0"/>
                  <w:marTop w:val="0"/>
                  <w:marBottom w:val="0"/>
                  <w:divBdr>
                    <w:top w:val="none" w:sz="0" w:space="0" w:color="auto"/>
                    <w:left w:val="none" w:sz="0" w:space="0" w:color="auto"/>
                    <w:bottom w:val="none" w:sz="0" w:space="0" w:color="auto"/>
                    <w:right w:val="none" w:sz="0" w:space="0" w:color="auto"/>
                  </w:divBdr>
                </w:div>
              </w:divsChild>
            </w:div>
            <w:div w:id="1569261579">
              <w:marLeft w:val="0"/>
              <w:marRight w:val="0"/>
              <w:marTop w:val="0"/>
              <w:marBottom w:val="0"/>
              <w:divBdr>
                <w:top w:val="none" w:sz="0" w:space="0" w:color="auto"/>
                <w:left w:val="none" w:sz="0" w:space="0" w:color="auto"/>
                <w:bottom w:val="none" w:sz="0" w:space="0" w:color="auto"/>
                <w:right w:val="none" w:sz="0" w:space="0" w:color="auto"/>
              </w:divBdr>
              <w:divsChild>
                <w:div w:id="1890871963">
                  <w:marLeft w:val="0"/>
                  <w:marRight w:val="0"/>
                  <w:marTop w:val="0"/>
                  <w:marBottom w:val="0"/>
                  <w:divBdr>
                    <w:top w:val="none" w:sz="0" w:space="0" w:color="auto"/>
                    <w:left w:val="none" w:sz="0" w:space="0" w:color="auto"/>
                    <w:bottom w:val="none" w:sz="0" w:space="0" w:color="auto"/>
                    <w:right w:val="none" w:sz="0" w:space="0" w:color="auto"/>
                  </w:divBdr>
                </w:div>
              </w:divsChild>
            </w:div>
            <w:div w:id="1618095630">
              <w:marLeft w:val="0"/>
              <w:marRight w:val="0"/>
              <w:marTop w:val="0"/>
              <w:marBottom w:val="0"/>
              <w:divBdr>
                <w:top w:val="none" w:sz="0" w:space="0" w:color="auto"/>
                <w:left w:val="none" w:sz="0" w:space="0" w:color="auto"/>
                <w:bottom w:val="none" w:sz="0" w:space="0" w:color="auto"/>
                <w:right w:val="none" w:sz="0" w:space="0" w:color="auto"/>
              </w:divBdr>
              <w:divsChild>
                <w:div w:id="1244604922">
                  <w:marLeft w:val="0"/>
                  <w:marRight w:val="0"/>
                  <w:marTop w:val="0"/>
                  <w:marBottom w:val="0"/>
                  <w:divBdr>
                    <w:top w:val="none" w:sz="0" w:space="0" w:color="auto"/>
                    <w:left w:val="none" w:sz="0" w:space="0" w:color="auto"/>
                    <w:bottom w:val="none" w:sz="0" w:space="0" w:color="auto"/>
                    <w:right w:val="none" w:sz="0" w:space="0" w:color="auto"/>
                  </w:divBdr>
                </w:div>
              </w:divsChild>
            </w:div>
            <w:div w:id="1647737568">
              <w:marLeft w:val="0"/>
              <w:marRight w:val="0"/>
              <w:marTop w:val="0"/>
              <w:marBottom w:val="0"/>
              <w:divBdr>
                <w:top w:val="none" w:sz="0" w:space="0" w:color="auto"/>
                <w:left w:val="none" w:sz="0" w:space="0" w:color="auto"/>
                <w:bottom w:val="none" w:sz="0" w:space="0" w:color="auto"/>
                <w:right w:val="none" w:sz="0" w:space="0" w:color="auto"/>
              </w:divBdr>
              <w:divsChild>
                <w:div w:id="936258452">
                  <w:marLeft w:val="0"/>
                  <w:marRight w:val="0"/>
                  <w:marTop w:val="0"/>
                  <w:marBottom w:val="0"/>
                  <w:divBdr>
                    <w:top w:val="none" w:sz="0" w:space="0" w:color="auto"/>
                    <w:left w:val="none" w:sz="0" w:space="0" w:color="auto"/>
                    <w:bottom w:val="none" w:sz="0" w:space="0" w:color="auto"/>
                    <w:right w:val="none" w:sz="0" w:space="0" w:color="auto"/>
                  </w:divBdr>
                </w:div>
              </w:divsChild>
            </w:div>
            <w:div w:id="1686636364">
              <w:marLeft w:val="0"/>
              <w:marRight w:val="0"/>
              <w:marTop w:val="0"/>
              <w:marBottom w:val="0"/>
              <w:divBdr>
                <w:top w:val="none" w:sz="0" w:space="0" w:color="auto"/>
                <w:left w:val="none" w:sz="0" w:space="0" w:color="auto"/>
                <w:bottom w:val="none" w:sz="0" w:space="0" w:color="auto"/>
                <w:right w:val="none" w:sz="0" w:space="0" w:color="auto"/>
              </w:divBdr>
              <w:divsChild>
                <w:div w:id="1999575368">
                  <w:marLeft w:val="0"/>
                  <w:marRight w:val="0"/>
                  <w:marTop w:val="0"/>
                  <w:marBottom w:val="0"/>
                  <w:divBdr>
                    <w:top w:val="none" w:sz="0" w:space="0" w:color="auto"/>
                    <w:left w:val="none" w:sz="0" w:space="0" w:color="auto"/>
                    <w:bottom w:val="none" w:sz="0" w:space="0" w:color="auto"/>
                    <w:right w:val="none" w:sz="0" w:space="0" w:color="auto"/>
                  </w:divBdr>
                </w:div>
              </w:divsChild>
            </w:div>
            <w:div w:id="1687368784">
              <w:marLeft w:val="0"/>
              <w:marRight w:val="0"/>
              <w:marTop w:val="0"/>
              <w:marBottom w:val="0"/>
              <w:divBdr>
                <w:top w:val="none" w:sz="0" w:space="0" w:color="auto"/>
                <w:left w:val="none" w:sz="0" w:space="0" w:color="auto"/>
                <w:bottom w:val="none" w:sz="0" w:space="0" w:color="auto"/>
                <w:right w:val="none" w:sz="0" w:space="0" w:color="auto"/>
              </w:divBdr>
              <w:divsChild>
                <w:div w:id="567229280">
                  <w:marLeft w:val="0"/>
                  <w:marRight w:val="0"/>
                  <w:marTop w:val="0"/>
                  <w:marBottom w:val="0"/>
                  <w:divBdr>
                    <w:top w:val="none" w:sz="0" w:space="0" w:color="auto"/>
                    <w:left w:val="none" w:sz="0" w:space="0" w:color="auto"/>
                    <w:bottom w:val="none" w:sz="0" w:space="0" w:color="auto"/>
                    <w:right w:val="none" w:sz="0" w:space="0" w:color="auto"/>
                  </w:divBdr>
                </w:div>
              </w:divsChild>
            </w:div>
            <w:div w:id="1803693953">
              <w:marLeft w:val="0"/>
              <w:marRight w:val="0"/>
              <w:marTop w:val="0"/>
              <w:marBottom w:val="0"/>
              <w:divBdr>
                <w:top w:val="none" w:sz="0" w:space="0" w:color="auto"/>
                <w:left w:val="none" w:sz="0" w:space="0" w:color="auto"/>
                <w:bottom w:val="none" w:sz="0" w:space="0" w:color="auto"/>
                <w:right w:val="none" w:sz="0" w:space="0" w:color="auto"/>
              </w:divBdr>
              <w:divsChild>
                <w:div w:id="125778717">
                  <w:marLeft w:val="0"/>
                  <w:marRight w:val="0"/>
                  <w:marTop w:val="0"/>
                  <w:marBottom w:val="0"/>
                  <w:divBdr>
                    <w:top w:val="none" w:sz="0" w:space="0" w:color="auto"/>
                    <w:left w:val="none" w:sz="0" w:space="0" w:color="auto"/>
                    <w:bottom w:val="none" w:sz="0" w:space="0" w:color="auto"/>
                    <w:right w:val="none" w:sz="0" w:space="0" w:color="auto"/>
                  </w:divBdr>
                </w:div>
              </w:divsChild>
            </w:div>
            <w:div w:id="1813596249">
              <w:marLeft w:val="0"/>
              <w:marRight w:val="0"/>
              <w:marTop w:val="0"/>
              <w:marBottom w:val="0"/>
              <w:divBdr>
                <w:top w:val="none" w:sz="0" w:space="0" w:color="auto"/>
                <w:left w:val="none" w:sz="0" w:space="0" w:color="auto"/>
                <w:bottom w:val="none" w:sz="0" w:space="0" w:color="auto"/>
                <w:right w:val="none" w:sz="0" w:space="0" w:color="auto"/>
              </w:divBdr>
              <w:divsChild>
                <w:div w:id="1285841673">
                  <w:marLeft w:val="0"/>
                  <w:marRight w:val="0"/>
                  <w:marTop w:val="0"/>
                  <w:marBottom w:val="0"/>
                  <w:divBdr>
                    <w:top w:val="none" w:sz="0" w:space="0" w:color="auto"/>
                    <w:left w:val="none" w:sz="0" w:space="0" w:color="auto"/>
                    <w:bottom w:val="none" w:sz="0" w:space="0" w:color="auto"/>
                    <w:right w:val="none" w:sz="0" w:space="0" w:color="auto"/>
                  </w:divBdr>
                </w:div>
              </w:divsChild>
            </w:div>
            <w:div w:id="1852336907">
              <w:marLeft w:val="0"/>
              <w:marRight w:val="0"/>
              <w:marTop w:val="0"/>
              <w:marBottom w:val="0"/>
              <w:divBdr>
                <w:top w:val="none" w:sz="0" w:space="0" w:color="auto"/>
                <w:left w:val="none" w:sz="0" w:space="0" w:color="auto"/>
                <w:bottom w:val="none" w:sz="0" w:space="0" w:color="auto"/>
                <w:right w:val="none" w:sz="0" w:space="0" w:color="auto"/>
              </w:divBdr>
              <w:divsChild>
                <w:div w:id="5913143">
                  <w:marLeft w:val="0"/>
                  <w:marRight w:val="0"/>
                  <w:marTop w:val="0"/>
                  <w:marBottom w:val="0"/>
                  <w:divBdr>
                    <w:top w:val="none" w:sz="0" w:space="0" w:color="auto"/>
                    <w:left w:val="none" w:sz="0" w:space="0" w:color="auto"/>
                    <w:bottom w:val="none" w:sz="0" w:space="0" w:color="auto"/>
                    <w:right w:val="none" w:sz="0" w:space="0" w:color="auto"/>
                  </w:divBdr>
                </w:div>
              </w:divsChild>
            </w:div>
            <w:div w:id="1913540361">
              <w:marLeft w:val="0"/>
              <w:marRight w:val="0"/>
              <w:marTop w:val="0"/>
              <w:marBottom w:val="0"/>
              <w:divBdr>
                <w:top w:val="none" w:sz="0" w:space="0" w:color="auto"/>
                <w:left w:val="none" w:sz="0" w:space="0" w:color="auto"/>
                <w:bottom w:val="none" w:sz="0" w:space="0" w:color="auto"/>
                <w:right w:val="none" w:sz="0" w:space="0" w:color="auto"/>
              </w:divBdr>
              <w:divsChild>
                <w:div w:id="2144494041">
                  <w:marLeft w:val="0"/>
                  <w:marRight w:val="0"/>
                  <w:marTop w:val="0"/>
                  <w:marBottom w:val="0"/>
                  <w:divBdr>
                    <w:top w:val="none" w:sz="0" w:space="0" w:color="auto"/>
                    <w:left w:val="none" w:sz="0" w:space="0" w:color="auto"/>
                    <w:bottom w:val="none" w:sz="0" w:space="0" w:color="auto"/>
                    <w:right w:val="none" w:sz="0" w:space="0" w:color="auto"/>
                  </w:divBdr>
                </w:div>
              </w:divsChild>
            </w:div>
            <w:div w:id="1947611669">
              <w:marLeft w:val="0"/>
              <w:marRight w:val="0"/>
              <w:marTop w:val="0"/>
              <w:marBottom w:val="0"/>
              <w:divBdr>
                <w:top w:val="none" w:sz="0" w:space="0" w:color="auto"/>
                <w:left w:val="none" w:sz="0" w:space="0" w:color="auto"/>
                <w:bottom w:val="none" w:sz="0" w:space="0" w:color="auto"/>
                <w:right w:val="none" w:sz="0" w:space="0" w:color="auto"/>
              </w:divBdr>
              <w:divsChild>
                <w:div w:id="1783454152">
                  <w:marLeft w:val="0"/>
                  <w:marRight w:val="0"/>
                  <w:marTop w:val="0"/>
                  <w:marBottom w:val="0"/>
                  <w:divBdr>
                    <w:top w:val="none" w:sz="0" w:space="0" w:color="auto"/>
                    <w:left w:val="none" w:sz="0" w:space="0" w:color="auto"/>
                    <w:bottom w:val="none" w:sz="0" w:space="0" w:color="auto"/>
                    <w:right w:val="none" w:sz="0" w:space="0" w:color="auto"/>
                  </w:divBdr>
                </w:div>
              </w:divsChild>
            </w:div>
            <w:div w:id="1991249267">
              <w:marLeft w:val="0"/>
              <w:marRight w:val="0"/>
              <w:marTop w:val="0"/>
              <w:marBottom w:val="0"/>
              <w:divBdr>
                <w:top w:val="none" w:sz="0" w:space="0" w:color="auto"/>
                <w:left w:val="none" w:sz="0" w:space="0" w:color="auto"/>
                <w:bottom w:val="none" w:sz="0" w:space="0" w:color="auto"/>
                <w:right w:val="none" w:sz="0" w:space="0" w:color="auto"/>
              </w:divBdr>
              <w:divsChild>
                <w:div w:id="1880239113">
                  <w:marLeft w:val="0"/>
                  <w:marRight w:val="0"/>
                  <w:marTop w:val="0"/>
                  <w:marBottom w:val="0"/>
                  <w:divBdr>
                    <w:top w:val="none" w:sz="0" w:space="0" w:color="auto"/>
                    <w:left w:val="none" w:sz="0" w:space="0" w:color="auto"/>
                    <w:bottom w:val="none" w:sz="0" w:space="0" w:color="auto"/>
                    <w:right w:val="none" w:sz="0" w:space="0" w:color="auto"/>
                  </w:divBdr>
                </w:div>
              </w:divsChild>
            </w:div>
            <w:div w:id="2048867372">
              <w:marLeft w:val="0"/>
              <w:marRight w:val="0"/>
              <w:marTop w:val="0"/>
              <w:marBottom w:val="0"/>
              <w:divBdr>
                <w:top w:val="none" w:sz="0" w:space="0" w:color="auto"/>
                <w:left w:val="none" w:sz="0" w:space="0" w:color="auto"/>
                <w:bottom w:val="none" w:sz="0" w:space="0" w:color="auto"/>
                <w:right w:val="none" w:sz="0" w:space="0" w:color="auto"/>
              </w:divBdr>
              <w:divsChild>
                <w:div w:id="386880080">
                  <w:marLeft w:val="0"/>
                  <w:marRight w:val="0"/>
                  <w:marTop w:val="0"/>
                  <w:marBottom w:val="0"/>
                  <w:divBdr>
                    <w:top w:val="none" w:sz="0" w:space="0" w:color="auto"/>
                    <w:left w:val="none" w:sz="0" w:space="0" w:color="auto"/>
                    <w:bottom w:val="none" w:sz="0" w:space="0" w:color="auto"/>
                    <w:right w:val="none" w:sz="0" w:space="0" w:color="auto"/>
                  </w:divBdr>
                </w:div>
              </w:divsChild>
            </w:div>
            <w:div w:id="2080904345">
              <w:marLeft w:val="0"/>
              <w:marRight w:val="0"/>
              <w:marTop w:val="0"/>
              <w:marBottom w:val="0"/>
              <w:divBdr>
                <w:top w:val="none" w:sz="0" w:space="0" w:color="auto"/>
                <w:left w:val="none" w:sz="0" w:space="0" w:color="auto"/>
                <w:bottom w:val="none" w:sz="0" w:space="0" w:color="auto"/>
                <w:right w:val="none" w:sz="0" w:space="0" w:color="auto"/>
              </w:divBdr>
              <w:divsChild>
                <w:div w:id="7173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80518">
      <w:bodyDiv w:val="1"/>
      <w:marLeft w:val="0"/>
      <w:marRight w:val="0"/>
      <w:marTop w:val="0"/>
      <w:marBottom w:val="0"/>
      <w:divBdr>
        <w:top w:val="none" w:sz="0" w:space="0" w:color="auto"/>
        <w:left w:val="none" w:sz="0" w:space="0" w:color="auto"/>
        <w:bottom w:val="none" w:sz="0" w:space="0" w:color="auto"/>
        <w:right w:val="none" w:sz="0" w:space="0" w:color="auto"/>
      </w:divBdr>
    </w:div>
    <w:div w:id="1692294027">
      <w:bodyDiv w:val="1"/>
      <w:marLeft w:val="0"/>
      <w:marRight w:val="0"/>
      <w:marTop w:val="0"/>
      <w:marBottom w:val="0"/>
      <w:divBdr>
        <w:top w:val="none" w:sz="0" w:space="0" w:color="auto"/>
        <w:left w:val="none" w:sz="0" w:space="0" w:color="auto"/>
        <w:bottom w:val="none" w:sz="0" w:space="0" w:color="auto"/>
        <w:right w:val="none" w:sz="0" w:space="0" w:color="auto"/>
      </w:divBdr>
    </w:div>
    <w:div w:id="1795057654">
      <w:bodyDiv w:val="1"/>
      <w:marLeft w:val="0"/>
      <w:marRight w:val="0"/>
      <w:marTop w:val="0"/>
      <w:marBottom w:val="0"/>
      <w:divBdr>
        <w:top w:val="none" w:sz="0" w:space="0" w:color="auto"/>
        <w:left w:val="none" w:sz="0" w:space="0" w:color="auto"/>
        <w:bottom w:val="none" w:sz="0" w:space="0" w:color="auto"/>
        <w:right w:val="none" w:sz="0" w:space="0" w:color="auto"/>
      </w:divBdr>
    </w:div>
    <w:div w:id="1890847886">
      <w:bodyDiv w:val="1"/>
      <w:marLeft w:val="0"/>
      <w:marRight w:val="0"/>
      <w:marTop w:val="0"/>
      <w:marBottom w:val="0"/>
      <w:divBdr>
        <w:top w:val="none" w:sz="0" w:space="0" w:color="auto"/>
        <w:left w:val="none" w:sz="0" w:space="0" w:color="auto"/>
        <w:bottom w:val="none" w:sz="0" w:space="0" w:color="auto"/>
        <w:right w:val="none" w:sz="0" w:space="0" w:color="auto"/>
      </w:divBdr>
    </w:div>
    <w:div w:id="2074428749">
      <w:bodyDiv w:val="1"/>
      <w:marLeft w:val="0"/>
      <w:marRight w:val="0"/>
      <w:marTop w:val="0"/>
      <w:marBottom w:val="0"/>
      <w:divBdr>
        <w:top w:val="none" w:sz="0" w:space="0" w:color="auto"/>
        <w:left w:val="none" w:sz="0" w:space="0" w:color="auto"/>
        <w:bottom w:val="none" w:sz="0" w:space="0" w:color="auto"/>
        <w:right w:val="none" w:sz="0" w:space="0" w:color="auto"/>
      </w:divBdr>
    </w:div>
    <w:div w:id="2075925634">
      <w:bodyDiv w:val="1"/>
      <w:marLeft w:val="0"/>
      <w:marRight w:val="0"/>
      <w:marTop w:val="0"/>
      <w:marBottom w:val="0"/>
      <w:divBdr>
        <w:top w:val="none" w:sz="0" w:space="0" w:color="auto"/>
        <w:left w:val="none" w:sz="0" w:space="0" w:color="auto"/>
        <w:bottom w:val="none" w:sz="0" w:space="0" w:color="auto"/>
        <w:right w:val="none" w:sz="0" w:space="0" w:color="auto"/>
      </w:divBdr>
    </w:div>
    <w:div w:id="2094469142">
      <w:bodyDiv w:val="1"/>
      <w:marLeft w:val="0"/>
      <w:marRight w:val="0"/>
      <w:marTop w:val="0"/>
      <w:marBottom w:val="0"/>
      <w:divBdr>
        <w:top w:val="none" w:sz="0" w:space="0" w:color="auto"/>
        <w:left w:val="none" w:sz="0" w:space="0" w:color="auto"/>
        <w:bottom w:val="none" w:sz="0" w:space="0" w:color="auto"/>
        <w:right w:val="none" w:sz="0" w:space="0" w:color="auto"/>
      </w:divBdr>
      <w:divsChild>
        <w:div w:id="1043481348">
          <w:marLeft w:val="0"/>
          <w:marRight w:val="0"/>
          <w:marTop w:val="0"/>
          <w:marBottom w:val="0"/>
          <w:divBdr>
            <w:top w:val="none" w:sz="0" w:space="0" w:color="auto"/>
            <w:left w:val="none" w:sz="0" w:space="0" w:color="auto"/>
            <w:bottom w:val="none" w:sz="0" w:space="0" w:color="auto"/>
            <w:right w:val="none" w:sz="0" w:space="0" w:color="auto"/>
          </w:divBdr>
          <w:divsChild>
            <w:div w:id="91626792">
              <w:marLeft w:val="0"/>
              <w:marRight w:val="0"/>
              <w:marTop w:val="0"/>
              <w:marBottom w:val="0"/>
              <w:divBdr>
                <w:top w:val="none" w:sz="0" w:space="0" w:color="auto"/>
                <w:left w:val="none" w:sz="0" w:space="0" w:color="auto"/>
                <w:bottom w:val="none" w:sz="0" w:space="0" w:color="auto"/>
                <w:right w:val="none" w:sz="0" w:space="0" w:color="auto"/>
              </w:divBdr>
              <w:divsChild>
                <w:div w:id="289478077">
                  <w:marLeft w:val="0"/>
                  <w:marRight w:val="0"/>
                  <w:marTop w:val="0"/>
                  <w:marBottom w:val="0"/>
                  <w:divBdr>
                    <w:top w:val="none" w:sz="0" w:space="0" w:color="auto"/>
                    <w:left w:val="none" w:sz="0" w:space="0" w:color="auto"/>
                    <w:bottom w:val="none" w:sz="0" w:space="0" w:color="auto"/>
                    <w:right w:val="none" w:sz="0" w:space="0" w:color="auto"/>
                  </w:divBdr>
                </w:div>
              </w:divsChild>
            </w:div>
            <w:div w:id="165751789">
              <w:marLeft w:val="0"/>
              <w:marRight w:val="0"/>
              <w:marTop w:val="0"/>
              <w:marBottom w:val="0"/>
              <w:divBdr>
                <w:top w:val="none" w:sz="0" w:space="0" w:color="auto"/>
                <w:left w:val="none" w:sz="0" w:space="0" w:color="auto"/>
                <w:bottom w:val="none" w:sz="0" w:space="0" w:color="auto"/>
                <w:right w:val="none" w:sz="0" w:space="0" w:color="auto"/>
              </w:divBdr>
              <w:divsChild>
                <w:div w:id="89132837">
                  <w:marLeft w:val="0"/>
                  <w:marRight w:val="0"/>
                  <w:marTop w:val="0"/>
                  <w:marBottom w:val="0"/>
                  <w:divBdr>
                    <w:top w:val="none" w:sz="0" w:space="0" w:color="auto"/>
                    <w:left w:val="none" w:sz="0" w:space="0" w:color="auto"/>
                    <w:bottom w:val="none" w:sz="0" w:space="0" w:color="auto"/>
                    <w:right w:val="none" w:sz="0" w:space="0" w:color="auto"/>
                  </w:divBdr>
                </w:div>
              </w:divsChild>
            </w:div>
            <w:div w:id="236064273">
              <w:marLeft w:val="0"/>
              <w:marRight w:val="0"/>
              <w:marTop w:val="0"/>
              <w:marBottom w:val="0"/>
              <w:divBdr>
                <w:top w:val="none" w:sz="0" w:space="0" w:color="auto"/>
                <w:left w:val="none" w:sz="0" w:space="0" w:color="auto"/>
                <w:bottom w:val="none" w:sz="0" w:space="0" w:color="auto"/>
                <w:right w:val="none" w:sz="0" w:space="0" w:color="auto"/>
              </w:divBdr>
              <w:divsChild>
                <w:div w:id="553665064">
                  <w:marLeft w:val="0"/>
                  <w:marRight w:val="0"/>
                  <w:marTop w:val="0"/>
                  <w:marBottom w:val="0"/>
                  <w:divBdr>
                    <w:top w:val="none" w:sz="0" w:space="0" w:color="auto"/>
                    <w:left w:val="none" w:sz="0" w:space="0" w:color="auto"/>
                    <w:bottom w:val="none" w:sz="0" w:space="0" w:color="auto"/>
                    <w:right w:val="none" w:sz="0" w:space="0" w:color="auto"/>
                  </w:divBdr>
                </w:div>
              </w:divsChild>
            </w:div>
            <w:div w:id="245650110">
              <w:marLeft w:val="0"/>
              <w:marRight w:val="0"/>
              <w:marTop w:val="0"/>
              <w:marBottom w:val="0"/>
              <w:divBdr>
                <w:top w:val="none" w:sz="0" w:space="0" w:color="auto"/>
                <w:left w:val="none" w:sz="0" w:space="0" w:color="auto"/>
                <w:bottom w:val="none" w:sz="0" w:space="0" w:color="auto"/>
                <w:right w:val="none" w:sz="0" w:space="0" w:color="auto"/>
              </w:divBdr>
              <w:divsChild>
                <w:div w:id="1329940749">
                  <w:marLeft w:val="0"/>
                  <w:marRight w:val="0"/>
                  <w:marTop w:val="0"/>
                  <w:marBottom w:val="0"/>
                  <w:divBdr>
                    <w:top w:val="none" w:sz="0" w:space="0" w:color="auto"/>
                    <w:left w:val="none" w:sz="0" w:space="0" w:color="auto"/>
                    <w:bottom w:val="none" w:sz="0" w:space="0" w:color="auto"/>
                    <w:right w:val="none" w:sz="0" w:space="0" w:color="auto"/>
                  </w:divBdr>
                </w:div>
              </w:divsChild>
            </w:div>
            <w:div w:id="250311620">
              <w:marLeft w:val="0"/>
              <w:marRight w:val="0"/>
              <w:marTop w:val="0"/>
              <w:marBottom w:val="0"/>
              <w:divBdr>
                <w:top w:val="none" w:sz="0" w:space="0" w:color="auto"/>
                <w:left w:val="none" w:sz="0" w:space="0" w:color="auto"/>
                <w:bottom w:val="none" w:sz="0" w:space="0" w:color="auto"/>
                <w:right w:val="none" w:sz="0" w:space="0" w:color="auto"/>
              </w:divBdr>
              <w:divsChild>
                <w:div w:id="447696685">
                  <w:marLeft w:val="0"/>
                  <w:marRight w:val="0"/>
                  <w:marTop w:val="0"/>
                  <w:marBottom w:val="0"/>
                  <w:divBdr>
                    <w:top w:val="none" w:sz="0" w:space="0" w:color="auto"/>
                    <w:left w:val="none" w:sz="0" w:space="0" w:color="auto"/>
                    <w:bottom w:val="none" w:sz="0" w:space="0" w:color="auto"/>
                    <w:right w:val="none" w:sz="0" w:space="0" w:color="auto"/>
                  </w:divBdr>
                </w:div>
              </w:divsChild>
            </w:div>
            <w:div w:id="309796760">
              <w:marLeft w:val="0"/>
              <w:marRight w:val="0"/>
              <w:marTop w:val="0"/>
              <w:marBottom w:val="0"/>
              <w:divBdr>
                <w:top w:val="none" w:sz="0" w:space="0" w:color="auto"/>
                <w:left w:val="none" w:sz="0" w:space="0" w:color="auto"/>
                <w:bottom w:val="none" w:sz="0" w:space="0" w:color="auto"/>
                <w:right w:val="none" w:sz="0" w:space="0" w:color="auto"/>
              </w:divBdr>
              <w:divsChild>
                <w:div w:id="1389064544">
                  <w:marLeft w:val="0"/>
                  <w:marRight w:val="0"/>
                  <w:marTop w:val="0"/>
                  <w:marBottom w:val="0"/>
                  <w:divBdr>
                    <w:top w:val="none" w:sz="0" w:space="0" w:color="auto"/>
                    <w:left w:val="none" w:sz="0" w:space="0" w:color="auto"/>
                    <w:bottom w:val="none" w:sz="0" w:space="0" w:color="auto"/>
                    <w:right w:val="none" w:sz="0" w:space="0" w:color="auto"/>
                  </w:divBdr>
                </w:div>
              </w:divsChild>
            </w:div>
            <w:div w:id="399793897">
              <w:marLeft w:val="0"/>
              <w:marRight w:val="0"/>
              <w:marTop w:val="0"/>
              <w:marBottom w:val="0"/>
              <w:divBdr>
                <w:top w:val="none" w:sz="0" w:space="0" w:color="auto"/>
                <w:left w:val="none" w:sz="0" w:space="0" w:color="auto"/>
                <w:bottom w:val="none" w:sz="0" w:space="0" w:color="auto"/>
                <w:right w:val="none" w:sz="0" w:space="0" w:color="auto"/>
              </w:divBdr>
              <w:divsChild>
                <w:div w:id="1135873431">
                  <w:marLeft w:val="0"/>
                  <w:marRight w:val="0"/>
                  <w:marTop w:val="0"/>
                  <w:marBottom w:val="0"/>
                  <w:divBdr>
                    <w:top w:val="none" w:sz="0" w:space="0" w:color="auto"/>
                    <w:left w:val="none" w:sz="0" w:space="0" w:color="auto"/>
                    <w:bottom w:val="none" w:sz="0" w:space="0" w:color="auto"/>
                    <w:right w:val="none" w:sz="0" w:space="0" w:color="auto"/>
                  </w:divBdr>
                </w:div>
                <w:div w:id="1485510408">
                  <w:marLeft w:val="0"/>
                  <w:marRight w:val="0"/>
                  <w:marTop w:val="0"/>
                  <w:marBottom w:val="0"/>
                  <w:divBdr>
                    <w:top w:val="none" w:sz="0" w:space="0" w:color="auto"/>
                    <w:left w:val="none" w:sz="0" w:space="0" w:color="auto"/>
                    <w:bottom w:val="none" w:sz="0" w:space="0" w:color="auto"/>
                    <w:right w:val="none" w:sz="0" w:space="0" w:color="auto"/>
                  </w:divBdr>
                </w:div>
              </w:divsChild>
            </w:div>
            <w:div w:id="413936873">
              <w:marLeft w:val="0"/>
              <w:marRight w:val="0"/>
              <w:marTop w:val="0"/>
              <w:marBottom w:val="0"/>
              <w:divBdr>
                <w:top w:val="none" w:sz="0" w:space="0" w:color="auto"/>
                <w:left w:val="none" w:sz="0" w:space="0" w:color="auto"/>
                <w:bottom w:val="none" w:sz="0" w:space="0" w:color="auto"/>
                <w:right w:val="none" w:sz="0" w:space="0" w:color="auto"/>
              </w:divBdr>
              <w:divsChild>
                <w:div w:id="1932080583">
                  <w:marLeft w:val="0"/>
                  <w:marRight w:val="0"/>
                  <w:marTop w:val="0"/>
                  <w:marBottom w:val="0"/>
                  <w:divBdr>
                    <w:top w:val="none" w:sz="0" w:space="0" w:color="auto"/>
                    <w:left w:val="none" w:sz="0" w:space="0" w:color="auto"/>
                    <w:bottom w:val="none" w:sz="0" w:space="0" w:color="auto"/>
                    <w:right w:val="none" w:sz="0" w:space="0" w:color="auto"/>
                  </w:divBdr>
                </w:div>
              </w:divsChild>
            </w:div>
            <w:div w:id="424888595">
              <w:marLeft w:val="0"/>
              <w:marRight w:val="0"/>
              <w:marTop w:val="0"/>
              <w:marBottom w:val="0"/>
              <w:divBdr>
                <w:top w:val="none" w:sz="0" w:space="0" w:color="auto"/>
                <w:left w:val="none" w:sz="0" w:space="0" w:color="auto"/>
                <w:bottom w:val="none" w:sz="0" w:space="0" w:color="auto"/>
                <w:right w:val="none" w:sz="0" w:space="0" w:color="auto"/>
              </w:divBdr>
              <w:divsChild>
                <w:div w:id="258684682">
                  <w:marLeft w:val="0"/>
                  <w:marRight w:val="0"/>
                  <w:marTop w:val="0"/>
                  <w:marBottom w:val="0"/>
                  <w:divBdr>
                    <w:top w:val="none" w:sz="0" w:space="0" w:color="auto"/>
                    <w:left w:val="none" w:sz="0" w:space="0" w:color="auto"/>
                    <w:bottom w:val="none" w:sz="0" w:space="0" w:color="auto"/>
                    <w:right w:val="none" w:sz="0" w:space="0" w:color="auto"/>
                  </w:divBdr>
                </w:div>
              </w:divsChild>
            </w:div>
            <w:div w:id="474220767">
              <w:marLeft w:val="0"/>
              <w:marRight w:val="0"/>
              <w:marTop w:val="0"/>
              <w:marBottom w:val="0"/>
              <w:divBdr>
                <w:top w:val="none" w:sz="0" w:space="0" w:color="auto"/>
                <w:left w:val="none" w:sz="0" w:space="0" w:color="auto"/>
                <w:bottom w:val="none" w:sz="0" w:space="0" w:color="auto"/>
                <w:right w:val="none" w:sz="0" w:space="0" w:color="auto"/>
              </w:divBdr>
              <w:divsChild>
                <w:div w:id="1459378853">
                  <w:marLeft w:val="0"/>
                  <w:marRight w:val="0"/>
                  <w:marTop w:val="0"/>
                  <w:marBottom w:val="0"/>
                  <w:divBdr>
                    <w:top w:val="none" w:sz="0" w:space="0" w:color="auto"/>
                    <w:left w:val="none" w:sz="0" w:space="0" w:color="auto"/>
                    <w:bottom w:val="none" w:sz="0" w:space="0" w:color="auto"/>
                    <w:right w:val="none" w:sz="0" w:space="0" w:color="auto"/>
                  </w:divBdr>
                </w:div>
              </w:divsChild>
            </w:div>
            <w:div w:id="503014045">
              <w:marLeft w:val="0"/>
              <w:marRight w:val="0"/>
              <w:marTop w:val="0"/>
              <w:marBottom w:val="0"/>
              <w:divBdr>
                <w:top w:val="none" w:sz="0" w:space="0" w:color="auto"/>
                <w:left w:val="none" w:sz="0" w:space="0" w:color="auto"/>
                <w:bottom w:val="none" w:sz="0" w:space="0" w:color="auto"/>
                <w:right w:val="none" w:sz="0" w:space="0" w:color="auto"/>
              </w:divBdr>
              <w:divsChild>
                <w:div w:id="1037968300">
                  <w:marLeft w:val="0"/>
                  <w:marRight w:val="0"/>
                  <w:marTop w:val="0"/>
                  <w:marBottom w:val="0"/>
                  <w:divBdr>
                    <w:top w:val="none" w:sz="0" w:space="0" w:color="auto"/>
                    <w:left w:val="none" w:sz="0" w:space="0" w:color="auto"/>
                    <w:bottom w:val="none" w:sz="0" w:space="0" w:color="auto"/>
                    <w:right w:val="none" w:sz="0" w:space="0" w:color="auto"/>
                  </w:divBdr>
                </w:div>
              </w:divsChild>
            </w:div>
            <w:div w:id="505555114">
              <w:marLeft w:val="0"/>
              <w:marRight w:val="0"/>
              <w:marTop w:val="0"/>
              <w:marBottom w:val="0"/>
              <w:divBdr>
                <w:top w:val="none" w:sz="0" w:space="0" w:color="auto"/>
                <w:left w:val="none" w:sz="0" w:space="0" w:color="auto"/>
                <w:bottom w:val="none" w:sz="0" w:space="0" w:color="auto"/>
                <w:right w:val="none" w:sz="0" w:space="0" w:color="auto"/>
              </w:divBdr>
              <w:divsChild>
                <w:div w:id="1542597959">
                  <w:marLeft w:val="0"/>
                  <w:marRight w:val="0"/>
                  <w:marTop w:val="0"/>
                  <w:marBottom w:val="0"/>
                  <w:divBdr>
                    <w:top w:val="none" w:sz="0" w:space="0" w:color="auto"/>
                    <w:left w:val="none" w:sz="0" w:space="0" w:color="auto"/>
                    <w:bottom w:val="none" w:sz="0" w:space="0" w:color="auto"/>
                    <w:right w:val="none" w:sz="0" w:space="0" w:color="auto"/>
                  </w:divBdr>
                </w:div>
              </w:divsChild>
            </w:div>
            <w:div w:id="545601792">
              <w:marLeft w:val="0"/>
              <w:marRight w:val="0"/>
              <w:marTop w:val="0"/>
              <w:marBottom w:val="0"/>
              <w:divBdr>
                <w:top w:val="none" w:sz="0" w:space="0" w:color="auto"/>
                <w:left w:val="none" w:sz="0" w:space="0" w:color="auto"/>
                <w:bottom w:val="none" w:sz="0" w:space="0" w:color="auto"/>
                <w:right w:val="none" w:sz="0" w:space="0" w:color="auto"/>
              </w:divBdr>
              <w:divsChild>
                <w:div w:id="896892924">
                  <w:marLeft w:val="0"/>
                  <w:marRight w:val="0"/>
                  <w:marTop w:val="0"/>
                  <w:marBottom w:val="0"/>
                  <w:divBdr>
                    <w:top w:val="none" w:sz="0" w:space="0" w:color="auto"/>
                    <w:left w:val="none" w:sz="0" w:space="0" w:color="auto"/>
                    <w:bottom w:val="none" w:sz="0" w:space="0" w:color="auto"/>
                    <w:right w:val="none" w:sz="0" w:space="0" w:color="auto"/>
                  </w:divBdr>
                </w:div>
              </w:divsChild>
            </w:div>
            <w:div w:id="616522860">
              <w:marLeft w:val="0"/>
              <w:marRight w:val="0"/>
              <w:marTop w:val="0"/>
              <w:marBottom w:val="0"/>
              <w:divBdr>
                <w:top w:val="none" w:sz="0" w:space="0" w:color="auto"/>
                <w:left w:val="none" w:sz="0" w:space="0" w:color="auto"/>
                <w:bottom w:val="none" w:sz="0" w:space="0" w:color="auto"/>
                <w:right w:val="none" w:sz="0" w:space="0" w:color="auto"/>
              </w:divBdr>
              <w:divsChild>
                <w:div w:id="79644998">
                  <w:marLeft w:val="0"/>
                  <w:marRight w:val="0"/>
                  <w:marTop w:val="0"/>
                  <w:marBottom w:val="0"/>
                  <w:divBdr>
                    <w:top w:val="none" w:sz="0" w:space="0" w:color="auto"/>
                    <w:left w:val="none" w:sz="0" w:space="0" w:color="auto"/>
                    <w:bottom w:val="none" w:sz="0" w:space="0" w:color="auto"/>
                    <w:right w:val="none" w:sz="0" w:space="0" w:color="auto"/>
                  </w:divBdr>
                </w:div>
              </w:divsChild>
            </w:div>
            <w:div w:id="630746556">
              <w:marLeft w:val="0"/>
              <w:marRight w:val="0"/>
              <w:marTop w:val="0"/>
              <w:marBottom w:val="0"/>
              <w:divBdr>
                <w:top w:val="none" w:sz="0" w:space="0" w:color="auto"/>
                <w:left w:val="none" w:sz="0" w:space="0" w:color="auto"/>
                <w:bottom w:val="none" w:sz="0" w:space="0" w:color="auto"/>
                <w:right w:val="none" w:sz="0" w:space="0" w:color="auto"/>
              </w:divBdr>
              <w:divsChild>
                <w:div w:id="683438225">
                  <w:marLeft w:val="0"/>
                  <w:marRight w:val="0"/>
                  <w:marTop w:val="0"/>
                  <w:marBottom w:val="0"/>
                  <w:divBdr>
                    <w:top w:val="none" w:sz="0" w:space="0" w:color="auto"/>
                    <w:left w:val="none" w:sz="0" w:space="0" w:color="auto"/>
                    <w:bottom w:val="none" w:sz="0" w:space="0" w:color="auto"/>
                    <w:right w:val="none" w:sz="0" w:space="0" w:color="auto"/>
                  </w:divBdr>
                </w:div>
              </w:divsChild>
            </w:div>
            <w:div w:id="748502256">
              <w:marLeft w:val="0"/>
              <w:marRight w:val="0"/>
              <w:marTop w:val="0"/>
              <w:marBottom w:val="0"/>
              <w:divBdr>
                <w:top w:val="none" w:sz="0" w:space="0" w:color="auto"/>
                <w:left w:val="none" w:sz="0" w:space="0" w:color="auto"/>
                <w:bottom w:val="none" w:sz="0" w:space="0" w:color="auto"/>
                <w:right w:val="none" w:sz="0" w:space="0" w:color="auto"/>
              </w:divBdr>
              <w:divsChild>
                <w:div w:id="407843368">
                  <w:marLeft w:val="0"/>
                  <w:marRight w:val="0"/>
                  <w:marTop w:val="0"/>
                  <w:marBottom w:val="0"/>
                  <w:divBdr>
                    <w:top w:val="none" w:sz="0" w:space="0" w:color="auto"/>
                    <w:left w:val="none" w:sz="0" w:space="0" w:color="auto"/>
                    <w:bottom w:val="none" w:sz="0" w:space="0" w:color="auto"/>
                    <w:right w:val="none" w:sz="0" w:space="0" w:color="auto"/>
                  </w:divBdr>
                </w:div>
              </w:divsChild>
            </w:div>
            <w:div w:id="757754443">
              <w:marLeft w:val="0"/>
              <w:marRight w:val="0"/>
              <w:marTop w:val="0"/>
              <w:marBottom w:val="0"/>
              <w:divBdr>
                <w:top w:val="none" w:sz="0" w:space="0" w:color="auto"/>
                <w:left w:val="none" w:sz="0" w:space="0" w:color="auto"/>
                <w:bottom w:val="none" w:sz="0" w:space="0" w:color="auto"/>
                <w:right w:val="none" w:sz="0" w:space="0" w:color="auto"/>
              </w:divBdr>
              <w:divsChild>
                <w:div w:id="56827433">
                  <w:marLeft w:val="0"/>
                  <w:marRight w:val="0"/>
                  <w:marTop w:val="0"/>
                  <w:marBottom w:val="0"/>
                  <w:divBdr>
                    <w:top w:val="none" w:sz="0" w:space="0" w:color="auto"/>
                    <w:left w:val="none" w:sz="0" w:space="0" w:color="auto"/>
                    <w:bottom w:val="none" w:sz="0" w:space="0" w:color="auto"/>
                    <w:right w:val="none" w:sz="0" w:space="0" w:color="auto"/>
                  </w:divBdr>
                </w:div>
              </w:divsChild>
            </w:div>
            <w:div w:id="781269752">
              <w:marLeft w:val="0"/>
              <w:marRight w:val="0"/>
              <w:marTop w:val="0"/>
              <w:marBottom w:val="0"/>
              <w:divBdr>
                <w:top w:val="none" w:sz="0" w:space="0" w:color="auto"/>
                <w:left w:val="none" w:sz="0" w:space="0" w:color="auto"/>
                <w:bottom w:val="none" w:sz="0" w:space="0" w:color="auto"/>
                <w:right w:val="none" w:sz="0" w:space="0" w:color="auto"/>
              </w:divBdr>
              <w:divsChild>
                <w:div w:id="1604650326">
                  <w:marLeft w:val="0"/>
                  <w:marRight w:val="0"/>
                  <w:marTop w:val="0"/>
                  <w:marBottom w:val="0"/>
                  <w:divBdr>
                    <w:top w:val="none" w:sz="0" w:space="0" w:color="auto"/>
                    <w:left w:val="none" w:sz="0" w:space="0" w:color="auto"/>
                    <w:bottom w:val="none" w:sz="0" w:space="0" w:color="auto"/>
                    <w:right w:val="none" w:sz="0" w:space="0" w:color="auto"/>
                  </w:divBdr>
                </w:div>
              </w:divsChild>
            </w:div>
            <w:div w:id="830296161">
              <w:marLeft w:val="0"/>
              <w:marRight w:val="0"/>
              <w:marTop w:val="0"/>
              <w:marBottom w:val="0"/>
              <w:divBdr>
                <w:top w:val="none" w:sz="0" w:space="0" w:color="auto"/>
                <w:left w:val="none" w:sz="0" w:space="0" w:color="auto"/>
                <w:bottom w:val="none" w:sz="0" w:space="0" w:color="auto"/>
                <w:right w:val="none" w:sz="0" w:space="0" w:color="auto"/>
              </w:divBdr>
              <w:divsChild>
                <w:div w:id="14967546">
                  <w:marLeft w:val="0"/>
                  <w:marRight w:val="0"/>
                  <w:marTop w:val="0"/>
                  <w:marBottom w:val="0"/>
                  <w:divBdr>
                    <w:top w:val="none" w:sz="0" w:space="0" w:color="auto"/>
                    <w:left w:val="none" w:sz="0" w:space="0" w:color="auto"/>
                    <w:bottom w:val="none" w:sz="0" w:space="0" w:color="auto"/>
                    <w:right w:val="none" w:sz="0" w:space="0" w:color="auto"/>
                  </w:divBdr>
                </w:div>
              </w:divsChild>
            </w:div>
            <w:div w:id="878207804">
              <w:marLeft w:val="0"/>
              <w:marRight w:val="0"/>
              <w:marTop w:val="0"/>
              <w:marBottom w:val="0"/>
              <w:divBdr>
                <w:top w:val="none" w:sz="0" w:space="0" w:color="auto"/>
                <w:left w:val="none" w:sz="0" w:space="0" w:color="auto"/>
                <w:bottom w:val="none" w:sz="0" w:space="0" w:color="auto"/>
                <w:right w:val="none" w:sz="0" w:space="0" w:color="auto"/>
              </w:divBdr>
              <w:divsChild>
                <w:div w:id="1391077140">
                  <w:marLeft w:val="0"/>
                  <w:marRight w:val="0"/>
                  <w:marTop w:val="0"/>
                  <w:marBottom w:val="0"/>
                  <w:divBdr>
                    <w:top w:val="none" w:sz="0" w:space="0" w:color="auto"/>
                    <w:left w:val="none" w:sz="0" w:space="0" w:color="auto"/>
                    <w:bottom w:val="none" w:sz="0" w:space="0" w:color="auto"/>
                    <w:right w:val="none" w:sz="0" w:space="0" w:color="auto"/>
                  </w:divBdr>
                </w:div>
              </w:divsChild>
            </w:div>
            <w:div w:id="1060052727">
              <w:marLeft w:val="0"/>
              <w:marRight w:val="0"/>
              <w:marTop w:val="0"/>
              <w:marBottom w:val="0"/>
              <w:divBdr>
                <w:top w:val="none" w:sz="0" w:space="0" w:color="auto"/>
                <w:left w:val="none" w:sz="0" w:space="0" w:color="auto"/>
                <w:bottom w:val="none" w:sz="0" w:space="0" w:color="auto"/>
                <w:right w:val="none" w:sz="0" w:space="0" w:color="auto"/>
              </w:divBdr>
              <w:divsChild>
                <w:div w:id="1894804149">
                  <w:marLeft w:val="0"/>
                  <w:marRight w:val="0"/>
                  <w:marTop w:val="0"/>
                  <w:marBottom w:val="0"/>
                  <w:divBdr>
                    <w:top w:val="none" w:sz="0" w:space="0" w:color="auto"/>
                    <w:left w:val="none" w:sz="0" w:space="0" w:color="auto"/>
                    <w:bottom w:val="none" w:sz="0" w:space="0" w:color="auto"/>
                    <w:right w:val="none" w:sz="0" w:space="0" w:color="auto"/>
                  </w:divBdr>
                </w:div>
              </w:divsChild>
            </w:div>
            <w:div w:id="1105347904">
              <w:marLeft w:val="0"/>
              <w:marRight w:val="0"/>
              <w:marTop w:val="0"/>
              <w:marBottom w:val="0"/>
              <w:divBdr>
                <w:top w:val="none" w:sz="0" w:space="0" w:color="auto"/>
                <w:left w:val="none" w:sz="0" w:space="0" w:color="auto"/>
                <w:bottom w:val="none" w:sz="0" w:space="0" w:color="auto"/>
                <w:right w:val="none" w:sz="0" w:space="0" w:color="auto"/>
              </w:divBdr>
              <w:divsChild>
                <w:div w:id="1070420646">
                  <w:marLeft w:val="0"/>
                  <w:marRight w:val="0"/>
                  <w:marTop w:val="0"/>
                  <w:marBottom w:val="0"/>
                  <w:divBdr>
                    <w:top w:val="none" w:sz="0" w:space="0" w:color="auto"/>
                    <w:left w:val="none" w:sz="0" w:space="0" w:color="auto"/>
                    <w:bottom w:val="none" w:sz="0" w:space="0" w:color="auto"/>
                    <w:right w:val="none" w:sz="0" w:space="0" w:color="auto"/>
                  </w:divBdr>
                </w:div>
              </w:divsChild>
            </w:div>
            <w:div w:id="1128009966">
              <w:marLeft w:val="0"/>
              <w:marRight w:val="0"/>
              <w:marTop w:val="0"/>
              <w:marBottom w:val="0"/>
              <w:divBdr>
                <w:top w:val="none" w:sz="0" w:space="0" w:color="auto"/>
                <w:left w:val="none" w:sz="0" w:space="0" w:color="auto"/>
                <w:bottom w:val="none" w:sz="0" w:space="0" w:color="auto"/>
                <w:right w:val="none" w:sz="0" w:space="0" w:color="auto"/>
              </w:divBdr>
              <w:divsChild>
                <w:div w:id="217320564">
                  <w:marLeft w:val="0"/>
                  <w:marRight w:val="0"/>
                  <w:marTop w:val="0"/>
                  <w:marBottom w:val="0"/>
                  <w:divBdr>
                    <w:top w:val="none" w:sz="0" w:space="0" w:color="auto"/>
                    <w:left w:val="none" w:sz="0" w:space="0" w:color="auto"/>
                    <w:bottom w:val="none" w:sz="0" w:space="0" w:color="auto"/>
                    <w:right w:val="none" w:sz="0" w:space="0" w:color="auto"/>
                  </w:divBdr>
                </w:div>
              </w:divsChild>
            </w:div>
            <w:div w:id="1271666854">
              <w:marLeft w:val="0"/>
              <w:marRight w:val="0"/>
              <w:marTop w:val="0"/>
              <w:marBottom w:val="0"/>
              <w:divBdr>
                <w:top w:val="none" w:sz="0" w:space="0" w:color="auto"/>
                <w:left w:val="none" w:sz="0" w:space="0" w:color="auto"/>
                <w:bottom w:val="none" w:sz="0" w:space="0" w:color="auto"/>
                <w:right w:val="none" w:sz="0" w:space="0" w:color="auto"/>
              </w:divBdr>
              <w:divsChild>
                <w:div w:id="1481186915">
                  <w:marLeft w:val="0"/>
                  <w:marRight w:val="0"/>
                  <w:marTop w:val="0"/>
                  <w:marBottom w:val="0"/>
                  <w:divBdr>
                    <w:top w:val="none" w:sz="0" w:space="0" w:color="auto"/>
                    <w:left w:val="none" w:sz="0" w:space="0" w:color="auto"/>
                    <w:bottom w:val="none" w:sz="0" w:space="0" w:color="auto"/>
                    <w:right w:val="none" w:sz="0" w:space="0" w:color="auto"/>
                  </w:divBdr>
                </w:div>
              </w:divsChild>
            </w:div>
            <w:div w:id="1292906141">
              <w:marLeft w:val="0"/>
              <w:marRight w:val="0"/>
              <w:marTop w:val="0"/>
              <w:marBottom w:val="0"/>
              <w:divBdr>
                <w:top w:val="none" w:sz="0" w:space="0" w:color="auto"/>
                <w:left w:val="none" w:sz="0" w:space="0" w:color="auto"/>
                <w:bottom w:val="none" w:sz="0" w:space="0" w:color="auto"/>
                <w:right w:val="none" w:sz="0" w:space="0" w:color="auto"/>
              </w:divBdr>
              <w:divsChild>
                <w:div w:id="1711151568">
                  <w:marLeft w:val="0"/>
                  <w:marRight w:val="0"/>
                  <w:marTop w:val="0"/>
                  <w:marBottom w:val="0"/>
                  <w:divBdr>
                    <w:top w:val="none" w:sz="0" w:space="0" w:color="auto"/>
                    <w:left w:val="none" w:sz="0" w:space="0" w:color="auto"/>
                    <w:bottom w:val="none" w:sz="0" w:space="0" w:color="auto"/>
                    <w:right w:val="none" w:sz="0" w:space="0" w:color="auto"/>
                  </w:divBdr>
                </w:div>
              </w:divsChild>
            </w:div>
            <w:div w:id="1355620370">
              <w:marLeft w:val="0"/>
              <w:marRight w:val="0"/>
              <w:marTop w:val="0"/>
              <w:marBottom w:val="0"/>
              <w:divBdr>
                <w:top w:val="none" w:sz="0" w:space="0" w:color="auto"/>
                <w:left w:val="none" w:sz="0" w:space="0" w:color="auto"/>
                <w:bottom w:val="none" w:sz="0" w:space="0" w:color="auto"/>
                <w:right w:val="none" w:sz="0" w:space="0" w:color="auto"/>
              </w:divBdr>
              <w:divsChild>
                <w:div w:id="1879124600">
                  <w:marLeft w:val="0"/>
                  <w:marRight w:val="0"/>
                  <w:marTop w:val="0"/>
                  <w:marBottom w:val="0"/>
                  <w:divBdr>
                    <w:top w:val="none" w:sz="0" w:space="0" w:color="auto"/>
                    <w:left w:val="none" w:sz="0" w:space="0" w:color="auto"/>
                    <w:bottom w:val="none" w:sz="0" w:space="0" w:color="auto"/>
                    <w:right w:val="none" w:sz="0" w:space="0" w:color="auto"/>
                  </w:divBdr>
                </w:div>
              </w:divsChild>
            </w:div>
            <w:div w:id="1367871871">
              <w:marLeft w:val="0"/>
              <w:marRight w:val="0"/>
              <w:marTop w:val="0"/>
              <w:marBottom w:val="0"/>
              <w:divBdr>
                <w:top w:val="none" w:sz="0" w:space="0" w:color="auto"/>
                <w:left w:val="none" w:sz="0" w:space="0" w:color="auto"/>
                <w:bottom w:val="none" w:sz="0" w:space="0" w:color="auto"/>
                <w:right w:val="none" w:sz="0" w:space="0" w:color="auto"/>
              </w:divBdr>
              <w:divsChild>
                <w:div w:id="1620801430">
                  <w:marLeft w:val="0"/>
                  <w:marRight w:val="0"/>
                  <w:marTop w:val="0"/>
                  <w:marBottom w:val="0"/>
                  <w:divBdr>
                    <w:top w:val="none" w:sz="0" w:space="0" w:color="auto"/>
                    <w:left w:val="none" w:sz="0" w:space="0" w:color="auto"/>
                    <w:bottom w:val="none" w:sz="0" w:space="0" w:color="auto"/>
                    <w:right w:val="none" w:sz="0" w:space="0" w:color="auto"/>
                  </w:divBdr>
                </w:div>
              </w:divsChild>
            </w:div>
            <w:div w:id="1653946849">
              <w:marLeft w:val="0"/>
              <w:marRight w:val="0"/>
              <w:marTop w:val="0"/>
              <w:marBottom w:val="0"/>
              <w:divBdr>
                <w:top w:val="none" w:sz="0" w:space="0" w:color="auto"/>
                <w:left w:val="none" w:sz="0" w:space="0" w:color="auto"/>
                <w:bottom w:val="none" w:sz="0" w:space="0" w:color="auto"/>
                <w:right w:val="none" w:sz="0" w:space="0" w:color="auto"/>
              </w:divBdr>
              <w:divsChild>
                <w:div w:id="161822526">
                  <w:marLeft w:val="0"/>
                  <w:marRight w:val="0"/>
                  <w:marTop w:val="0"/>
                  <w:marBottom w:val="0"/>
                  <w:divBdr>
                    <w:top w:val="none" w:sz="0" w:space="0" w:color="auto"/>
                    <w:left w:val="none" w:sz="0" w:space="0" w:color="auto"/>
                    <w:bottom w:val="none" w:sz="0" w:space="0" w:color="auto"/>
                    <w:right w:val="none" w:sz="0" w:space="0" w:color="auto"/>
                  </w:divBdr>
                </w:div>
              </w:divsChild>
            </w:div>
            <w:div w:id="1688360686">
              <w:marLeft w:val="0"/>
              <w:marRight w:val="0"/>
              <w:marTop w:val="0"/>
              <w:marBottom w:val="0"/>
              <w:divBdr>
                <w:top w:val="none" w:sz="0" w:space="0" w:color="auto"/>
                <w:left w:val="none" w:sz="0" w:space="0" w:color="auto"/>
                <w:bottom w:val="none" w:sz="0" w:space="0" w:color="auto"/>
                <w:right w:val="none" w:sz="0" w:space="0" w:color="auto"/>
              </w:divBdr>
              <w:divsChild>
                <w:div w:id="7292422">
                  <w:marLeft w:val="0"/>
                  <w:marRight w:val="0"/>
                  <w:marTop w:val="0"/>
                  <w:marBottom w:val="0"/>
                  <w:divBdr>
                    <w:top w:val="none" w:sz="0" w:space="0" w:color="auto"/>
                    <w:left w:val="none" w:sz="0" w:space="0" w:color="auto"/>
                    <w:bottom w:val="none" w:sz="0" w:space="0" w:color="auto"/>
                    <w:right w:val="none" w:sz="0" w:space="0" w:color="auto"/>
                  </w:divBdr>
                </w:div>
              </w:divsChild>
            </w:div>
            <w:div w:id="1704356010">
              <w:marLeft w:val="0"/>
              <w:marRight w:val="0"/>
              <w:marTop w:val="0"/>
              <w:marBottom w:val="0"/>
              <w:divBdr>
                <w:top w:val="none" w:sz="0" w:space="0" w:color="auto"/>
                <w:left w:val="none" w:sz="0" w:space="0" w:color="auto"/>
                <w:bottom w:val="none" w:sz="0" w:space="0" w:color="auto"/>
                <w:right w:val="none" w:sz="0" w:space="0" w:color="auto"/>
              </w:divBdr>
              <w:divsChild>
                <w:div w:id="1766732229">
                  <w:marLeft w:val="0"/>
                  <w:marRight w:val="0"/>
                  <w:marTop w:val="0"/>
                  <w:marBottom w:val="0"/>
                  <w:divBdr>
                    <w:top w:val="none" w:sz="0" w:space="0" w:color="auto"/>
                    <w:left w:val="none" w:sz="0" w:space="0" w:color="auto"/>
                    <w:bottom w:val="none" w:sz="0" w:space="0" w:color="auto"/>
                    <w:right w:val="none" w:sz="0" w:space="0" w:color="auto"/>
                  </w:divBdr>
                </w:div>
              </w:divsChild>
            </w:div>
            <w:div w:id="1755393783">
              <w:marLeft w:val="0"/>
              <w:marRight w:val="0"/>
              <w:marTop w:val="0"/>
              <w:marBottom w:val="0"/>
              <w:divBdr>
                <w:top w:val="none" w:sz="0" w:space="0" w:color="auto"/>
                <w:left w:val="none" w:sz="0" w:space="0" w:color="auto"/>
                <w:bottom w:val="none" w:sz="0" w:space="0" w:color="auto"/>
                <w:right w:val="none" w:sz="0" w:space="0" w:color="auto"/>
              </w:divBdr>
              <w:divsChild>
                <w:div w:id="268203819">
                  <w:marLeft w:val="0"/>
                  <w:marRight w:val="0"/>
                  <w:marTop w:val="0"/>
                  <w:marBottom w:val="0"/>
                  <w:divBdr>
                    <w:top w:val="none" w:sz="0" w:space="0" w:color="auto"/>
                    <w:left w:val="none" w:sz="0" w:space="0" w:color="auto"/>
                    <w:bottom w:val="none" w:sz="0" w:space="0" w:color="auto"/>
                    <w:right w:val="none" w:sz="0" w:space="0" w:color="auto"/>
                  </w:divBdr>
                </w:div>
              </w:divsChild>
            </w:div>
            <w:div w:id="1755735661">
              <w:marLeft w:val="0"/>
              <w:marRight w:val="0"/>
              <w:marTop w:val="0"/>
              <w:marBottom w:val="0"/>
              <w:divBdr>
                <w:top w:val="none" w:sz="0" w:space="0" w:color="auto"/>
                <w:left w:val="none" w:sz="0" w:space="0" w:color="auto"/>
                <w:bottom w:val="none" w:sz="0" w:space="0" w:color="auto"/>
                <w:right w:val="none" w:sz="0" w:space="0" w:color="auto"/>
              </w:divBdr>
              <w:divsChild>
                <w:div w:id="906232535">
                  <w:marLeft w:val="0"/>
                  <w:marRight w:val="0"/>
                  <w:marTop w:val="0"/>
                  <w:marBottom w:val="0"/>
                  <w:divBdr>
                    <w:top w:val="none" w:sz="0" w:space="0" w:color="auto"/>
                    <w:left w:val="none" w:sz="0" w:space="0" w:color="auto"/>
                    <w:bottom w:val="none" w:sz="0" w:space="0" w:color="auto"/>
                    <w:right w:val="none" w:sz="0" w:space="0" w:color="auto"/>
                  </w:divBdr>
                </w:div>
              </w:divsChild>
            </w:div>
            <w:div w:id="1765300714">
              <w:marLeft w:val="0"/>
              <w:marRight w:val="0"/>
              <w:marTop w:val="0"/>
              <w:marBottom w:val="0"/>
              <w:divBdr>
                <w:top w:val="none" w:sz="0" w:space="0" w:color="auto"/>
                <w:left w:val="none" w:sz="0" w:space="0" w:color="auto"/>
                <w:bottom w:val="none" w:sz="0" w:space="0" w:color="auto"/>
                <w:right w:val="none" w:sz="0" w:space="0" w:color="auto"/>
              </w:divBdr>
              <w:divsChild>
                <w:div w:id="1190992944">
                  <w:marLeft w:val="0"/>
                  <w:marRight w:val="0"/>
                  <w:marTop w:val="0"/>
                  <w:marBottom w:val="0"/>
                  <w:divBdr>
                    <w:top w:val="none" w:sz="0" w:space="0" w:color="auto"/>
                    <w:left w:val="none" w:sz="0" w:space="0" w:color="auto"/>
                    <w:bottom w:val="none" w:sz="0" w:space="0" w:color="auto"/>
                    <w:right w:val="none" w:sz="0" w:space="0" w:color="auto"/>
                  </w:divBdr>
                </w:div>
              </w:divsChild>
            </w:div>
            <w:div w:id="1806391473">
              <w:marLeft w:val="0"/>
              <w:marRight w:val="0"/>
              <w:marTop w:val="0"/>
              <w:marBottom w:val="0"/>
              <w:divBdr>
                <w:top w:val="none" w:sz="0" w:space="0" w:color="auto"/>
                <w:left w:val="none" w:sz="0" w:space="0" w:color="auto"/>
                <w:bottom w:val="none" w:sz="0" w:space="0" w:color="auto"/>
                <w:right w:val="none" w:sz="0" w:space="0" w:color="auto"/>
              </w:divBdr>
              <w:divsChild>
                <w:div w:id="1956867863">
                  <w:marLeft w:val="0"/>
                  <w:marRight w:val="0"/>
                  <w:marTop w:val="0"/>
                  <w:marBottom w:val="0"/>
                  <w:divBdr>
                    <w:top w:val="none" w:sz="0" w:space="0" w:color="auto"/>
                    <w:left w:val="none" w:sz="0" w:space="0" w:color="auto"/>
                    <w:bottom w:val="none" w:sz="0" w:space="0" w:color="auto"/>
                    <w:right w:val="none" w:sz="0" w:space="0" w:color="auto"/>
                  </w:divBdr>
                </w:div>
              </w:divsChild>
            </w:div>
            <w:div w:id="1821538675">
              <w:marLeft w:val="0"/>
              <w:marRight w:val="0"/>
              <w:marTop w:val="0"/>
              <w:marBottom w:val="0"/>
              <w:divBdr>
                <w:top w:val="none" w:sz="0" w:space="0" w:color="auto"/>
                <w:left w:val="none" w:sz="0" w:space="0" w:color="auto"/>
                <w:bottom w:val="none" w:sz="0" w:space="0" w:color="auto"/>
                <w:right w:val="none" w:sz="0" w:space="0" w:color="auto"/>
              </w:divBdr>
              <w:divsChild>
                <w:div w:id="677269345">
                  <w:marLeft w:val="0"/>
                  <w:marRight w:val="0"/>
                  <w:marTop w:val="0"/>
                  <w:marBottom w:val="0"/>
                  <w:divBdr>
                    <w:top w:val="none" w:sz="0" w:space="0" w:color="auto"/>
                    <w:left w:val="none" w:sz="0" w:space="0" w:color="auto"/>
                    <w:bottom w:val="none" w:sz="0" w:space="0" w:color="auto"/>
                    <w:right w:val="none" w:sz="0" w:space="0" w:color="auto"/>
                  </w:divBdr>
                </w:div>
              </w:divsChild>
            </w:div>
            <w:div w:id="1832599846">
              <w:marLeft w:val="0"/>
              <w:marRight w:val="0"/>
              <w:marTop w:val="0"/>
              <w:marBottom w:val="0"/>
              <w:divBdr>
                <w:top w:val="none" w:sz="0" w:space="0" w:color="auto"/>
                <w:left w:val="none" w:sz="0" w:space="0" w:color="auto"/>
                <w:bottom w:val="none" w:sz="0" w:space="0" w:color="auto"/>
                <w:right w:val="none" w:sz="0" w:space="0" w:color="auto"/>
              </w:divBdr>
              <w:divsChild>
                <w:div w:id="807864593">
                  <w:marLeft w:val="0"/>
                  <w:marRight w:val="0"/>
                  <w:marTop w:val="0"/>
                  <w:marBottom w:val="0"/>
                  <w:divBdr>
                    <w:top w:val="none" w:sz="0" w:space="0" w:color="auto"/>
                    <w:left w:val="none" w:sz="0" w:space="0" w:color="auto"/>
                    <w:bottom w:val="none" w:sz="0" w:space="0" w:color="auto"/>
                    <w:right w:val="none" w:sz="0" w:space="0" w:color="auto"/>
                  </w:divBdr>
                </w:div>
              </w:divsChild>
            </w:div>
            <w:div w:id="1884825569">
              <w:marLeft w:val="0"/>
              <w:marRight w:val="0"/>
              <w:marTop w:val="0"/>
              <w:marBottom w:val="0"/>
              <w:divBdr>
                <w:top w:val="none" w:sz="0" w:space="0" w:color="auto"/>
                <w:left w:val="none" w:sz="0" w:space="0" w:color="auto"/>
                <w:bottom w:val="none" w:sz="0" w:space="0" w:color="auto"/>
                <w:right w:val="none" w:sz="0" w:space="0" w:color="auto"/>
              </w:divBdr>
              <w:divsChild>
                <w:div w:id="244533890">
                  <w:marLeft w:val="0"/>
                  <w:marRight w:val="0"/>
                  <w:marTop w:val="0"/>
                  <w:marBottom w:val="0"/>
                  <w:divBdr>
                    <w:top w:val="none" w:sz="0" w:space="0" w:color="auto"/>
                    <w:left w:val="none" w:sz="0" w:space="0" w:color="auto"/>
                    <w:bottom w:val="none" w:sz="0" w:space="0" w:color="auto"/>
                    <w:right w:val="none" w:sz="0" w:space="0" w:color="auto"/>
                  </w:divBdr>
                </w:div>
              </w:divsChild>
            </w:div>
            <w:div w:id="1899003562">
              <w:marLeft w:val="0"/>
              <w:marRight w:val="0"/>
              <w:marTop w:val="0"/>
              <w:marBottom w:val="0"/>
              <w:divBdr>
                <w:top w:val="none" w:sz="0" w:space="0" w:color="auto"/>
                <w:left w:val="none" w:sz="0" w:space="0" w:color="auto"/>
                <w:bottom w:val="none" w:sz="0" w:space="0" w:color="auto"/>
                <w:right w:val="none" w:sz="0" w:space="0" w:color="auto"/>
              </w:divBdr>
              <w:divsChild>
                <w:div w:id="145169680">
                  <w:marLeft w:val="0"/>
                  <w:marRight w:val="0"/>
                  <w:marTop w:val="0"/>
                  <w:marBottom w:val="0"/>
                  <w:divBdr>
                    <w:top w:val="none" w:sz="0" w:space="0" w:color="auto"/>
                    <w:left w:val="none" w:sz="0" w:space="0" w:color="auto"/>
                    <w:bottom w:val="none" w:sz="0" w:space="0" w:color="auto"/>
                    <w:right w:val="none" w:sz="0" w:space="0" w:color="auto"/>
                  </w:divBdr>
                </w:div>
              </w:divsChild>
            </w:div>
            <w:div w:id="1966692453">
              <w:marLeft w:val="0"/>
              <w:marRight w:val="0"/>
              <w:marTop w:val="0"/>
              <w:marBottom w:val="0"/>
              <w:divBdr>
                <w:top w:val="none" w:sz="0" w:space="0" w:color="auto"/>
                <w:left w:val="none" w:sz="0" w:space="0" w:color="auto"/>
                <w:bottom w:val="none" w:sz="0" w:space="0" w:color="auto"/>
                <w:right w:val="none" w:sz="0" w:space="0" w:color="auto"/>
              </w:divBdr>
              <w:divsChild>
                <w:div w:id="1462698324">
                  <w:marLeft w:val="0"/>
                  <w:marRight w:val="0"/>
                  <w:marTop w:val="0"/>
                  <w:marBottom w:val="0"/>
                  <w:divBdr>
                    <w:top w:val="none" w:sz="0" w:space="0" w:color="auto"/>
                    <w:left w:val="none" w:sz="0" w:space="0" w:color="auto"/>
                    <w:bottom w:val="none" w:sz="0" w:space="0" w:color="auto"/>
                    <w:right w:val="none" w:sz="0" w:space="0" w:color="auto"/>
                  </w:divBdr>
                </w:div>
              </w:divsChild>
            </w:div>
            <w:div w:id="2023705935">
              <w:marLeft w:val="0"/>
              <w:marRight w:val="0"/>
              <w:marTop w:val="0"/>
              <w:marBottom w:val="0"/>
              <w:divBdr>
                <w:top w:val="none" w:sz="0" w:space="0" w:color="auto"/>
                <w:left w:val="none" w:sz="0" w:space="0" w:color="auto"/>
                <w:bottom w:val="none" w:sz="0" w:space="0" w:color="auto"/>
                <w:right w:val="none" w:sz="0" w:space="0" w:color="auto"/>
              </w:divBdr>
              <w:divsChild>
                <w:div w:id="1862088798">
                  <w:marLeft w:val="0"/>
                  <w:marRight w:val="0"/>
                  <w:marTop w:val="0"/>
                  <w:marBottom w:val="0"/>
                  <w:divBdr>
                    <w:top w:val="none" w:sz="0" w:space="0" w:color="auto"/>
                    <w:left w:val="none" w:sz="0" w:space="0" w:color="auto"/>
                    <w:bottom w:val="none" w:sz="0" w:space="0" w:color="auto"/>
                    <w:right w:val="none" w:sz="0" w:space="0" w:color="auto"/>
                  </w:divBdr>
                </w:div>
              </w:divsChild>
            </w:div>
            <w:div w:id="2051689587">
              <w:marLeft w:val="0"/>
              <w:marRight w:val="0"/>
              <w:marTop w:val="0"/>
              <w:marBottom w:val="0"/>
              <w:divBdr>
                <w:top w:val="none" w:sz="0" w:space="0" w:color="auto"/>
                <w:left w:val="none" w:sz="0" w:space="0" w:color="auto"/>
                <w:bottom w:val="none" w:sz="0" w:space="0" w:color="auto"/>
                <w:right w:val="none" w:sz="0" w:space="0" w:color="auto"/>
              </w:divBdr>
              <w:divsChild>
                <w:div w:id="1778987548">
                  <w:marLeft w:val="0"/>
                  <w:marRight w:val="0"/>
                  <w:marTop w:val="0"/>
                  <w:marBottom w:val="0"/>
                  <w:divBdr>
                    <w:top w:val="none" w:sz="0" w:space="0" w:color="auto"/>
                    <w:left w:val="none" w:sz="0" w:space="0" w:color="auto"/>
                    <w:bottom w:val="none" w:sz="0" w:space="0" w:color="auto"/>
                    <w:right w:val="none" w:sz="0" w:space="0" w:color="auto"/>
                  </w:divBdr>
                </w:div>
              </w:divsChild>
            </w:div>
            <w:div w:id="2136019639">
              <w:marLeft w:val="0"/>
              <w:marRight w:val="0"/>
              <w:marTop w:val="0"/>
              <w:marBottom w:val="0"/>
              <w:divBdr>
                <w:top w:val="none" w:sz="0" w:space="0" w:color="auto"/>
                <w:left w:val="none" w:sz="0" w:space="0" w:color="auto"/>
                <w:bottom w:val="none" w:sz="0" w:space="0" w:color="auto"/>
                <w:right w:val="none" w:sz="0" w:space="0" w:color="auto"/>
              </w:divBdr>
              <w:divsChild>
                <w:div w:id="64601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jpeg"/><Relationship Id="rId47" Type="http://schemas.openxmlformats.org/officeDocument/2006/relationships/image" Target="media/image36.jpeg"/><Relationship Id="rId63" Type="http://schemas.openxmlformats.org/officeDocument/2006/relationships/hyperlink" Target="https://cdn.standards.iteh.ai/samples/53820/5ddca453a6d141e5a558f4f791ea3229/ISO-13482-2014.pdf" TargetMode="External"/><Relationship Id="rId68" Type="http://schemas.openxmlformats.org/officeDocument/2006/relationships/hyperlink" Target="https://codeheir.com/2021/10/16/coding-a-roomba/" TargetMode="External"/><Relationship Id="rId16" Type="http://schemas.openxmlformats.org/officeDocument/2006/relationships/image" Target="media/image5.png"/><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jp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image" Target="media/image34.jpeg"/><Relationship Id="rId53" Type="http://schemas.openxmlformats.org/officeDocument/2006/relationships/hyperlink" Target="https://doi.org/10.1145/3529261.3529278" TargetMode="External"/><Relationship Id="rId58" Type="http://schemas.openxmlformats.org/officeDocument/2006/relationships/hyperlink" Target="https://doi.org/10.5849/jof.15-145" TargetMode="External"/><Relationship Id="rId66" Type="http://schemas.openxmlformats.org/officeDocument/2006/relationships/hyperlink" Target="https://www.army-technology.com/projects/dragonrunnerrobots/?cf-view" TargetMode="External"/><Relationship Id="rId74" Type="http://schemas.openxmlformats.org/officeDocument/2006/relationships/hyperlink" Target="https://iscrapapp.com/metals/aluminum-6063/" TargetMode="External"/><Relationship Id="rId5" Type="http://schemas.openxmlformats.org/officeDocument/2006/relationships/numbering" Target="numbering.xml"/><Relationship Id="rId61" Type="http://schemas.openxmlformats.org/officeDocument/2006/relationships/hyperlink" Target="https://doi.org/10.3390/machines10080648" TargetMode="Externa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jpg"/><Relationship Id="rId35" Type="http://schemas.openxmlformats.org/officeDocument/2006/relationships/image" Target="media/image24.jpeg"/><Relationship Id="rId43" Type="http://schemas.openxmlformats.org/officeDocument/2006/relationships/image" Target="media/image32.jpeg"/><Relationship Id="rId48" Type="http://schemas.openxmlformats.org/officeDocument/2006/relationships/image" Target="media/image37.jpeg"/><Relationship Id="rId56" Type="http://schemas.openxmlformats.org/officeDocument/2006/relationships/hyperlink" Target="https://www.researchgate.net/figure/Rolling-resistance-coefficient-for-real-world-roads-13_tbl2_351973711" TargetMode="External"/><Relationship Id="rId64" Type="http://schemas.openxmlformats.org/officeDocument/2006/relationships/hyperlink" Target="https://www.nitprocomposites.com/blog/carbon-fiber-vs-aluminium-vs-steel" TargetMode="External"/><Relationship Id="rId69" Type="http://schemas.openxmlformats.org/officeDocument/2006/relationships/hyperlink" Target="https://keshtezar.com/blog/posts/drones-and-robotics-in-forestry-applications-and-innovations/"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3390/app15041696" TargetMode="External"/><Relationship Id="rId72" Type="http://schemas.openxmlformats.org/officeDocument/2006/relationships/hyperlink" Target="https://asm.matweb.com/search/SpecificMaterial.asp?bassnum=MA6063T6"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jpg"/><Relationship Id="rId38" Type="http://schemas.openxmlformats.org/officeDocument/2006/relationships/image" Target="media/image27.jpeg"/><Relationship Id="rId46" Type="http://schemas.openxmlformats.org/officeDocument/2006/relationships/image" Target="media/image35.jpeg"/><Relationship Id="rId59" Type="http://schemas.openxmlformats.org/officeDocument/2006/relationships/hyperlink" Target="https://doi.org/10.1109/TCE.2018.2859629" TargetMode="External"/><Relationship Id="rId67" Type="http://schemas.openxmlformats.org/officeDocument/2006/relationships/hyperlink" Target="https://rjpn.org/ijcspub/papers/IJCSP24B1087.pdf" TargetMode="External"/><Relationship Id="rId20" Type="http://schemas.openxmlformats.org/officeDocument/2006/relationships/image" Target="media/image9.png"/><Relationship Id="rId41" Type="http://schemas.openxmlformats.org/officeDocument/2006/relationships/image" Target="media/image30.jpeg"/><Relationship Id="rId54" Type="http://schemas.openxmlformats.org/officeDocument/2006/relationships/hyperlink" Target="https://www.researchgate.net/publication/372941239_A_Comparative_Review_of_Omnidirectional_Wheel_Types_for_Mobile_Robotics" TargetMode="External"/><Relationship Id="rId62" Type="http://schemas.openxmlformats.org/officeDocument/2006/relationships/hyperlink" Target="https://portal.nifa.usda.gov/web/crisprojectpages/1019669-an-unmannd-fully-autonomous-long-endurance-forest-rover-for-automated-pine-resin-collection.html" TargetMode="External"/><Relationship Id="rId70" Type="http://schemas.openxmlformats.org/officeDocument/2006/relationships/hyperlink" Target="https://www.idc-online.com/technical_references/pdfs/electronic_engineering/Small_Robot_Drive_Trains.pdf"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jpeg"/><Relationship Id="rId49" Type="http://schemas.openxmlformats.org/officeDocument/2006/relationships/image" Target="media/image38.jpeg"/><Relationship Id="rId57" Type="http://schemas.openxmlformats.org/officeDocument/2006/relationships/hyperlink" Target="https://doi.org/10.15376/biores.19.1.766-788" TargetMode="External"/><Relationship Id="rId10" Type="http://schemas.openxmlformats.org/officeDocument/2006/relationships/endnotes" Target="endnotes.xml"/><Relationship Id="rId31" Type="http://schemas.openxmlformats.org/officeDocument/2006/relationships/image" Target="media/image20.jpg"/><Relationship Id="rId44" Type="http://schemas.openxmlformats.org/officeDocument/2006/relationships/image" Target="media/image33.jpeg"/><Relationship Id="rId52" Type="http://schemas.openxmlformats.org/officeDocument/2006/relationships/hyperlink" Target="https://doi.org/10.1016/j.mechmachtheory.2024.105689" TargetMode="External"/><Relationship Id="rId60" Type="http://schemas.openxmlformats.org/officeDocument/2006/relationships/hyperlink" Target="https://doi.org/10.1007/978-3-030-35990-4_13" TargetMode="External"/><Relationship Id="rId65" Type="http://schemas.openxmlformats.org/officeDocument/2006/relationships/hyperlink" Target="https://raspberrytips.com/raspberry-pi-vs-arduino/" TargetMode="External"/><Relationship Id="rId73" Type="http://schemas.openxmlformats.org/officeDocument/2006/relationships/hyperlink" Target="https://304stainlesssteel.org/304-stainless-steel-properties/" TargetMode="External"/><Relationship Id="rId78"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jpeg"/><Relationship Id="rId34" Type="http://schemas.openxmlformats.org/officeDocument/2006/relationships/image" Target="media/image23.jpg"/><Relationship Id="rId50" Type="http://schemas.openxmlformats.org/officeDocument/2006/relationships/image" Target="media/image39.png"/><Relationship Id="rId55" Type="http://schemas.openxmlformats.org/officeDocument/2006/relationships/hyperlink" Target="https://www.researchgate.net/figure/Rolling-resistance-coefficient-for-real-world-roads-13_tbl2_351973711"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asm.matweb.com/search/SpecificMaterial.asp?bassnum=MA6063T5" TargetMode="External"/><Relationship Id="rId2" Type="http://schemas.openxmlformats.org/officeDocument/2006/relationships/customXml" Target="../customXml/item2.xml"/><Relationship Id="rId29"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8b004e-5918-49b5-b3db-6b313e42023c">
      <Terms xmlns="http://schemas.microsoft.com/office/infopath/2007/PartnerControls"/>
    </lcf76f155ced4ddcb4097134ff3c332f>
    <TaxCatchAll xmlns="d617e0af-b725-47cf-9547-fd9a6444e8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3113CCB7913D48A2255285FD7D9585" ma:contentTypeVersion="11" ma:contentTypeDescription="Create a new document." ma:contentTypeScope="" ma:versionID="c9bbb643765e85dacf5cd3f3c257b708">
  <xsd:schema xmlns:xsd="http://www.w3.org/2001/XMLSchema" xmlns:xs="http://www.w3.org/2001/XMLSchema" xmlns:p="http://schemas.microsoft.com/office/2006/metadata/properties" xmlns:ns2="bc8b004e-5918-49b5-b3db-6b313e42023c" xmlns:ns3="d617e0af-b725-47cf-9547-fd9a6444e8ff" targetNamespace="http://schemas.microsoft.com/office/2006/metadata/properties" ma:root="true" ma:fieldsID="38557733889d902cd770fa80fcea7e81" ns2:_="" ns3:_="">
    <xsd:import namespace="bc8b004e-5918-49b5-b3db-6b313e42023c"/>
    <xsd:import namespace="d617e0af-b725-47cf-9547-fd9a6444e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b004e-5918-49b5-b3db-6b313e420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17e0af-b725-47cf-9547-fd9a6444e8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1bddee-d787-4851-9985-91543e5c907e}" ma:internalName="TaxCatchAll" ma:showField="CatchAllData" ma:web="d617e0af-b725-47cf-9547-fd9a6444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34470-180F-4288-9AE5-D8117C9D41EA}">
  <ds:schemaRefs>
    <ds:schemaRef ds:uri="http://schemas.microsoft.com/sharepoint/v3/contenttype/forms"/>
  </ds:schemaRefs>
</ds:datastoreItem>
</file>

<file path=customXml/itemProps2.xml><?xml version="1.0" encoding="utf-8"?>
<ds:datastoreItem xmlns:ds="http://schemas.openxmlformats.org/officeDocument/2006/customXml" ds:itemID="{D6F6683A-F7D9-4374-BB5D-909DFBF4D729}">
  <ds:schemaRefs>
    <ds:schemaRef ds:uri="bc8b004e-5918-49b5-b3db-6b313e42023c"/>
    <ds:schemaRef ds:uri="http://schemas.microsoft.com/office/infopath/2007/PartnerControls"/>
    <ds:schemaRef ds:uri="http://schemas.microsoft.com/office/2006/metadata/properties"/>
    <ds:schemaRef ds:uri="http://www.w3.org/XML/1998/namespace"/>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d617e0af-b725-47cf-9547-fd9a6444e8ff"/>
  </ds:schemaRefs>
</ds:datastoreItem>
</file>

<file path=customXml/itemProps3.xml><?xml version="1.0" encoding="utf-8"?>
<ds:datastoreItem xmlns:ds="http://schemas.openxmlformats.org/officeDocument/2006/customXml" ds:itemID="{201BF665-35A1-432E-811E-B791B5C98F4A}">
  <ds:schemaRefs>
    <ds:schemaRef ds:uri="http://schemas.openxmlformats.org/officeDocument/2006/bibliography"/>
  </ds:schemaRefs>
</ds:datastoreItem>
</file>

<file path=customXml/itemProps4.xml><?xml version="1.0" encoding="utf-8"?>
<ds:datastoreItem xmlns:ds="http://schemas.openxmlformats.org/officeDocument/2006/customXml" ds:itemID="{6A26CBE8-FF3B-44EB-955B-2F4C088DC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b004e-5918-49b5-b3db-6b313e42023c"/>
    <ds:schemaRef ds:uri="d617e0af-b725-47cf-9547-fd9a6444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8677</Words>
  <Characters>49465</Characters>
  <Application>Microsoft Office Word</Application>
  <DocSecurity>4</DocSecurity>
  <Lines>412</Lines>
  <Paragraphs>116</Paragraphs>
  <ScaleCrop>false</ScaleCrop>
  <Company>Oregon State University</Company>
  <LinksUpToDate>false</LinksUpToDate>
  <CharactersWithSpaces>58026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Oman</dc:creator>
  <cp:keywords/>
  <cp:lastModifiedBy>Tyler J Rottkamp</cp:lastModifiedBy>
  <cp:revision>782</cp:revision>
  <cp:lastPrinted>2016-08-22T15:12:00Z</cp:lastPrinted>
  <dcterms:created xsi:type="dcterms:W3CDTF">2023-09-29T17:20:00Z</dcterms:created>
  <dcterms:modified xsi:type="dcterms:W3CDTF">2025-10-22T05:22:00Z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0x0101009E3113CCB7913D48A2255285FD7D9585</vt:lpwstr>
  </property>
  <property fmtid="{D5CDD505-2E9C-101B-9397-08002B2CF9AE}" pid="3" name="MediaServiceImageTags">
    <vt:lpwstr/>
  </property>
</Properties>
</file>